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5FD4" w14:textId="5B4B1CC3" w:rsidR="00633D03" w:rsidRDefault="0020711D" w:rsidP="00A81735">
      <w:pPr>
        <w:pStyle w:val="Heading1"/>
        <w:keepNext w:val="0"/>
        <w:widowControl w:val="0"/>
        <w:jc w:val="center"/>
        <w:rPr>
          <w:sz w:val="22"/>
          <w:szCs w:val="22"/>
          <w:u w:val="single"/>
        </w:rPr>
      </w:pPr>
      <w:r w:rsidRPr="00493096">
        <w:rPr>
          <w:sz w:val="22"/>
          <w:szCs w:val="22"/>
          <w:u w:val="single"/>
        </w:rPr>
        <w:t>SAFEGUARDING VULNERABLE ADULTS AND CHILDREN POLICY</w:t>
      </w:r>
    </w:p>
    <w:p w14:paraId="3FBD33FE" w14:textId="77777777" w:rsidR="00187C57" w:rsidRPr="00493096" w:rsidRDefault="00187C57" w:rsidP="00A81735">
      <w:pPr>
        <w:widowControl w:val="0"/>
        <w:autoSpaceDE w:val="0"/>
        <w:autoSpaceDN w:val="0"/>
        <w:adjustRightInd w:val="0"/>
        <w:spacing w:after="0" w:line="240" w:lineRule="auto"/>
        <w:jc w:val="center"/>
        <w:rPr>
          <w:rFonts w:ascii="Arial" w:eastAsia="Times New Roman" w:hAnsi="Arial" w:cs="Arial"/>
          <w:color w:val="000000"/>
          <w:lang w:val="en-US"/>
        </w:rPr>
      </w:pPr>
    </w:p>
    <w:p w14:paraId="58807036" w14:textId="77777777" w:rsidR="00187C57" w:rsidRPr="00493096" w:rsidRDefault="00187C57" w:rsidP="00A81735">
      <w:pPr>
        <w:widowControl w:val="0"/>
        <w:autoSpaceDE w:val="0"/>
        <w:autoSpaceDN w:val="0"/>
        <w:adjustRightInd w:val="0"/>
        <w:spacing w:after="0" w:line="240" w:lineRule="auto"/>
        <w:jc w:val="center"/>
        <w:rPr>
          <w:rFonts w:ascii="Arial" w:eastAsia="Times New Roman" w:hAnsi="Arial" w:cs="Arial"/>
          <w:color w:val="000000"/>
          <w:lang w:val="en-US"/>
        </w:rPr>
      </w:pPr>
      <w:r w:rsidRPr="00493096">
        <w:rPr>
          <w:rFonts w:ascii="Arial" w:eastAsia="Times New Roman" w:hAnsi="Arial" w:cs="Arial"/>
          <w:color w:val="000000"/>
          <w:lang w:val="en-US"/>
        </w:rPr>
        <w:t>Appendix 1 details the Safeguarding Children Policy for General Practice</w:t>
      </w:r>
    </w:p>
    <w:p w14:paraId="525DB8C2" w14:textId="77777777" w:rsidR="00187C57" w:rsidRPr="00493096" w:rsidRDefault="00187C57" w:rsidP="00A81735">
      <w:pPr>
        <w:widowControl w:val="0"/>
        <w:autoSpaceDE w:val="0"/>
        <w:autoSpaceDN w:val="0"/>
        <w:adjustRightInd w:val="0"/>
        <w:spacing w:after="0" w:line="240" w:lineRule="auto"/>
        <w:jc w:val="center"/>
        <w:rPr>
          <w:rFonts w:ascii="Arial" w:eastAsia="Times New Roman" w:hAnsi="Arial" w:cs="Arial"/>
          <w:color w:val="000000"/>
          <w:lang w:val="en-US"/>
        </w:rPr>
      </w:pPr>
      <w:r w:rsidRPr="00493096">
        <w:rPr>
          <w:rFonts w:ascii="Arial" w:eastAsia="Times New Roman" w:hAnsi="Arial" w:cs="Arial"/>
          <w:color w:val="000000"/>
          <w:lang w:val="en-US"/>
        </w:rPr>
        <w:t>Appendix 2 details the Safeguarding Adult Policy for General Practice</w:t>
      </w:r>
    </w:p>
    <w:p w14:paraId="24D15FD5" w14:textId="77777777" w:rsidR="008C7AC6" w:rsidRPr="00493096" w:rsidRDefault="008C7AC6" w:rsidP="00A8451D">
      <w:pPr>
        <w:widowControl w:val="0"/>
        <w:spacing w:after="0" w:line="240" w:lineRule="auto"/>
        <w:jc w:val="both"/>
        <w:rPr>
          <w:rFonts w:ascii="Arial" w:hAnsi="Arial" w:cs="Arial"/>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42"/>
        <w:gridCol w:w="4518"/>
      </w:tblGrid>
      <w:tr w:rsidR="008C7AC6" w:rsidRPr="00BB6867" w14:paraId="24D15FD8" w14:textId="77777777" w:rsidTr="00A81735">
        <w:trPr>
          <w:jc w:val="center"/>
        </w:trPr>
        <w:tc>
          <w:tcPr>
            <w:tcW w:w="5542" w:type="dxa"/>
            <w:tcBorders>
              <w:top w:val="single" w:sz="4" w:space="0" w:color="auto"/>
              <w:left w:val="single" w:sz="4" w:space="0" w:color="auto"/>
              <w:bottom w:val="single" w:sz="4" w:space="0" w:color="auto"/>
              <w:right w:val="single" w:sz="4" w:space="0" w:color="auto"/>
            </w:tcBorders>
            <w:hideMark/>
          </w:tcPr>
          <w:p w14:paraId="24D15FD6" w14:textId="77777777" w:rsidR="008C7AC6" w:rsidRPr="00BB6867" w:rsidRDefault="008C7AC6" w:rsidP="00A8451D">
            <w:pPr>
              <w:widowControl w:val="0"/>
              <w:spacing w:after="0" w:line="240" w:lineRule="auto"/>
              <w:jc w:val="both"/>
              <w:rPr>
                <w:rFonts w:ascii="Arial" w:eastAsia="Times New Roman" w:hAnsi="Arial" w:cs="Arial"/>
              </w:rPr>
            </w:pPr>
            <w:r w:rsidRPr="00BB6867">
              <w:rPr>
                <w:rFonts w:ascii="Arial" w:eastAsia="Times New Roman" w:hAnsi="Arial" w:cs="Arial"/>
                <w:lang w:eastAsia="en-GB"/>
              </w:rPr>
              <w:t>POLICY REFERENCE INFORMATION</w:t>
            </w:r>
          </w:p>
        </w:tc>
        <w:tc>
          <w:tcPr>
            <w:tcW w:w="4518" w:type="dxa"/>
            <w:tcBorders>
              <w:top w:val="single" w:sz="4" w:space="0" w:color="auto"/>
              <w:left w:val="single" w:sz="4" w:space="0" w:color="auto"/>
              <w:bottom w:val="single" w:sz="4" w:space="0" w:color="auto"/>
              <w:right w:val="single" w:sz="4" w:space="0" w:color="auto"/>
            </w:tcBorders>
          </w:tcPr>
          <w:p w14:paraId="24D15FD7" w14:textId="77777777" w:rsidR="008C7AC6" w:rsidRPr="00BB6867" w:rsidRDefault="0020711D" w:rsidP="00A8451D">
            <w:pPr>
              <w:widowControl w:val="0"/>
              <w:tabs>
                <w:tab w:val="left" w:pos="720"/>
                <w:tab w:val="center" w:pos="4320"/>
                <w:tab w:val="right" w:pos="8640"/>
              </w:tabs>
              <w:spacing w:after="0" w:line="240" w:lineRule="auto"/>
              <w:jc w:val="both"/>
              <w:rPr>
                <w:rFonts w:ascii="Arial" w:eastAsia="Times New Roman" w:hAnsi="Arial" w:cs="Arial"/>
              </w:rPr>
            </w:pPr>
            <w:r w:rsidRPr="00BB6867">
              <w:rPr>
                <w:rFonts w:ascii="Arial" w:eastAsia="Times New Roman" w:hAnsi="Arial" w:cs="Arial"/>
              </w:rPr>
              <w:t>GOVERNANCE/CQC</w:t>
            </w:r>
          </w:p>
        </w:tc>
      </w:tr>
      <w:tr w:rsidR="008C7AC6" w:rsidRPr="00BB6867" w14:paraId="24D15FDB" w14:textId="77777777" w:rsidTr="00A81735">
        <w:trPr>
          <w:jc w:val="center"/>
        </w:trPr>
        <w:tc>
          <w:tcPr>
            <w:tcW w:w="5542" w:type="dxa"/>
            <w:tcBorders>
              <w:top w:val="single" w:sz="4" w:space="0" w:color="auto"/>
              <w:left w:val="single" w:sz="4" w:space="0" w:color="auto"/>
              <w:bottom w:val="single" w:sz="4" w:space="0" w:color="auto"/>
              <w:right w:val="single" w:sz="4" w:space="0" w:color="auto"/>
            </w:tcBorders>
            <w:hideMark/>
          </w:tcPr>
          <w:p w14:paraId="24D15FD9" w14:textId="77777777" w:rsidR="008C7AC6" w:rsidRPr="00BB6867" w:rsidRDefault="008C7AC6" w:rsidP="00A8451D">
            <w:pPr>
              <w:widowControl w:val="0"/>
              <w:spacing w:after="0" w:line="240" w:lineRule="auto"/>
              <w:jc w:val="both"/>
              <w:rPr>
                <w:rFonts w:ascii="Arial" w:eastAsia="Times New Roman" w:hAnsi="Arial" w:cs="Arial"/>
              </w:rPr>
            </w:pPr>
            <w:r w:rsidRPr="00BB6867">
              <w:rPr>
                <w:rFonts w:ascii="Arial" w:eastAsia="Times New Roman" w:hAnsi="Arial" w:cs="Arial"/>
                <w:lang w:eastAsia="en-GB"/>
              </w:rPr>
              <w:t>POLICY REFERENCE NUMBER</w:t>
            </w:r>
          </w:p>
        </w:tc>
        <w:tc>
          <w:tcPr>
            <w:tcW w:w="4518" w:type="dxa"/>
            <w:tcBorders>
              <w:top w:val="single" w:sz="4" w:space="0" w:color="auto"/>
              <w:left w:val="single" w:sz="4" w:space="0" w:color="auto"/>
              <w:bottom w:val="single" w:sz="4" w:space="0" w:color="auto"/>
              <w:right w:val="single" w:sz="4" w:space="0" w:color="auto"/>
            </w:tcBorders>
          </w:tcPr>
          <w:p w14:paraId="24D15FDA" w14:textId="77777777" w:rsidR="008C7AC6" w:rsidRPr="00BB6867" w:rsidRDefault="008C7AC6" w:rsidP="00A8451D">
            <w:pPr>
              <w:widowControl w:val="0"/>
              <w:spacing w:after="0" w:line="240" w:lineRule="auto"/>
              <w:jc w:val="both"/>
              <w:rPr>
                <w:rFonts w:ascii="Arial" w:eastAsia="Times New Roman" w:hAnsi="Arial" w:cs="Arial"/>
              </w:rPr>
            </w:pPr>
          </w:p>
        </w:tc>
      </w:tr>
      <w:tr w:rsidR="008C7AC6" w:rsidRPr="00BB6867" w14:paraId="24D15FDE" w14:textId="77777777" w:rsidTr="00A81735">
        <w:trPr>
          <w:jc w:val="center"/>
        </w:trPr>
        <w:tc>
          <w:tcPr>
            <w:tcW w:w="5542" w:type="dxa"/>
            <w:tcBorders>
              <w:top w:val="single" w:sz="4" w:space="0" w:color="auto"/>
              <w:left w:val="single" w:sz="4" w:space="0" w:color="auto"/>
              <w:bottom w:val="single" w:sz="4" w:space="0" w:color="auto"/>
              <w:right w:val="single" w:sz="4" w:space="0" w:color="auto"/>
            </w:tcBorders>
            <w:hideMark/>
          </w:tcPr>
          <w:p w14:paraId="24D15FDC" w14:textId="77777777" w:rsidR="008C7AC6" w:rsidRPr="00BB6867" w:rsidRDefault="008C7AC6" w:rsidP="00A8451D">
            <w:pPr>
              <w:widowControl w:val="0"/>
              <w:spacing w:after="0" w:line="240" w:lineRule="auto"/>
              <w:jc w:val="both"/>
              <w:rPr>
                <w:rFonts w:ascii="Arial" w:eastAsia="Times New Roman" w:hAnsi="Arial" w:cs="Arial"/>
              </w:rPr>
            </w:pPr>
            <w:r w:rsidRPr="00BB6867">
              <w:rPr>
                <w:rFonts w:ascii="Arial" w:eastAsia="Times New Roman" w:hAnsi="Arial" w:cs="Arial"/>
                <w:lang w:eastAsia="en-GB"/>
              </w:rPr>
              <w:t>VERSION NUMBER</w:t>
            </w:r>
          </w:p>
        </w:tc>
        <w:tc>
          <w:tcPr>
            <w:tcW w:w="4518" w:type="dxa"/>
            <w:tcBorders>
              <w:top w:val="single" w:sz="4" w:space="0" w:color="auto"/>
              <w:left w:val="single" w:sz="4" w:space="0" w:color="auto"/>
              <w:bottom w:val="single" w:sz="4" w:space="0" w:color="auto"/>
              <w:right w:val="single" w:sz="4" w:space="0" w:color="auto"/>
            </w:tcBorders>
          </w:tcPr>
          <w:p w14:paraId="24D15FDD" w14:textId="69A7B077" w:rsidR="008C7AC6" w:rsidRPr="00BB6867" w:rsidRDefault="00DE7EE8" w:rsidP="00A8451D">
            <w:pPr>
              <w:widowControl w:val="0"/>
              <w:spacing w:after="0" w:line="240" w:lineRule="auto"/>
              <w:jc w:val="both"/>
              <w:rPr>
                <w:rFonts w:ascii="Arial" w:eastAsia="Times New Roman" w:hAnsi="Arial" w:cs="Arial"/>
              </w:rPr>
            </w:pPr>
            <w:r w:rsidRPr="00BB6867">
              <w:rPr>
                <w:rFonts w:ascii="Arial" w:eastAsia="Times New Roman" w:hAnsi="Arial" w:cs="Arial"/>
              </w:rPr>
              <w:t>1</w:t>
            </w:r>
            <w:r w:rsidR="0004467D">
              <w:rPr>
                <w:rFonts w:ascii="Arial" w:eastAsia="Times New Roman" w:hAnsi="Arial" w:cs="Arial"/>
              </w:rPr>
              <w:t>8</w:t>
            </w:r>
          </w:p>
        </w:tc>
      </w:tr>
      <w:tr w:rsidR="008C7AC6" w:rsidRPr="00BB6867" w14:paraId="24D15FE1" w14:textId="77777777" w:rsidTr="00A81735">
        <w:trPr>
          <w:jc w:val="center"/>
        </w:trPr>
        <w:tc>
          <w:tcPr>
            <w:tcW w:w="5542" w:type="dxa"/>
            <w:tcBorders>
              <w:top w:val="single" w:sz="4" w:space="0" w:color="auto"/>
              <w:left w:val="single" w:sz="4" w:space="0" w:color="auto"/>
              <w:bottom w:val="single" w:sz="4" w:space="0" w:color="auto"/>
              <w:right w:val="single" w:sz="4" w:space="0" w:color="auto"/>
            </w:tcBorders>
            <w:hideMark/>
          </w:tcPr>
          <w:p w14:paraId="24D15FDF" w14:textId="77777777" w:rsidR="008C7AC6" w:rsidRPr="00BB6867" w:rsidRDefault="008C7AC6" w:rsidP="00A8451D">
            <w:pPr>
              <w:widowControl w:val="0"/>
              <w:spacing w:after="0" w:line="240" w:lineRule="auto"/>
              <w:jc w:val="both"/>
              <w:rPr>
                <w:rFonts w:ascii="Arial" w:eastAsia="Times New Roman" w:hAnsi="Arial" w:cs="Arial"/>
              </w:rPr>
            </w:pPr>
            <w:r w:rsidRPr="00BB6867">
              <w:rPr>
                <w:rFonts w:ascii="Arial" w:eastAsia="Times New Roman" w:hAnsi="Arial" w:cs="Arial"/>
                <w:lang w:eastAsia="en-GB"/>
              </w:rPr>
              <w:t>STATUS</w:t>
            </w:r>
          </w:p>
        </w:tc>
        <w:tc>
          <w:tcPr>
            <w:tcW w:w="4518" w:type="dxa"/>
            <w:tcBorders>
              <w:top w:val="single" w:sz="4" w:space="0" w:color="auto"/>
              <w:left w:val="single" w:sz="4" w:space="0" w:color="auto"/>
              <w:bottom w:val="single" w:sz="4" w:space="0" w:color="auto"/>
              <w:right w:val="single" w:sz="4" w:space="0" w:color="auto"/>
            </w:tcBorders>
          </w:tcPr>
          <w:p w14:paraId="24D15FE0" w14:textId="77777777" w:rsidR="008C7AC6" w:rsidRPr="00BB6867" w:rsidRDefault="00227FAF" w:rsidP="00A8451D">
            <w:pPr>
              <w:widowControl w:val="0"/>
              <w:spacing w:after="0" w:line="240" w:lineRule="auto"/>
              <w:jc w:val="both"/>
              <w:rPr>
                <w:rFonts w:ascii="Arial" w:eastAsia="Times New Roman" w:hAnsi="Arial" w:cs="Arial"/>
              </w:rPr>
            </w:pPr>
            <w:r w:rsidRPr="00BB6867">
              <w:rPr>
                <w:rFonts w:ascii="Arial" w:eastAsia="Times New Roman" w:hAnsi="Arial" w:cs="Arial"/>
              </w:rPr>
              <w:t>Approved</w:t>
            </w:r>
          </w:p>
        </w:tc>
      </w:tr>
      <w:tr w:rsidR="008C7AC6" w:rsidRPr="00BB6867" w14:paraId="24D15FE4" w14:textId="77777777" w:rsidTr="00A81735">
        <w:trPr>
          <w:jc w:val="center"/>
        </w:trPr>
        <w:tc>
          <w:tcPr>
            <w:tcW w:w="5542" w:type="dxa"/>
            <w:tcBorders>
              <w:top w:val="single" w:sz="4" w:space="0" w:color="auto"/>
              <w:left w:val="single" w:sz="4" w:space="0" w:color="auto"/>
              <w:bottom w:val="single" w:sz="4" w:space="0" w:color="auto"/>
              <w:right w:val="single" w:sz="4" w:space="0" w:color="auto"/>
            </w:tcBorders>
            <w:hideMark/>
          </w:tcPr>
          <w:p w14:paraId="24D15FE2" w14:textId="77777777" w:rsidR="008C7AC6" w:rsidRPr="00BB6867" w:rsidRDefault="008C7AC6" w:rsidP="00A8451D">
            <w:pPr>
              <w:widowControl w:val="0"/>
              <w:spacing w:after="0" w:line="240" w:lineRule="auto"/>
              <w:jc w:val="both"/>
              <w:rPr>
                <w:rFonts w:ascii="Arial" w:eastAsia="Times New Roman" w:hAnsi="Arial" w:cs="Arial"/>
              </w:rPr>
            </w:pPr>
            <w:r w:rsidRPr="00BB6867">
              <w:rPr>
                <w:rFonts w:ascii="Arial" w:eastAsia="Times New Roman" w:hAnsi="Arial" w:cs="Arial"/>
                <w:lang w:eastAsia="en-GB"/>
              </w:rPr>
              <w:t>AUTHOR/LEAD</w:t>
            </w:r>
          </w:p>
        </w:tc>
        <w:tc>
          <w:tcPr>
            <w:tcW w:w="4518" w:type="dxa"/>
            <w:tcBorders>
              <w:top w:val="single" w:sz="4" w:space="0" w:color="auto"/>
              <w:left w:val="single" w:sz="4" w:space="0" w:color="auto"/>
              <w:bottom w:val="single" w:sz="4" w:space="0" w:color="auto"/>
              <w:right w:val="single" w:sz="4" w:space="0" w:color="auto"/>
            </w:tcBorders>
          </w:tcPr>
          <w:p w14:paraId="24D15FE3" w14:textId="4610A062" w:rsidR="008C7AC6" w:rsidRPr="00BB6867" w:rsidRDefault="006B68DE" w:rsidP="00A8451D">
            <w:pPr>
              <w:widowControl w:val="0"/>
              <w:spacing w:after="0" w:line="240" w:lineRule="auto"/>
              <w:jc w:val="both"/>
              <w:rPr>
                <w:rFonts w:ascii="Arial" w:eastAsia="Times New Roman" w:hAnsi="Arial" w:cs="Arial"/>
              </w:rPr>
            </w:pPr>
            <w:r w:rsidRPr="00BB6867">
              <w:rPr>
                <w:rFonts w:ascii="Arial" w:eastAsia="Times New Roman" w:hAnsi="Arial" w:cs="Arial"/>
              </w:rPr>
              <w:t>Lucy Harris</w:t>
            </w:r>
          </w:p>
        </w:tc>
      </w:tr>
      <w:tr w:rsidR="008C7AC6" w:rsidRPr="00BB6867" w14:paraId="24D15FE7" w14:textId="77777777" w:rsidTr="00A81735">
        <w:trPr>
          <w:jc w:val="center"/>
        </w:trPr>
        <w:tc>
          <w:tcPr>
            <w:tcW w:w="5542" w:type="dxa"/>
            <w:tcBorders>
              <w:top w:val="single" w:sz="4" w:space="0" w:color="auto"/>
              <w:left w:val="single" w:sz="4" w:space="0" w:color="auto"/>
              <w:bottom w:val="single" w:sz="4" w:space="0" w:color="auto"/>
              <w:right w:val="single" w:sz="4" w:space="0" w:color="auto"/>
            </w:tcBorders>
            <w:hideMark/>
          </w:tcPr>
          <w:p w14:paraId="24D15FE5" w14:textId="77777777" w:rsidR="008C7AC6" w:rsidRPr="00BB6867" w:rsidRDefault="008C7AC6" w:rsidP="00A8451D">
            <w:pPr>
              <w:widowControl w:val="0"/>
              <w:spacing w:after="0" w:line="240" w:lineRule="auto"/>
              <w:jc w:val="both"/>
              <w:rPr>
                <w:rFonts w:ascii="Arial" w:eastAsia="Times New Roman" w:hAnsi="Arial" w:cs="Arial"/>
              </w:rPr>
            </w:pPr>
            <w:r w:rsidRPr="00BB6867">
              <w:rPr>
                <w:rFonts w:ascii="Arial" w:eastAsia="Times New Roman" w:hAnsi="Arial" w:cs="Arial"/>
                <w:lang w:eastAsia="en-GB"/>
              </w:rPr>
              <w:t>Implementation Date</w:t>
            </w:r>
          </w:p>
        </w:tc>
        <w:tc>
          <w:tcPr>
            <w:tcW w:w="4518" w:type="dxa"/>
            <w:tcBorders>
              <w:top w:val="single" w:sz="4" w:space="0" w:color="auto"/>
              <w:left w:val="single" w:sz="4" w:space="0" w:color="auto"/>
              <w:bottom w:val="single" w:sz="4" w:space="0" w:color="auto"/>
              <w:right w:val="single" w:sz="4" w:space="0" w:color="auto"/>
            </w:tcBorders>
          </w:tcPr>
          <w:p w14:paraId="24D15FE6" w14:textId="77777777" w:rsidR="008C7AC6" w:rsidRPr="00BB6867" w:rsidRDefault="00D619FE" w:rsidP="00A8451D">
            <w:pPr>
              <w:widowControl w:val="0"/>
              <w:spacing w:after="0" w:line="240" w:lineRule="auto"/>
              <w:jc w:val="both"/>
              <w:rPr>
                <w:rFonts w:ascii="Arial" w:eastAsia="Times New Roman" w:hAnsi="Arial" w:cs="Arial"/>
              </w:rPr>
            </w:pPr>
            <w:r w:rsidRPr="00BB6867">
              <w:rPr>
                <w:rFonts w:ascii="Arial" w:eastAsia="Times New Roman" w:hAnsi="Arial" w:cs="Arial"/>
              </w:rPr>
              <w:t>February 2014</w:t>
            </w:r>
          </w:p>
        </w:tc>
      </w:tr>
      <w:tr w:rsidR="008C7AC6" w:rsidRPr="00BB6867" w14:paraId="24D15FEA" w14:textId="77777777" w:rsidTr="00A81735">
        <w:trPr>
          <w:jc w:val="center"/>
        </w:trPr>
        <w:tc>
          <w:tcPr>
            <w:tcW w:w="5542" w:type="dxa"/>
            <w:tcBorders>
              <w:top w:val="single" w:sz="4" w:space="0" w:color="auto"/>
              <w:left w:val="single" w:sz="4" w:space="0" w:color="auto"/>
              <w:bottom w:val="single" w:sz="4" w:space="0" w:color="auto"/>
              <w:right w:val="single" w:sz="4" w:space="0" w:color="auto"/>
            </w:tcBorders>
            <w:hideMark/>
          </w:tcPr>
          <w:p w14:paraId="24D15FE8" w14:textId="77777777" w:rsidR="008C7AC6" w:rsidRPr="00BB6867" w:rsidRDefault="008C7AC6" w:rsidP="00A8451D">
            <w:pPr>
              <w:widowControl w:val="0"/>
              <w:spacing w:after="0" w:line="240" w:lineRule="auto"/>
              <w:jc w:val="both"/>
              <w:rPr>
                <w:rFonts w:ascii="Arial" w:eastAsia="Times New Roman" w:hAnsi="Arial" w:cs="Arial"/>
              </w:rPr>
            </w:pPr>
            <w:r w:rsidRPr="00BB6867">
              <w:rPr>
                <w:rFonts w:ascii="Arial" w:eastAsia="Times New Roman" w:hAnsi="Arial" w:cs="Arial"/>
                <w:lang w:eastAsia="en-GB"/>
              </w:rPr>
              <w:t>Date of last review</w:t>
            </w:r>
          </w:p>
        </w:tc>
        <w:tc>
          <w:tcPr>
            <w:tcW w:w="4518" w:type="dxa"/>
            <w:tcBorders>
              <w:top w:val="single" w:sz="4" w:space="0" w:color="auto"/>
              <w:left w:val="single" w:sz="4" w:space="0" w:color="auto"/>
              <w:bottom w:val="single" w:sz="4" w:space="0" w:color="auto"/>
              <w:right w:val="single" w:sz="4" w:space="0" w:color="auto"/>
            </w:tcBorders>
          </w:tcPr>
          <w:p w14:paraId="24D15FE9" w14:textId="3AAB2451" w:rsidR="00BB6867" w:rsidRPr="00BB6867" w:rsidRDefault="0004467D" w:rsidP="00A8451D">
            <w:pPr>
              <w:widowControl w:val="0"/>
              <w:spacing w:after="0" w:line="240" w:lineRule="auto"/>
              <w:jc w:val="both"/>
              <w:rPr>
                <w:rFonts w:ascii="Arial" w:eastAsia="Times New Roman" w:hAnsi="Arial" w:cs="Arial"/>
              </w:rPr>
            </w:pPr>
            <w:r>
              <w:rPr>
                <w:rFonts w:ascii="Arial" w:eastAsia="Times New Roman" w:hAnsi="Arial" w:cs="Arial"/>
              </w:rPr>
              <w:t>05 July</w:t>
            </w:r>
            <w:r w:rsidR="00BB6867">
              <w:rPr>
                <w:rFonts w:ascii="Arial" w:eastAsia="Times New Roman" w:hAnsi="Arial" w:cs="Arial"/>
              </w:rPr>
              <w:t xml:space="preserve"> 2024</w:t>
            </w:r>
          </w:p>
        </w:tc>
      </w:tr>
      <w:tr w:rsidR="008C7AC6" w:rsidRPr="00BB6867" w14:paraId="24D15FED" w14:textId="77777777" w:rsidTr="00A81735">
        <w:trPr>
          <w:jc w:val="center"/>
        </w:trPr>
        <w:tc>
          <w:tcPr>
            <w:tcW w:w="5542" w:type="dxa"/>
            <w:tcBorders>
              <w:top w:val="single" w:sz="4" w:space="0" w:color="auto"/>
              <w:left w:val="single" w:sz="4" w:space="0" w:color="auto"/>
              <w:bottom w:val="single" w:sz="4" w:space="0" w:color="auto"/>
              <w:right w:val="single" w:sz="4" w:space="0" w:color="auto"/>
            </w:tcBorders>
            <w:hideMark/>
          </w:tcPr>
          <w:p w14:paraId="24D15FEB" w14:textId="77777777" w:rsidR="008C7AC6" w:rsidRPr="00BB6867" w:rsidRDefault="008C7AC6" w:rsidP="00A8451D">
            <w:pPr>
              <w:widowControl w:val="0"/>
              <w:spacing w:after="0" w:line="240" w:lineRule="auto"/>
              <w:jc w:val="both"/>
              <w:rPr>
                <w:rFonts w:ascii="Arial" w:eastAsia="Times New Roman" w:hAnsi="Arial" w:cs="Arial"/>
              </w:rPr>
            </w:pPr>
            <w:r w:rsidRPr="00BB6867">
              <w:rPr>
                <w:rFonts w:ascii="Arial" w:eastAsia="Times New Roman" w:hAnsi="Arial" w:cs="Arial"/>
                <w:lang w:eastAsia="en-GB"/>
              </w:rPr>
              <w:t>Date of next formal review</w:t>
            </w:r>
          </w:p>
        </w:tc>
        <w:tc>
          <w:tcPr>
            <w:tcW w:w="4518" w:type="dxa"/>
            <w:tcBorders>
              <w:top w:val="single" w:sz="4" w:space="0" w:color="auto"/>
              <w:left w:val="single" w:sz="4" w:space="0" w:color="auto"/>
              <w:bottom w:val="single" w:sz="4" w:space="0" w:color="auto"/>
              <w:right w:val="single" w:sz="4" w:space="0" w:color="auto"/>
            </w:tcBorders>
          </w:tcPr>
          <w:p w14:paraId="24D15FEC" w14:textId="5FA10354" w:rsidR="008C7AC6" w:rsidRPr="00BB6867" w:rsidRDefault="0004467D" w:rsidP="00A8451D">
            <w:pPr>
              <w:widowControl w:val="0"/>
              <w:spacing w:after="0" w:line="240" w:lineRule="auto"/>
              <w:jc w:val="both"/>
              <w:rPr>
                <w:rFonts w:ascii="Arial" w:eastAsia="Times New Roman" w:hAnsi="Arial" w:cs="Arial"/>
              </w:rPr>
            </w:pPr>
            <w:r>
              <w:rPr>
                <w:rFonts w:ascii="Arial" w:eastAsia="Times New Roman" w:hAnsi="Arial" w:cs="Arial"/>
              </w:rPr>
              <w:t>05 Jul</w:t>
            </w:r>
            <w:r w:rsidR="00BB6867">
              <w:rPr>
                <w:rFonts w:ascii="Arial" w:eastAsia="Times New Roman" w:hAnsi="Arial" w:cs="Arial"/>
              </w:rPr>
              <w:t>y 2025</w:t>
            </w:r>
          </w:p>
        </w:tc>
      </w:tr>
      <w:tr w:rsidR="008C7AC6" w:rsidRPr="00BB6867" w14:paraId="24D15FF0" w14:textId="77777777" w:rsidTr="00A81735">
        <w:trPr>
          <w:jc w:val="center"/>
        </w:trPr>
        <w:tc>
          <w:tcPr>
            <w:tcW w:w="5542" w:type="dxa"/>
            <w:tcBorders>
              <w:top w:val="single" w:sz="4" w:space="0" w:color="auto"/>
              <w:left w:val="single" w:sz="4" w:space="0" w:color="auto"/>
              <w:bottom w:val="single" w:sz="4" w:space="0" w:color="auto"/>
              <w:right w:val="single" w:sz="4" w:space="0" w:color="auto"/>
            </w:tcBorders>
            <w:hideMark/>
          </w:tcPr>
          <w:p w14:paraId="24D15FEE" w14:textId="77777777" w:rsidR="008C7AC6" w:rsidRPr="00BB6867" w:rsidRDefault="008C7AC6" w:rsidP="00A8451D">
            <w:pPr>
              <w:widowControl w:val="0"/>
              <w:spacing w:after="0" w:line="240" w:lineRule="auto"/>
              <w:jc w:val="both"/>
              <w:rPr>
                <w:rFonts w:ascii="Arial" w:eastAsia="Times New Roman" w:hAnsi="Arial" w:cs="Arial"/>
              </w:rPr>
            </w:pPr>
            <w:r w:rsidRPr="00BB6867">
              <w:rPr>
                <w:rFonts w:ascii="Arial" w:eastAsia="Times New Roman" w:hAnsi="Arial" w:cs="Arial"/>
                <w:lang w:eastAsia="en-GB"/>
              </w:rPr>
              <w:t>Target Audience</w:t>
            </w:r>
          </w:p>
        </w:tc>
        <w:tc>
          <w:tcPr>
            <w:tcW w:w="4518" w:type="dxa"/>
            <w:tcBorders>
              <w:top w:val="single" w:sz="4" w:space="0" w:color="auto"/>
              <w:left w:val="single" w:sz="4" w:space="0" w:color="auto"/>
              <w:bottom w:val="single" w:sz="4" w:space="0" w:color="auto"/>
              <w:right w:val="single" w:sz="4" w:space="0" w:color="auto"/>
            </w:tcBorders>
          </w:tcPr>
          <w:p w14:paraId="24D15FEF" w14:textId="77777777" w:rsidR="008C7AC6" w:rsidRPr="00BB6867" w:rsidRDefault="0011619E" w:rsidP="00A8451D">
            <w:pPr>
              <w:widowControl w:val="0"/>
              <w:spacing w:after="0" w:line="240" w:lineRule="auto"/>
              <w:jc w:val="both"/>
              <w:rPr>
                <w:rFonts w:ascii="Arial" w:eastAsia="Times New Roman" w:hAnsi="Arial" w:cs="Arial"/>
              </w:rPr>
            </w:pPr>
            <w:r w:rsidRPr="00BB6867">
              <w:rPr>
                <w:rFonts w:ascii="Arial" w:eastAsia="Times New Roman" w:hAnsi="Arial" w:cs="Arial"/>
              </w:rPr>
              <w:t>Wallingbrook Health Group</w:t>
            </w:r>
          </w:p>
        </w:tc>
      </w:tr>
      <w:tr w:rsidR="008C7AC6" w:rsidRPr="00BB6867" w14:paraId="24D15FF3" w14:textId="77777777" w:rsidTr="00A81735">
        <w:trPr>
          <w:jc w:val="center"/>
        </w:trPr>
        <w:tc>
          <w:tcPr>
            <w:tcW w:w="5542" w:type="dxa"/>
            <w:tcBorders>
              <w:top w:val="single" w:sz="4" w:space="0" w:color="auto"/>
              <w:left w:val="single" w:sz="4" w:space="0" w:color="auto"/>
              <w:bottom w:val="single" w:sz="4" w:space="0" w:color="auto"/>
              <w:right w:val="single" w:sz="4" w:space="0" w:color="auto"/>
            </w:tcBorders>
            <w:hideMark/>
          </w:tcPr>
          <w:p w14:paraId="24D15FF1" w14:textId="77777777" w:rsidR="008C7AC6" w:rsidRPr="00BB6867" w:rsidRDefault="008C7AC6" w:rsidP="00A8451D">
            <w:pPr>
              <w:widowControl w:val="0"/>
              <w:spacing w:after="0" w:line="240" w:lineRule="auto"/>
              <w:jc w:val="both"/>
              <w:rPr>
                <w:rFonts w:ascii="Arial" w:eastAsia="Times New Roman" w:hAnsi="Arial" w:cs="Arial"/>
              </w:rPr>
            </w:pPr>
            <w:r w:rsidRPr="00BB6867">
              <w:rPr>
                <w:rFonts w:ascii="Arial" w:eastAsia="Times New Roman" w:hAnsi="Arial" w:cs="Arial"/>
                <w:lang w:eastAsia="en-GB"/>
              </w:rPr>
              <w:t>Ratified By</w:t>
            </w:r>
          </w:p>
        </w:tc>
        <w:tc>
          <w:tcPr>
            <w:tcW w:w="4518" w:type="dxa"/>
            <w:tcBorders>
              <w:top w:val="single" w:sz="4" w:space="0" w:color="auto"/>
              <w:left w:val="single" w:sz="4" w:space="0" w:color="auto"/>
              <w:bottom w:val="single" w:sz="4" w:space="0" w:color="auto"/>
              <w:right w:val="single" w:sz="4" w:space="0" w:color="auto"/>
            </w:tcBorders>
          </w:tcPr>
          <w:p w14:paraId="24D15FF2" w14:textId="77777777" w:rsidR="008C7AC6" w:rsidRPr="00BB6867" w:rsidRDefault="0020711D" w:rsidP="00A8451D">
            <w:pPr>
              <w:widowControl w:val="0"/>
              <w:spacing w:after="0" w:line="240" w:lineRule="auto"/>
              <w:jc w:val="both"/>
              <w:rPr>
                <w:rFonts w:ascii="Arial" w:eastAsia="Times New Roman" w:hAnsi="Arial" w:cs="Arial"/>
              </w:rPr>
            </w:pPr>
            <w:r w:rsidRPr="00BB6867">
              <w:rPr>
                <w:rFonts w:ascii="Arial" w:eastAsia="Times New Roman" w:hAnsi="Arial" w:cs="Arial"/>
              </w:rPr>
              <w:t>Management Team</w:t>
            </w:r>
          </w:p>
        </w:tc>
      </w:tr>
      <w:tr w:rsidR="008C7AC6" w:rsidRPr="00BB6867" w14:paraId="24D15FF6" w14:textId="77777777" w:rsidTr="00A81735">
        <w:trPr>
          <w:jc w:val="center"/>
        </w:trPr>
        <w:tc>
          <w:tcPr>
            <w:tcW w:w="5542" w:type="dxa"/>
            <w:tcBorders>
              <w:top w:val="single" w:sz="4" w:space="0" w:color="auto"/>
              <w:left w:val="single" w:sz="4" w:space="0" w:color="auto"/>
              <w:bottom w:val="single" w:sz="4" w:space="0" w:color="auto"/>
              <w:right w:val="single" w:sz="4" w:space="0" w:color="auto"/>
            </w:tcBorders>
            <w:hideMark/>
          </w:tcPr>
          <w:p w14:paraId="24D15FF4" w14:textId="77777777" w:rsidR="008C7AC6" w:rsidRPr="00BB6867" w:rsidRDefault="008C7AC6" w:rsidP="00A8451D">
            <w:pPr>
              <w:widowControl w:val="0"/>
              <w:spacing w:after="0" w:line="240" w:lineRule="auto"/>
              <w:jc w:val="both"/>
              <w:rPr>
                <w:rFonts w:ascii="Arial" w:eastAsia="Times New Roman" w:hAnsi="Arial" w:cs="Arial"/>
              </w:rPr>
            </w:pPr>
            <w:r w:rsidRPr="00BB6867">
              <w:rPr>
                <w:rFonts w:ascii="Arial" w:eastAsia="Times New Roman" w:hAnsi="Arial" w:cs="Arial"/>
                <w:lang w:eastAsia="en-GB"/>
              </w:rPr>
              <w:t>Date of ratification</w:t>
            </w:r>
          </w:p>
        </w:tc>
        <w:tc>
          <w:tcPr>
            <w:tcW w:w="4518" w:type="dxa"/>
            <w:tcBorders>
              <w:top w:val="single" w:sz="4" w:space="0" w:color="auto"/>
              <w:left w:val="single" w:sz="4" w:space="0" w:color="auto"/>
              <w:bottom w:val="single" w:sz="4" w:space="0" w:color="auto"/>
              <w:right w:val="single" w:sz="4" w:space="0" w:color="auto"/>
            </w:tcBorders>
          </w:tcPr>
          <w:p w14:paraId="24D15FF5" w14:textId="77777777" w:rsidR="008C7AC6" w:rsidRPr="00BB6867" w:rsidRDefault="00953698" w:rsidP="00A8451D">
            <w:pPr>
              <w:widowControl w:val="0"/>
              <w:spacing w:after="0" w:line="240" w:lineRule="auto"/>
              <w:jc w:val="both"/>
              <w:rPr>
                <w:rFonts w:ascii="Arial" w:eastAsia="Times New Roman" w:hAnsi="Arial" w:cs="Arial"/>
              </w:rPr>
            </w:pPr>
            <w:r w:rsidRPr="00BB6867">
              <w:rPr>
                <w:rFonts w:ascii="Arial" w:eastAsia="Times New Roman" w:hAnsi="Arial" w:cs="Arial"/>
              </w:rPr>
              <w:t>February 2014</w:t>
            </w:r>
          </w:p>
        </w:tc>
      </w:tr>
      <w:tr w:rsidR="008C7AC6" w:rsidRPr="00BB6867" w14:paraId="24D15FF9" w14:textId="77777777" w:rsidTr="00A81735">
        <w:trPr>
          <w:jc w:val="center"/>
        </w:trPr>
        <w:tc>
          <w:tcPr>
            <w:tcW w:w="5542" w:type="dxa"/>
            <w:tcBorders>
              <w:top w:val="single" w:sz="4" w:space="0" w:color="auto"/>
              <w:left w:val="single" w:sz="4" w:space="0" w:color="auto"/>
              <w:bottom w:val="single" w:sz="4" w:space="0" w:color="auto"/>
              <w:right w:val="single" w:sz="4" w:space="0" w:color="auto"/>
            </w:tcBorders>
            <w:hideMark/>
          </w:tcPr>
          <w:p w14:paraId="24D15FF7" w14:textId="77777777" w:rsidR="008C7AC6" w:rsidRPr="00BB6867" w:rsidRDefault="008C7AC6" w:rsidP="00A8451D">
            <w:pPr>
              <w:widowControl w:val="0"/>
              <w:spacing w:after="0" w:line="240" w:lineRule="auto"/>
              <w:jc w:val="both"/>
              <w:rPr>
                <w:rFonts w:ascii="Arial" w:eastAsia="Times New Roman" w:hAnsi="Arial" w:cs="Arial"/>
              </w:rPr>
            </w:pPr>
            <w:r w:rsidRPr="00BB6867">
              <w:rPr>
                <w:rFonts w:ascii="Arial" w:eastAsia="Times New Roman" w:hAnsi="Arial" w:cs="Arial"/>
                <w:lang w:eastAsia="en-GB"/>
              </w:rPr>
              <w:t>Governed by</w:t>
            </w:r>
          </w:p>
        </w:tc>
        <w:tc>
          <w:tcPr>
            <w:tcW w:w="4518" w:type="dxa"/>
            <w:tcBorders>
              <w:top w:val="single" w:sz="4" w:space="0" w:color="auto"/>
              <w:left w:val="single" w:sz="4" w:space="0" w:color="auto"/>
              <w:bottom w:val="single" w:sz="4" w:space="0" w:color="auto"/>
              <w:right w:val="single" w:sz="4" w:space="0" w:color="auto"/>
            </w:tcBorders>
          </w:tcPr>
          <w:p w14:paraId="24D15FF8" w14:textId="43133F38" w:rsidR="008C7AC6" w:rsidRPr="00BB6867" w:rsidRDefault="008142BF" w:rsidP="00A8451D">
            <w:pPr>
              <w:widowControl w:val="0"/>
              <w:spacing w:after="0" w:line="240" w:lineRule="auto"/>
              <w:jc w:val="both"/>
              <w:rPr>
                <w:rFonts w:ascii="Arial" w:eastAsia="Times New Roman" w:hAnsi="Arial" w:cs="Arial"/>
              </w:rPr>
            </w:pPr>
            <w:r w:rsidRPr="00BB6867">
              <w:rPr>
                <w:rFonts w:ascii="Arial" w:eastAsia="Times New Roman" w:hAnsi="Arial" w:cs="Arial"/>
              </w:rPr>
              <w:t>Management Team</w:t>
            </w:r>
          </w:p>
        </w:tc>
      </w:tr>
      <w:tr w:rsidR="008142BF" w:rsidRPr="00BB6867" w14:paraId="73C6762B" w14:textId="77777777" w:rsidTr="00A81735">
        <w:trPr>
          <w:jc w:val="center"/>
        </w:trPr>
        <w:tc>
          <w:tcPr>
            <w:tcW w:w="10060" w:type="dxa"/>
            <w:gridSpan w:val="2"/>
            <w:tcBorders>
              <w:top w:val="single" w:sz="4" w:space="0" w:color="auto"/>
              <w:left w:val="single" w:sz="4" w:space="0" w:color="auto"/>
              <w:bottom w:val="single" w:sz="4" w:space="0" w:color="auto"/>
              <w:right w:val="single" w:sz="4" w:space="0" w:color="auto"/>
            </w:tcBorders>
          </w:tcPr>
          <w:p w14:paraId="14574A34" w14:textId="794594FA" w:rsidR="008142BF" w:rsidRPr="00BB6867" w:rsidRDefault="008142BF" w:rsidP="00A8451D">
            <w:pPr>
              <w:widowControl w:val="0"/>
              <w:spacing w:after="0" w:line="240" w:lineRule="auto"/>
              <w:jc w:val="both"/>
              <w:rPr>
                <w:rFonts w:ascii="Arial" w:eastAsia="Times New Roman" w:hAnsi="Arial" w:cs="Arial"/>
              </w:rPr>
            </w:pPr>
            <w:r w:rsidRPr="00BB6867">
              <w:rPr>
                <w:rFonts w:ascii="Arial" w:eastAsia="Times New Roman" w:hAnsi="Arial" w:cs="Arial"/>
                <w:lang w:eastAsia="en-GB"/>
              </w:rPr>
              <w:t>This document is available:</w:t>
            </w:r>
            <w:r w:rsidR="00A81735" w:rsidRPr="00BB6867">
              <w:rPr>
                <w:rFonts w:ascii="Arial" w:eastAsia="Times New Roman" w:hAnsi="Arial" w:cs="Arial"/>
                <w:lang w:eastAsia="en-GB"/>
              </w:rPr>
              <w:t xml:space="preserve">   </w:t>
            </w:r>
            <w:r w:rsidRPr="00BB6867">
              <w:rPr>
                <w:rFonts w:ascii="Arial" w:eastAsia="Times New Roman" w:hAnsi="Arial" w:cs="Arial"/>
              </w:rPr>
              <w:t>Clarity Teamnet</w:t>
            </w:r>
          </w:p>
        </w:tc>
      </w:tr>
    </w:tbl>
    <w:p w14:paraId="24D15FFA" w14:textId="77777777" w:rsidR="008C7AC6" w:rsidRPr="00493096" w:rsidRDefault="008C7AC6" w:rsidP="00A8451D">
      <w:pPr>
        <w:widowControl w:val="0"/>
        <w:spacing w:after="0" w:line="240" w:lineRule="auto"/>
        <w:jc w:val="both"/>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79"/>
        <w:gridCol w:w="2538"/>
        <w:gridCol w:w="1909"/>
        <w:gridCol w:w="1506"/>
        <w:gridCol w:w="2049"/>
      </w:tblGrid>
      <w:tr w:rsidR="00DF50D8" w:rsidRPr="00493096" w14:paraId="24D16000" w14:textId="77777777" w:rsidTr="00A81735">
        <w:trPr>
          <w:jc w:val="center"/>
        </w:trPr>
        <w:tc>
          <w:tcPr>
            <w:tcW w:w="1779" w:type="dxa"/>
            <w:tcBorders>
              <w:top w:val="single" w:sz="4" w:space="0" w:color="auto"/>
              <w:left w:val="single" w:sz="4" w:space="0" w:color="auto"/>
              <w:bottom w:val="single" w:sz="4" w:space="0" w:color="auto"/>
              <w:right w:val="single" w:sz="4" w:space="0" w:color="auto"/>
            </w:tcBorders>
          </w:tcPr>
          <w:p w14:paraId="24D15FFB" w14:textId="77777777" w:rsidR="00DF50D8" w:rsidRPr="00493096" w:rsidRDefault="00DF50D8" w:rsidP="00A8451D">
            <w:pPr>
              <w:widowControl w:val="0"/>
              <w:spacing w:after="0" w:line="240" w:lineRule="auto"/>
              <w:jc w:val="both"/>
              <w:rPr>
                <w:rFonts w:ascii="Arial" w:eastAsia="Times New Roman" w:hAnsi="Arial" w:cs="Arial"/>
                <w:b/>
              </w:rPr>
            </w:pPr>
            <w:r w:rsidRPr="00493096">
              <w:rPr>
                <w:rFonts w:ascii="Arial" w:eastAsia="Times New Roman" w:hAnsi="Arial" w:cs="Arial"/>
                <w:b/>
              </w:rPr>
              <w:t>VERSION</w:t>
            </w:r>
          </w:p>
        </w:tc>
        <w:tc>
          <w:tcPr>
            <w:tcW w:w="2538" w:type="dxa"/>
            <w:tcBorders>
              <w:top w:val="single" w:sz="4" w:space="0" w:color="auto"/>
              <w:left w:val="single" w:sz="4" w:space="0" w:color="auto"/>
              <w:bottom w:val="single" w:sz="4" w:space="0" w:color="auto"/>
              <w:right w:val="single" w:sz="4" w:space="0" w:color="auto"/>
            </w:tcBorders>
          </w:tcPr>
          <w:p w14:paraId="24D15FFC" w14:textId="77777777" w:rsidR="00DF50D8" w:rsidRPr="00493096" w:rsidRDefault="00DF50D8" w:rsidP="00A8451D">
            <w:pPr>
              <w:widowControl w:val="0"/>
              <w:spacing w:after="0" w:line="240" w:lineRule="auto"/>
              <w:jc w:val="both"/>
              <w:rPr>
                <w:rFonts w:ascii="Arial" w:eastAsia="Times New Roman" w:hAnsi="Arial" w:cs="Arial"/>
                <w:b/>
              </w:rPr>
            </w:pPr>
            <w:r w:rsidRPr="00493096">
              <w:rPr>
                <w:rFonts w:ascii="Arial" w:eastAsia="Times New Roman" w:hAnsi="Arial" w:cs="Arial"/>
                <w:b/>
              </w:rPr>
              <w:t>DESCRIPTION OF CHANGE</w:t>
            </w:r>
          </w:p>
        </w:tc>
        <w:tc>
          <w:tcPr>
            <w:tcW w:w="1909" w:type="dxa"/>
            <w:tcBorders>
              <w:top w:val="single" w:sz="4" w:space="0" w:color="auto"/>
              <w:left w:val="single" w:sz="4" w:space="0" w:color="auto"/>
              <w:bottom w:val="single" w:sz="4" w:space="0" w:color="auto"/>
              <w:right w:val="single" w:sz="4" w:space="0" w:color="auto"/>
            </w:tcBorders>
          </w:tcPr>
          <w:p w14:paraId="24D15FFD" w14:textId="77777777" w:rsidR="00DF50D8" w:rsidRPr="00493096" w:rsidRDefault="00DF50D8" w:rsidP="00A8451D">
            <w:pPr>
              <w:widowControl w:val="0"/>
              <w:spacing w:after="0" w:line="240" w:lineRule="auto"/>
              <w:jc w:val="both"/>
              <w:rPr>
                <w:rFonts w:ascii="Arial" w:eastAsia="Times New Roman" w:hAnsi="Arial" w:cs="Arial"/>
                <w:b/>
              </w:rPr>
            </w:pPr>
            <w:r w:rsidRPr="00493096">
              <w:rPr>
                <w:rFonts w:ascii="Arial" w:eastAsia="Times New Roman" w:hAnsi="Arial" w:cs="Arial"/>
                <w:b/>
              </w:rPr>
              <w:t>REASON FOR CHANGE</w:t>
            </w:r>
          </w:p>
        </w:tc>
        <w:tc>
          <w:tcPr>
            <w:tcW w:w="1506" w:type="dxa"/>
            <w:tcBorders>
              <w:top w:val="single" w:sz="4" w:space="0" w:color="auto"/>
              <w:left w:val="single" w:sz="4" w:space="0" w:color="auto"/>
              <w:bottom w:val="single" w:sz="4" w:space="0" w:color="auto"/>
              <w:right w:val="single" w:sz="4" w:space="0" w:color="auto"/>
            </w:tcBorders>
          </w:tcPr>
          <w:p w14:paraId="24D15FFE" w14:textId="77777777" w:rsidR="00DF50D8" w:rsidRPr="00493096" w:rsidRDefault="00DF50D8" w:rsidP="00A8451D">
            <w:pPr>
              <w:widowControl w:val="0"/>
              <w:spacing w:after="0" w:line="240" w:lineRule="auto"/>
              <w:jc w:val="both"/>
              <w:rPr>
                <w:rFonts w:ascii="Arial" w:eastAsia="Times New Roman" w:hAnsi="Arial" w:cs="Arial"/>
                <w:b/>
              </w:rPr>
            </w:pPr>
            <w:r w:rsidRPr="00493096">
              <w:rPr>
                <w:rFonts w:ascii="Arial" w:eastAsia="Times New Roman" w:hAnsi="Arial" w:cs="Arial"/>
                <w:b/>
              </w:rPr>
              <w:t>AUTHOR</w:t>
            </w:r>
          </w:p>
        </w:tc>
        <w:tc>
          <w:tcPr>
            <w:tcW w:w="2049" w:type="dxa"/>
            <w:tcBorders>
              <w:top w:val="single" w:sz="4" w:space="0" w:color="auto"/>
              <w:left w:val="single" w:sz="4" w:space="0" w:color="auto"/>
              <w:bottom w:val="single" w:sz="4" w:space="0" w:color="auto"/>
              <w:right w:val="single" w:sz="4" w:space="0" w:color="auto"/>
            </w:tcBorders>
          </w:tcPr>
          <w:p w14:paraId="24D15FFF" w14:textId="77777777" w:rsidR="00DF50D8" w:rsidRPr="00493096" w:rsidRDefault="00DF50D8" w:rsidP="00A8451D">
            <w:pPr>
              <w:widowControl w:val="0"/>
              <w:spacing w:after="0" w:line="240" w:lineRule="auto"/>
              <w:jc w:val="both"/>
              <w:rPr>
                <w:rFonts w:ascii="Arial" w:eastAsia="Times New Roman" w:hAnsi="Arial" w:cs="Arial"/>
                <w:b/>
              </w:rPr>
            </w:pPr>
            <w:r w:rsidRPr="00493096">
              <w:rPr>
                <w:rFonts w:ascii="Arial" w:eastAsia="Times New Roman" w:hAnsi="Arial" w:cs="Arial"/>
                <w:b/>
              </w:rPr>
              <w:t>DATE</w:t>
            </w:r>
          </w:p>
        </w:tc>
      </w:tr>
      <w:tr w:rsidR="00032320" w:rsidRPr="00493096" w14:paraId="24D16025" w14:textId="77777777" w:rsidTr="00A81735">
        <w:trPr>
          <w:jc w:val="center"/>
        </w:trPr>
        <w:tc>
          <w:tcPr>
            <w:tcW w:w="1779" w:type="dxa"/>
            <w:tcBorders>
              <w:top w:val="single" w:sz="4" w:space="0" w:color="auto"/>
              <w:left w:val="single" w:sz="4" w:space="0" w:color="auto"/>
              <w:bottom w:val="single" w:sz="4" w:space="0" w:color="auto"/>
              <w:right w:val="single" w:sz="4" w:space="0" w:color="auto"/>
            </w:tcBorders>
          </w:tcPr>
          <w:p w14:paraId="24D16020" w14:textId="77777777" w:rsidR="00032320" w:rsidRPr="00A81735" w:rsidRDefault="00032320"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9</w:t>
            </w:r>
          </w:p>
        </w:tc>
        <w:tc>
          <w:tcPr>
            <w:tcW w:w="2538" w:type="dxa"/>
            <w:tcBorders>
              <w:top w:val="single" w:sz="4" w:space="0" w:color="auto"/>
              <w:left w:val="single" w:sz="4" w:space="0" w:color="auto"/>
              <w:bottom w:val="single" w:sz="4" w:space="0" w:color="auto"/>
              <w:right w:val="single" w:sz="4" w:space="0" w:color="auto"/>
            </w:tcBorders>
          </w:tcPr>
          <w:p w14:paraId="24D16021" w14:textId="77777777" w:rsidR="00032320" w:rsidRPr="00A81735" w:rsidRDefault="00032320"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Added Dr D Gosrani and Dr J Jarvie</w:t>
            </w:r>
          </w:p>
        </w:tc>
        <w:tc>
          <w:tcPr>
            <w:tcW w:w="1909" w:type="dxa"/>
            <w:tcBorders>
              <w:top w:val="single" w:sz="4" w:space="0" w:color="auto"/>
              <w:left w:val="single" w:sz="4" w:space="0" w:color="auto"/>
              <w:bottom w:val="single" w:sz="4" w:space="0" w:color="auto"/>
              <w:right w:val="single" w:sz="4" w:space="0" w:color="auto"/>
            </w:tcBorders>
          </w:tcPr>
          <w:p w14:paraId="24D16022" w14:textId="77777777" w:rsidR="00032320" w:rsidRPr="00A81735" w:rsidRDefault="00032320" w:rsidP="00A8451D">
            <w:pPr>
              <w:widowControl w:val="0"/>
              <w:spacing w:after="0" w:line="240" w:lineRule="auto"/>
              <w:jc w:val="both"/>
              <w:rPr>
                <w:rFonts w:ascii="Arial" w:hAnsi="Arial" w:cs="Arial"/>
                <w:color w:val="212121"/>
                <w:sz w:val="20"/>
                <w:szCs w:val="20"/>
              </w:rPr>
            </w:pPr>
            <w:r w:rsidRPr="00A81735">
              <w:rPr>
                <w:rFonts w:ascii="Arial" w:hAnsi="Arial" w:cs="Arial"/>
                <w:color w:val="212121"/>
                <w:sz w:val="20"/>
                <w:szCs w:val="20"/>
              </w:rPr>
              <w:t>Updated Deputy Leads</w:t>
            </w:r>
          </w:p>
        </w:tc>
        <w:tc>
          <w:tcPr>
            <w:tcW w:w="1506" w:type="dxa"/>
            <w:tcBorders>
              <w:top w:val="single" w:sz="4" w:space="0" w:color="auto"/>
              <w:left w:val="single" w:sz="4" w:space="0" w:color="auto"/>
              <w:bottom w:val="single" w:sz="4" w:space="0" w:color="auto"/>
              <w:right w:val="single" w:sz="4" w:space="0" w:color="auto"/>
            </w:tcBorders>
          </w:tcPr>
          <w:p w14:paraId="24D16023" w14:textId="77777777" w:rsidR="00032320" w:rsidRPr="00A81735" w:rsidRDefault="00032320"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T Stevens</w:t>
            </w:r>
          </w:p>
        </w:tc>
        <w:tc>
          <w:tcPr>
            <w:tcW w:w="2049" w:type="dxa"/>
            <w:tcBorders>
              <w:top w:val="single" w:sz="4" w:space="0" w:color="auto"/>
              <w:left w:val="single" w:sz="4" w:space="0" w:color="auto"/>
              <w:bottom w:val="single" w:sz="4" w:space="0" w:color="auto"/>
              <w:right w:val="single" w:sz="4" w:space="0" w:color="auto"/>
            </w:tcBorders>
          </w:tcPr>
          <w:p w14:paraId="24D16024" w14:textId="77777777" w:rsidR="00032320" w:rsidRPr="00A81735" w:rsidRDefault="00032320"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15.05.2018</w:t>
            </w:r>
          </w:p>
        </w:tc>
      </w:tr>
      <w:tr w:rsidR="00FE41D5" w:rsidRPr="00493096" w14:paraId="24D1602B" w14:textId="77777777" w:rsidTr="00A81735">
        <w:trPr>
          <w:jc w:val="center"/>
        </w:trPr>
        <w:tc>
          <w:tcPr>
            <w:tcW w:w="1779" w:type="dxa"/>
            <w:tcBorders>
              <w:top w:val="single" w:sz="4" w:space="0" w:color="auto"/>
              <w:left w:val="single" w:sz="4" w:space="0" w:color="auto"/>
              <w:bottom w:val="single" w:sz="4" w:space="0" w:color="auto"/>
              <w:right w:val="single" w:sz="4" w:space="0" w:color="auto"/>
            </w:tcBorders>
          </w:tcPr>
          <w:p w14:paraId="24D16026" w14:textId="77777777" w:rsidR="00FE41D5" w:rsidRPr="00A81735" w:rsidRDefault="00FE41D5"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10</w:t>
            </w:r>
          </w:p>
        </w:tc>
        <w:tc>
          <w:tcPr>
            <w:tcW w:w="2538" w:type="dxa"/>
            <w:tcBorders>
              <w:top w:val="single" w:sz="4" w:space="0" w:color="auto"/>
              <w:left w:val="single" w:sz="4" w:space="0" w:color="auto"/>
              <w:bottom w:val="single" w:sz="4" w:space="0" w:color="auto"/>
              <w:right w:val="single" w:sz="4" w:space="0" w:color="auto"/>
            </w:tcBorders>
          </w:tcPr>
          <w:p w14:paraId="24D16027" w14:textId="77777777" w:rsidR="00FE41D5" w:rsidRPr="00A81735" w:rsidRDefault="00FE41D5"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 xml:space="preserve">Updated Lead </w:t>
            </w:r>
          </w:p>
        </w:tc>
        <w:tc>
          <w:tcPr>
            <w:tcW w:w="1909" w:type="dxa"/>
            <w:tcBorders>
              <w:top w:val="single" w:sz="4" w:space="0" w:color="auto"/>
              <w:left w:val="single" w:sz="4" w:space="0" w:color="auto"/>
              <w:bottom w:val="single" w:sz="4" w:space="0" w:color="auto"/>
              <w:right w:val="single" w:sz="4" w:space="0" w:color="auto"/>
            </w:tcBorders>
          </w:tcPr>
          <w:p w14:paraId="24D16028" w14:textId="77777777" w:rsidR="00FE41D5" w:rsidRPr="00A81735" w:rsidRDefault="00FE41D5" w:rsidP="00A8451D">
            <w:pPr>
              <w:widowControl w:val="0"/>
              <w:spacing w:after="0" w:line="240" w:lineRule="auto"/>
              <w:jc w:val="both"/>
              <w:rPr>
                <w:rFonts w:ascii="Arial" w:hAnsi="Arial" w:cs="Arial"/>
                <w:color w:val="212121"/>
                <w:sz w:val="20"/>
                <w:szCs w:val="20"/>
              </w:rPr>
            </w:pPr>
            <w:r w:rsidRPr="00A81735">
              <w:rPr>
                <w:rFonts w:ascii="Arial" w:hAnsi="Arial" w:cs="Arial"/>
                <w:color w:val="212121"/>
                <w:sz w:val="20"/>
                <w:szCs w:val="20"/>
              </w:rPr>
              <w:t>Change in practice</w:t>
            </w:r>
          </w:p>
        </w:tc>
        <w:tc>
          <w:tcPr>
            <w:tcW w:w="1506" w:type="dxa"/>
            <w:tcBorders>
              <w:top w:val="single" w:sz="4" w:space="0" w:color="auto"/>
              <w:left w:val="single" w:sz="4" w:space="0" w:color="auto"/>
              <w:bottom w:val="single" w:sz="4" w:space="0" w:color="auto"/>
              <w:right w:val="single" w:sz="4" w:space="0" w:color="auto"/>
            </w:tcBorders>
          </w:tcPr>
          <w:p w14:paraId="24D16029" w14:textId="77777777" w:rsidR="00FE41D5" w:rsidRPr="00A81735" w:rsidRDefault="00FE41D5"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T Stevens</w:t>
            </w:r>
          </w:p>
        </w:tc>
        <w:tc>
          <w:tcPr>
            <w:tcW w:w="2049" w:type="dxa"/>
            <w:tcBorders>
              <w:top w:val="single" w:sz="4" w:space="0" w:color="auto"/>
              <w:left w:val="single" w:sz="4" w:space="0" w:color="auto"/>
              <w:bottom w:val="single" w:sz="4" w:space="0" w:color="auto"/>
              <w:right w:val="single" w:sz="4" w:space="0" w:color="auto"/>
            </w:tcBorders>
          </w:tcPr>
          <w:p w14:paraId="24D1602A" w14:textId="77777777" w:rsidR="00FE41D5" w:rsidRPr="00A81735" w:rsidRDefault="00FE41D5"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19.03.2019</w:t>
            </w:r>
          </w:p>
        </w:tc>
      </w:tr>
      <w:tr w:rsidR="00065625" w:rsidRPr="00493096" w14:paraId="24D16031" w14:textId="77777777" w:rsidTr="00A81735">
        <w:trPr>
          <w:jc w:val="center"/>
        </w:trPr>
        <w:tc>
          <w:tcPr>
            <w:tcW w:w="1779" w:type="dxa"/>
            <w:tcBorders>
              <w:top w:val="single" w:sz="4" w:space="0" w:color="auto"/>
              <w:left w:val="single" w:sz="4" w:space="0" w:color="auto"/>
              <w:bottom w:val="single" w:sz="4" w:space="0" w:color="auto"/>
              <w:right w:val="single" w:sz="4" w:space="0" w:color="auto"/>
            </w:tcBorders>
          </w:tcPr>
          <w:p w14:paraId="24D1602C" w14:textId="77777777" w:rsidR="00065625" w:rsidRPr="00A81735" w:rsidRDefault="00065625"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11</w:t>
            </w:r>
          </w:p>
        </w:tc>
        <w:tc>
          <w:tcPr>
            <w:tcW w:w="2538" w:type="dxa"/>
            <w:tcBorders>
              <w:top w:val="single" w:sz="4" w:space="0" w:color="auto"/>
              <w:left w:val="single" w:sz="4" w:space="0" w:color="auto"/>
              <w:bottom w:val="single" w:sz="4" w:space="0" w:color="auto"/>
              <w:right w:val="single" w:sz="4" w:space="0" w:color="auto"/>
            </w:tcBorders>
          </w:tcPr>
          <w:p w14:paraId="24D1602D" w14:textId="77777777" w:rsidR="00065625" w:rsidRPr="00A81735" w:rsidRDefault="00065625"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Updated NHS Devon CCG Safeguarding team details</w:t>
            </w:r>
          </w:p>
        </w:tc>
        <w:tc>
          <w:tcPr>
            <w:tcW w:w="1909" w:type="dxa"/>
            <w:tcBorders>
              <w:top w:val="single" w:sz="4" w:space="0" w:color="auto"/>
              <w:left w:val="single" w:sz="4" w:space="0" w:color="auto"/>
              <w:bottom w:val="single" w:sz="4" w:space="0" w:color="auto"/>
              <w:right w:val="single" w:sz="4" w:space="0" w:color="auto"/>
            </w:tcBorders>
          </w:tcPr>
          <w:p w14:paraId="24D1602E" w14:textId="77777777" w:rsidR="00065625" w:rsidRPr="00A81735" w:rsidRDefault="00065625" w:rsidP="00A8451D">
            <w:pPr>
              <w:widowControl w:val="0"/>
              <w:spacing w:after="0" w:line="240" w:lineRule="auto"/>
              <w:jc w:val="both"/>
              <w:rPr>
                <w:rFonts w:ascii="Arial" w:hAnsi="Arial" w:cs="Arial"/>
                <w:color w:val="212121"/>
                <w:sz w:val="20"/>
                <w:szCs w:val="20"/>
              </w:rPr>
            </w:pPr>
            <w:r w:rsidRPr="00A81735">
              <w:rPr>
                <w:rFonts w:ascii="Arial" w:hAnsi="Arial" w:cs="Arial"/>
                <w:color w:val="212121"/>
                <w:sz w:val="20"/>
                <w:szCs w:val="20"/>
              </w:rPr>
              <w:t>Notification of change of details</w:t>
            </w:r>
          </w:p>
        </w:tc>
        <w:tc>
          <w:tcPr>
            <w:tcW w:w="1506" w:type="dxa"/>
            <w:tcBorders>
              <w:top w:val="single" w:sz="4" w:space="0" w:color="auto"/>
              <w:left w:val="single" w:sz="4" w:space="0" w:color="auto"/>
              <w:bottom w:val="single" w:sz="4" w:space="0" w:color="auto"/>
              <w:right w:val="single" w:sz="4" w:space="0" w:color="auto"/>
            </w:tcBorders>
          </w:tcPr>
          <w:p w14:paraId="24D1602F" w14:textId="77777777" w:rsidR="00065625" w:rsidRPr="00A81735" w:rsidRDefault="00065625"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T Stevens</w:t>
            </w:r>
          </w:p>
        </w:tc>
        <w:tc>
          <w:tcPr>
            <w:tcW w:w="2049" w:type="dxa"/>
            <w:tcBorders>
              <w:top w:val="single" w:sz="4" w:space="0" w:color="auto"/>
              <w:left w:val="single" w:sz="4" w:space="0" w:color="auto"/>
              <w:bottom w:val="single" w:sz="4" w:space="0" w:color="auto"/>
              <w:right w:val="single" w:sz="4" w:space="0" w:color="auto"/>
            </w:tcBorders>
          </w:tcPr>
          <w:p w14:paraId="24D16030" w14:textId="77777777" w:rsidR="00065625" w:rsidRPr="00A81735" w:rsidRDefault="00065625"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05.07.2019</w:t>
            </w:r>
          </w:p>
        </w:tc>
      </w:tr>
      <w:tr w:rsidR="00DE7EE8" w:rsidRPr="00493096" w14:paraId="74FEA793" w14:textId="77777777" w:rsidTr="00A81735">
        <w:trPr>
          <w:jc w:val="center"/>
        </w:trPr>
        <w:tc>
          <w:tcPr>
            <w:tcW w:w="1779" w:type="dxa"/>
            <w:tcBorders>
              <w:top w:val="single" w:sz="4" w:space="0" w:color="auto"/>
              <w:left w:val="single" w:sz="4" w:space="0" w:color="auto"/>
              <w:bottom w:val="single" w:sz="4" w:space="0" w:color="auto"/>
              <w:right w:val="single" w:sz="4" w:space="0" w:color="auto"/>
            </w:tcBorders>
          </w:tcPr>
          <w:p w14:paraId="2B669DED" w14:textId="1D88D410" w:rsidR="00DE7EE8" w:rsidRPr="00A81735" w:rsidRDefault="00DE7EE8"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12</w:t>
            </w:r>
          </w:p>
        </w:tc>
        <w:tc>
          <w:tcPr>
            <w:tcW w:w="2538" w:type="dxa"/>
            <w:tcBorders>
              <w:top w:val="single" w:sz="4" w:space="0" w:color="auto"/>
              <w:left w:val="single" w:sz="4" w:space="0" w:color="auto"/>
              <w:bottom w:val="single" w:sz="4" w:space="0" w:color="auto"/>
              <w:right w:val="single" w:sz="4" w:space="0" w:color="auto"/>
            </w:tcBorders>
          </w:tcPr>
          <w:p w14:paraId="1AC5661D" w14:textId="253C20D0" w:rsidR="00DE7EE8" w:rsidRPr="00A81735" w:rsidRDefault="00DE7EE8"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Updated templates</w:t>
            </w:r>
          </w:p>
        </w:tc>
        <w:tc>
          <w:tcPr>
            <w:tcW w:w="1909" w:type="dxa"/>
            <w:tcBorders>
              <w:top w:val="single" w:sz="4" w:space="0" w:color="auto"/>
              <w:left w:val="single" w:sz="4" w:space="0" w:color="auto"/>
              <w:bottom w:val="single" w:sz="4" w:space="0" w:color="auto"/>
              <w:right w:val="single" w:sz="4" w:space="0" w:color="auto"/>
            </w:tcBorders>
          </w:tcPr>
          <w:p w14:paraId="21EB3849" w14:textId="77777777" w:rsidR="00DE7EE8" w:rsidRPr="00A81735" w:rsidRDefault="00DE7EE8" w:rsidP="00A8451D">
            <w:pPr>
              <w:widowControl w:val="0"/>
              <w:spacing w:after="0" w:line="240" w:lineRule="auto"/>
              <w:jc w:val="both"/>
              <w:rPr>
                <w:rFonts w:ascii="Arial" w:hAnsi="Arial" w:cs="Arial"/>
                <w:color w:val="212121"/>
                <w:sz w:val="20"/>
                <w:szCs w:val="20"/>
              </w:rPr>
            </w:pPr>
          </w:p>
        </w:tc>
        <w:tc>
          <w:tcPr>
            <w:tcW w:w="1506" w:type="dxa"/>
            <w:tcBorders>
              <w:top w:val="single" w:sz="4" w:space="0" w:color="auto"/>
              <w:left w:val="single" w:sz="4" w:space="0" w:color="auto"/>
              <w:bottom w:val="single" w:sz="4" w:space="0" w:color="auto"/>
              <w:right w:val="single" w:sz="4" w:space="0" w:color="auto"/>
            </w:tcBorders>
          </w:tcPr>
          <w:p w14:paraId="57DB0283" w14:textId="0EC38B7B" w:rsidR="00DE7EE8" w:rsidRPr="00A81735" w:rsidRDefault="00DE7EE8"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T Stevens</w:t>
            </w:r>
          </w:p>
        </w:tc>
        <w:tc>
          <w:tcPr>
            <w:tcW w:w="2049" w:type="dxa"/>
            <w:tcBorders>
              <w:top w:val="single" w:sz="4" w:space="0" w:color="auto"/>
              <w:left w:val="single" w:sz="4" w:space="0" w:color="auto"/>
              <w:bottom w:val="single" w:sz="4" w:space="0" w:color="auto"/>
              <w:right w:val="single" w:sz="4" w:space="0" w:color="auto"/>
            </w:tcBorders>
          </w:tcPr>
          <w:p w14:paraId="07FC4C10" w14:textId="7ECA9ED5" w:rsidR="00DE7EE8" w:rsidRPr="00A81735" w:rsidRDefault="00DE7EE8"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03.03.2020</w:t>
            </w:r>
          </w:p>
        </w:tc>
      </w:tr>
      <w:tr w:rsidR="006B68DE" w:rsidRPr="00493096" w14:paraId="7E48097A" w14:textId="77777777" w:rsidTr="00A81735">
        <w:trPr>
          <w:jc w:val="center"/>
        </w:trPr>
        <w:tc>
          <w:tcPr>
            <w:tcW w:w="1779" w:type="dxa"/>
            <w:tcBorders>
              <w:top w:val="single" w:sz="4" w:space="0" w:color="auto"/>
              <w:left w:val="single" w:sz="4" w:space="0" w:color="auto"/>
              <w:bottom w:val="single" w:sz="4" w:space="0" w:color="auto"/>
              <w:right w:val="single" w:sz="4" w:space="0" w:color="auto"/>
            </w:tcBorders>
          </w:tcPr>
          <w:p w14:paraId="52694AF5" w14:textId="0184DCFF" w:rsidR="006B68DE" w:rsidRPr="00A81735" w:rsidRDefault="006B68DE"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13</w:t>
            </w:r>
          </w:p>
        </w:tc>
        <w:tc>
          <w:tcPr>
            <w:tcW w:w="2538" w:type="dxa"/>
            <w:tcBorders>
              <w:top w:val="single" w:sz="4" w:space="0" w:color="auto"/>
              <w:left w:val="single" w:sz="4" w:space="0" w:color="auto"/>
              <w:bottom w:val="single" w:sz="4" w:space="0" w:color="auto"/>
              <w:right w:val="single" w:sz="4" w:space="0" w:color="auto"/>
            </w:tcBorders>
          </w:tcPr>
          <w:p w14:paraId="2C6D844E" w14:textId="6C90A370" w:rsidR="006B68DE" w:rsidRPr="00A81735" w:rsidRDefault="006B68DE"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Updated templates from Devon CCG</w:t>
            </w:r>
          </w:p>
        </w:tc>
        <w:tc>
          <w:tcPr>
            <w:tcW w:w="1909" w:type="dxa"/>
            <w:tcBorders>
              <w:top w:val="single" w:sz="4" w:space="0" w:color="auto"/>
              <w:left w:val="single" w:sz="4" w:space="0" w:color="auto"/>
              <w:bottom w:val="single" w:sz="4" w:space="0" w:color="auto"/>
              <w:right w:val="single" w:sz="4" w:space="0" w:color="auto"/>
            </w:tcBorders>
          </w:tcPr>
          <w:p w14:paraId="00795C03" w14:textId="77777777" w:rsidR="006B68DE" w:rsidRPr="00A81735" w:rsidRDefault="006B68DE" w:rsidP="00A8451D">
            <w:pPr>
              <w:widowControl w:val="0"/>
              <w:spacing w:after="0" w:line="240" w:lineRule="auto"/>
              <w:jc w:val="both"/>
              <w:rPr>
                <w:rFonts w:ascii="Arial" w:hAnsi="Arial" w:cs="Arial"/>
                <w:color w:val="212121"/>
                <w:sz w:val="20"/>
                <w:szCs w:val="20"/>
              </w:rPr>
            </w:pPr>
            <w:r w:rsidRPr="00A81735">
              <w:rPr>
                <w:rFonts w:ascii="Arial" w:hAnsi="Arial" w:cs="Arial"/>
                <w:color w:val="212121"/>
                <w:sz w:val="20"/>
                <w:szCs w:val="20"/>
              </w:rPr>
              <w:t>See previous version</w:t>
            </w:r>
          </w:p>
        </w:tc>
        <w:tc>
          <w:tcPr>
            <w:tcW w:w="1506" w:type="dxa"/>
            <w:tcBorders>
              <w:top w:val="single" w:sz="4" w:space="0" w:color="auto"/>
              <w:left w:val="single" w:sz="4" w:space="0" w:color="auto"/>
              <w:bottom w:val="single" w:sz="4" w:space="0" w:color="auto"/>
              <w:right w:val="single" w:sz="4" w:space="0" w:color="auto"/>
            </w:tcBorders>
          </w:tcPr>
          <w:p w14:paraId="4ACB90FE" w14:textId="3014A533" w:rsidR="006B68DE" w:rsidRPr="00A81735" w:rsidRDefault="000609DA"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T Stevens</w:t>
            </w:r>
          </w:p>
        </w:tc>
        <w:tc>
          <w:tcPr>
            <w:tcW w:w="2049" w:type="dxa"/>
            <w:tcBorders>
              <w:top w:val="single" w:sz="4" w:space="0" w:color="auto"/>
              <w:left w:val="single" w:sz="4" w:space="0" w:color="auto"/>
              <w:bottom w:val="single" w:sz="4" w:space="0" w:color="auto"/>
              <w:right w:val="single" w:sz="4" w:space="0" w:color="auto"/>
            </w:tcBorders>
          </w:tcPr>
          <w:p w14:paraId="7E863910" w14:textId="0061CB88" w:rsidR="006B68DE" w:rsidRPr="00A81735" w:rsidRDefault="006B68DE"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1</w:t>
            </w:r>
            <w:r w:rsidR="00324ED3" w:rsidRPr="00A81735">
              <w:rPr>
                <w:rFonts w:ascii="Arial" w:eastAsia="Times New Roman" w:hAnsi="Arial" w:cs="Arial"/>
                <w:sz w:val="20"/>
                <w:szCs w:val="20"/>
              </w:rPr>
              <w:t>4</w:t>
            </w:r>
            <w:r w:rsidRPr="00A81735">
              <w:rPr>
                <w:rFonts w:ascii="Arial" w:eastAsia="Times New Roman" w:hAnsi="Arial" w:cs="Arial"/>
                <w:sz w:val="20"/>
                <w:szCs w:val="20"/>
              </w:rPr>
              <w:t>.</w:t>
            </w:r>
            <w:r w:rsidR="00324ED3" w:rsidRPr="00A81735">
              <w:rPr>
                <w:rFonts w:ascii="Arial" w:eastAsia="Times New Roman" w:hAnsi="Arial" w:cs="Arial"/>
                <w:sz w:val="20"/>
                <w:szCs w:val="20"/>
              </w:rPr>
              <w:t>02</w:t>
            </w:r>
            <w:r w:rsidRPr="00A81735">
              <w:rPr>
                <w:rFonts w:ascii="Arial" w:eastAsia="Times New Roman" w:hAnsi="Arial" w:cs="Arial"/>
                <w:sz w:val="20"/>
                <w:szCs w:val="20"/>
              </w:rPr>
              <w:t>.202</w:t>
            </w:r>
            <w:r w:rsidR="00324ED3" w:rsidRPr="00A81735">
              <w:rPr>
                <w:rFonts w:ascii="Arial" w:eastAsia="Times New Roman" w:hAnsi="Arial" w:cs="Arial"/>
                <w:sz w:val="20"/>
                <w:szCs w:val="20"/>
              </w:rPr>
              <w:t>2</w:t>
            </w:r>
          </w:p>
        </w:tc>
      </w:tr>
      <w:tr w:rsidR="00CD3A7E" w:rsidRPr="00493096" w14:paraId="2E462107" w14:textId="77777777" w:rsidTr="00A81735">
        <w:trPr>
          <w:jc w:val="center"/>
        </w:trPr>
        <w:tc>
          <w:tcPr>
            <w:tcW w:w="1779" w:type="dxa"/>
            <w:tcBorders>
              <w:top w:val="single" w:sz="4" w:space="0" w:color="auto"/>
              <w:left w:val="single" w:sz="4" w:space="0" w:color="auto"/>
              <w:bottom w:val="single" w:sz="4" w:space="0" w:color="auto"/>
              <w:right w:val="single" w:sz="4" w:space="0" w:color="auto"/>
            </w:tcBorders>
          </w:tcPr>
          <w:p w14:paraId="5586A2A0" w14:textId="393D5DD6" w:rsidR="00CD3A7E" w:rsidRPr="00A81735" w:rsidRDefault="00CD3A7E"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14</w:t>
            </w:r>
          </w:p>
        </w:tc>
        <w:tc>
          <w:tcPr>
            <w:tcW w:w="2538" w:type="dxa"/>
            <w:tcBorders>
              <w:top w:val="single" w:sz="4" w:space="0" w:color="auto"/>
              <w:left w:val="single" w:sz="4" w:space="0" w:color="auto"/>
              <w:bottom w:val="single" w:sz="4" w:space="0" w:color="auto"/>
              <w:right w:val="single" w:sz="4" w:space="0" w:color="auto"/>
            </w:tcBorders>
          </w:tcPr>
          <w:p w14:paraId="2919C199" w14:textId="31DB1197" w:rsidR="00CD3A7E" w:rsidRPr="00A81735" w:rsidRDefault="00CD3A7E"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Updated contact details from Safeguarding team</w:t>
            </w:r>
          </w:p>
        </w:tc>
        <w:tc>
          <w:tcPr>
            <w:tcW w:w="1909" w:type="dxa"/>
            <w:tcBorders>
              <w:top w:val="single" w:sz="4" w:space="0" w:color="auto"/>
              <w:left w:val="single" w:sz="4" w:space="0" w:color="auto"/>
              <w:bottom w:val="single" w:sz="4" w:space="0" w:color="auto"/>
              <w:right w:val="single" w:sz="4" w:space="0" w:color="auto"/>
            </w:tcBorders>
          </w:tcPr>
          <w:p w14:paraId="5C24CC84" w14:textId="05D7421E" w:rsidR="00CD3A7E" w:rsidRPr="00A81735" w:rsidRDefault="00CD3A7E" w:rsidP="00A8451D">
            <w:pPr>
              <w:widowControl w:val="0"/>
              <w:spacing w:after="0" w:line="240" w:lineRule="auto"/>
              <w:jc w:val="both"/>
              <w:rPr>
                <w:rFonts w:ascii="Arial" w:hAnsi="Arial" w:cs="Arial"/>
                <w:color w:val="212121"/>
                <w:sz w:val="20"/>
                <w:szCs w:val="20"/>
              </w:rPr>
            </w:pPr>
            <w:r w:rsidRPr="00A81735">
              <w:rPr>
                <w:rFonts w:ascii="Arial" w:hAnsi="Arial" w:cs="Arial"/>
                <w:color w:val="212121"/>
                <w:sz w:val="20"/>
                <w:szCs w:val="20"/>
              </w:rPr>
              <w:t>Contact details changed</w:t>
            </w:r>
          </w:p>
        </w:tc>
        <w:tc>
          <w:tcPr>
            <w:tcW w:w="1506" w:type="dxa"/>
            <w:tcBorders>
              <w:top w:val="single" w:sz="4" w:space="0" w:color="auto"/>
              <w:left w:val="single" w:sz="4" w:space="0" w:color="auto"/>
              <w:bottom w:val="single" w:sz="4" w:space="0" w:color="auto"/>
              <w:right w:val="single" w:sz="4" w:space="0" w:color="auto"/>
            </w:tcBorders>
          </w:tcPr>
          <w:p w14:paraId="0AC6DE2A" w14:textId="2628FF50" w:rsidR="00CD3A7E" w:rsidRPr="00A81735" w:rsidRDefault="00CD3A7E"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T Stevens</w:t>
            </w:r>
          </w:p>
        </w:tc>
        <w:tc>
          <w:tcPr>
            <w:tcW w:w="2049" w:type="dxa"/>
            <w:tcBorders>
              <w:top w:val="single" w:sz="4" w:space="0" w:color="auto"/>
              <w:left w:val="single" w:sz="4" w:space="0" w:color="auto"/>
              <w:bottom w:val="single" w:sz="4" w:space="0" w:color="auto"/>
              <w:right w:val="single" w:sz="4" w:space="0" w:color="auto"/>
            </w:tcBorders>
          </w:tcPr>
          <w:p w14:paraId="0A45AE8E" w14:textId="6623AFDB" w:rsidR="00CD3A7E" w:rsidRPr="00A81735" w:rsidRDefault="00CD3A7E"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15.08.2022</w:t>
            </w:r>
          </w:p>
        </w:tc>
      </w:tr>
      <w:tr w:rsidR="008B2EE9" w:rsidRPr="00493096" w14:paraId="403AAEA4" w14:textId="77777777" w:rsidTr="00A81735">
        <w:trPr>
          <w:jc w:val="center"/>
        </w:trPr>
        <w:tc>
          <w:tcPr>
            <w:tcW w:w="1779" w:type="dxa"/>
            <w:tcBorders>
              <w:top w:val="single" w:sz="4" w:space="0" w:color="auto"/>
              <w:left w:val="single" w:sz="4" w:space="0" w:color="auto"/>
              <w:bottom w:val="single" w:sz="4" w:space="0" w:color="auto"/>
              <w:right w:val="single" w:sz="4" w:space="0" w:color="auto"/>
            </w:tcBorders>
          </w:tcPr>
          <w:p w14:paraId="48C21EB0" w14:textId="44D71289" w:rsidR="008B2EE9" w:rsidRPr="00A81735" w:rsidRDefault="008B2EE9"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15</w:t>
            </w:r>
          </w:p>
        </w:tc>
        <w:tc>
          <w:tcPr>
            <w:tcW w:w="2538" w:type="dxa"/>
            <w:tcBorders>
              <w:top w:val="single" w:sz="4" w:space="0" w:color="auto"/>
              <w:left w:val="single" w:sz="4" w:space="0" w:color="auto"/>
              <w:bottom w:val="single" w:sz="4" w:space="0" w:color="auto"/>
              <w:right w:val="single" w:sz="4" w:space="0" w:color="auto"/>
            </w:tcBorders>
          </w:tcPr>
          <w:p w14:paraId="5A202013" w14:textId="12D7409E" w:rsidR="008B2EE9" w:rsidRPr="00A81735" w:rsidRDefault="008B2EE9"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Review of policy Regulation 28 for Primary care</w:t>
            </w:r>
          </w:p>
        </w:tc>
        <w:tc>
          <w:tcPr>
            <w:tcW w:w="1909" w:type="dxa"/>
            <w:tcBorders>
              <w:top w:val="single" w:sz="4" w:space="0" w:color="auto"/>
              <w:left w:val="single" w:sz="4" w:space="0" w:color="auto"/>
              <w:bottom w:val="single" w:sz="4" w:space="0" w:color="auto"/>
              <w:right w:val="single" w:sz="4" w:space="0" w:color="auto"/>
            </w:tcBorders>
          </w:tcPr>
          <w:p w14:paraId="1D7B6673" w14:textId="44D1ECED" w:rsidR="008B2EE9" w:rsidRPr="00A81735" w:rsidRDefault="008B2EE9"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Regulation 28 for primary care understanding lack of personal care and hygiene</w:t>
            </w:r>
          </w:p>
        </w:tc>
        <w:tc>
          <w:tcPr>
            <w:tcW w:w="1506" w:type="dxa"/>
            <w:tcBorders>
              <w:top w:val="single" w:sz="4" w:space="0" w:color="auto"/>
              <w:left w:val="single" w:sz="4" w:space="0" w:color="auto"/>
              <w:bottom w:val="single" w:sz="4" w:space="0" w:color="auto"/>
              <w:right w:val="single" w:sz="4" w:space="0" w:color="auto"/>
            </w:tcBorders>
          </w:tcPr>
          <w:p w14:paraId="221612AF" w14:textId="77777777" w:rsidR="008B2EE9" w:rsidRPr="00A81735" w:rsidRDefault="008B2EE9"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Tracey Stevens</w:t>
            </w:r>
          </w:p>
        </w:tc>
        <w:tc>
          <w:tcPr>
            <w:tcW w:w="2049" w:type="dxa"/>
            <w:tcBorders>
              <w:top w:val="single" w:sz="4" w:space="0" w:color="auto"/>
              <w:left w:val="single" w:sz="4" w:space="0" w:color="auto"/>
              <w:bottom w:val="single" w:sz="4" w:space="0" w:color="auto"/>
              <w:right w:val="single" w:sz="4" w:space="0" w:color="auto"/>
            </w:tcBorders>
          </w:tcPr>
          <w:p w14:paraId="43D7934C" w14:textId="3B6BF8E6" w:rsidR="008B2EE9" w:rsidRPr="00A81735" w:rsidRDefault="008B2EE9" w:rsidP="00A8451D">
            <w:pPr>
              <w:widowControl w:val="0"/>
              <w:spacing w:after="0" w:line="240" w:lineRule="auto"/>
              <w:jc w:val="both"/>
              <w:rPr>
                <w:rFonts w:ascii="Arial" w:eastAsia="Times New Roman" w:hAnsi="Arial" w:cs="Arial"/>
                <w:sz w:val="20"/>
                <w:szCs w:val="20"/>
              </w:rPr>
            </w:pPr>
            <w:r w:rsidRPr="00A81735">
              <w:rPr>
                <w:rFonts w:ascii="Arial" w:eastAsia="Times New Roman" w:hAnsi="Arial" w:cs="Arial"/>
                <w:sz w:val="20"/>
                <w:szCs w:val="20"/>
              </w:rPr>
              <w:t>17/10/222</w:t>
            </w:r>
          </w:p>
        </w:tc>
      </w:tr>
      <w:tr w:rsidR="00A81735" w:rsidRPr="00493096" w14:paraId="3BB12E79" w14:textId="77777777" w:rsidTr="00A81735">
        <w:trPr>
          <w:jc w:val="center"/>
        </w:trPr>
        <w:tc>
          <w:tcPr>
            <w:tcW w:w="1779" w:type="dxa"/>
            <w:tcBorders>
              <w:top w:val="single" w:sz="4" w:space="0" w:color="auto"/>
              <w:left w:val="single" w:sz="4" w:space="0" w:color="auto"/>
              <w:bottom w:val="single" w:sz="4" w:space="0" w:color="auto"/>
              <w:right w:val="single" w:sz="4" w:space="0" w:color="auto"/>
            </w:tcBorders>
          </w:tcPr>
          <w:p w14:paraId="22568121" w14:textId="0A383986" w:rsidR="00A81735" w:rsidRPr="00A81735" w:rsidRDefault="00A81735" w:rsidP="00A8451D">
            <w:pPr>
              <w:widowControl w:val="0"/>
              <w:spacing w:after="0" w:line="240" w:lineRule="auto"/>
              <w:jc w:val="both"/>
              <w:rPr>
                <w:rFonts w:ascii="Arial" w:eastAsia="Times New Roman" w:hAnsi="Arial" w:cs="Arial"/>
                <w:sz w:val="20"/>
                <w:szCs w:val="20"/>
              </w:rPr>
            </w:pPr>
            <w:r>
              <w:rPr>
                <w:rFonts w:ascii="Arial" w:eastAsia="Times New Roman" w:hAnsi="Arial" w:cs="Arial"/>
                <w:sz w:val="20"/>
                <w:szCs w:val="20"/>
              </w:rPr>
              <w:t>16</w:t>
            </w:r>
          </w:p>
        </w:tc>
        <w:tc>
          <w:tcPr>
            <w:tcW w:w="2538" w:type="dxa"/>
            <w:tcBorders>
              <w:top w:val="single" w:sz="4" w:space="0" w:color="auto"/>
              <w:left w:val="single" w:sz="4" w:space="0" w:color="auto"/>
              <w:bottom w:val="single" w:sz="4" w:space="0" w:color="auto"/>
              <w:right w:val="single" w:sz="4" w:space="0" w:color="auto"/>
            </w:tcBorders>
          </w:tcPr>
          <w:p w14:paraId="6BA4A348" w14:textId="1E361651" w:rsidR="00A81735" w:rsidRPr="00A81735" w:rsidRDefault="00A81735" w:rsidP="00A8451D">
            <w:pPr>
              <w:widowControl w:val="0"/>
              <w:spacing w:after="0" w:line="240" w:lineRule="auto"/>
              <w:jc w:val="both"/>
              <w:rPr>
                <w:rFonts w:ascii="Arial" w:eastAsia="Times New Roman" w:hAnsi="Arial" w:cs="Arial"/>
                <w:sz w:val="20"/>
                <w:szCs w:val="20"/>
              </w:rPr>
            </w:pPr>
            <w:r>
              <w:rPr>
                <w:rFonts w:ascii="Arial" w:eastAsia="Times New Roman" w:hAnsi="Arial" w:cs="Arial"/>
                <w:sz w:val="20"/>
                <w:szCs w:val="20"/>
              </w:rPr>
              <w:t>Policy amended to include FSUPG/Whistleblowing clarity</w:t>
            </w:r>
          </w:p>
        </w:tc>
        <w:tc>
          <w:tcPr>
            <w:tcW w:w="1909" w:type="dxa"/>
            <w:tcBorders>
              <w:top w:val="single" w:sz="4" w:space="0" w:color="auto"/>
              <w:left w:val="single" w:sz="4" w:space="0" w:color="auto"/>
              <w:bottom w:val="single" w:sz="4" w:space="0" w:color="auto"/>
              <w:right w:val="single" w:sz="4" w:space="0" w:color="auto"/>
            </w:tcBorders>
          </w:tcPr>
          <w:p w14:paraId="2618E842" w14:textId="48FCB707" w:rsidR="00A81735" w:rsidRPr="00A81735" w:rsidRDefault="00A81735" w:rsidP="00A8451D">
            <w:pPr>
              <w:widowControl w:val="0"/>
              <w:spacing w:after="0" w:line="240" w:lineRule="auto"/>
              <w:jc w:val="both"/>
              <w:rPr>
                <w:rFonts w:ascii="Arial" w:eastAsia="Times New Roman" w:hAnsi="Arial" w:cs="Arial"/>
                <w:sz w:val="20"/>
                <w:szCs w:val="20"/>
              </w:rPr>
            </w:pPr>
            <w:r>
              <w:rPr>
                <w:rFonts w:ascii="Arial" w:eastAsia="Times New Roman" w:hAnsi="Arial" w:cs="Arial"/>
                <w:sz w:val="20"/>
                <w:szCs w:val="20"/>
              </w:rPr>
              <w:t>For clarity</w:t>
            </w:r>
          </w:p>
        </w:tc>
        <w:tc>
          <w:tcPr>
            <w:tcW w:w="1506" w:type="dxa"/>
            <w:tcBorders>
              <w:top w:val="single" w:sz="4" w:space="0" w:color="auto"/>
              <w:left w:val="single" w:sz="4" w:space="0" w:color="auto"/>
              <w:bottom w:val="single" w:sz="4" w:space="0" w:color="auto"/>
              <w:right w:val="single" w:sz="4" w:space="0" w:color="auto"/>
            </w:tcBorders>
          </w:tcPr>
          <w:p w14:paraId="2493036B" w14:textId="2A140688" w:rsidR="00A81735" w:rsidRPr="00A81735" w:rsidRDefault="00A81735" w:rsidP="00A8451D">
            <w:pPr>
              <w:widowControl w:val="0"/>
              <w:spacing w:after="0" w:line="240" w:lineRule="auto"/>
              <w:jc w:val="both"/>
              <w:rPr>
                <w:rFonts w:ascii="Arial" w:eastAsia="Times New Roman" w:hAnsi="Arial" w:cs="Arial"/>
                <w:sz w:val="20"/>
                <w:szCs w:val="20"/>
              </w:rPr>
            </w:pPr>
            <w:r>
              <w:rPr>
                <w:rFonts w:ascii="Arial" w:eastAsia="Times New Roman" w:hAnsi="Arial" w:cs="Arial"/>
                <w:sz w:val="20"/>
                <w:szCs w:val="20"/>
              </w:rPr>
              <w:t>L Harris</w:t>
            </w:r>
          </w:p>
        </w:tc>
        <w:tc>
          <w:tcPr>
            <w:tcW w:w="2049" w:type="dxa"/>
            <w:tcBorders>
              <w:top w:val="single" w:sz="4" w:space="0" w:color="auto"/>
              <w:left w:val="single" w:sz="4" w:space="0" w:color="auto"/>
              <w:bottom w:val="single" w:sz="4" w:space="0" w:color="auto"/>
              <w:right w:val="single" w:sz="4" w:space="0" w:color="auto"/>
            </w:tcBorders>
          </w:tcPr>
          <w:p w14:paraId="36F6F8BD" w14:textId="33FA2C2E" w:rsidR="00A81735" w:rsidRPr="00A81735" w:rsidRDefault="00A81735" w:rsidP="00A8451D">
            <w:pPr>
              <w:widowControl w:val="0"/>
              <w:spacing w:after="0" w:line="240" w:lineRule="auto"/>
              <w:jc w:val="both"/>
              <w:rPr>
                <w:rFonts w:ascii="Arial" w:eastAsia="Times New Roman" w:hAnsi="Arial" w:cs="Arial"/>
                <w:sz w:val="20"/>
                <w:szCs w:val="20"/>
              </w:rPr>
            </w:pPr>
            <w:r>
              <w:rPr>
                <w:rFonts w:ascii="Arial" w:eastAsia="Times New Roman" w:hAnsi="Arial" w:cs="Arial"/>
                <w:sz w:val="20"/>
                <w:szCs w:val="20"/>
              </w:rPr>
              <w:t>22/11/2022</w:t>
            </w:r>
          </w:p>
        </w:tc>
      </w:tr>
      <w:tr w:rsidR="00BB6867" w:rsidRPr="00445AEC" w14:paraId="38507E1E" w14:textId="77777777" w:rsidTr="00366D55">
        <w:trPr>
          <w:jc w:val="center"/>
        </w:trPr>
        <w:tc>
          <w:tcPr>
            <w:tcW w:w="1779" w:type="dxa"/>
            <w:tcBorders>
              <w:top w:val="single" w:sz="4" w:space="0" w:color="auto"/>
              <w:left w:val="single" w:sz="4" w:space="0" w:color="auto"/>
              <w:bottom w:val="single" w:sz="4" w:space="0" w:color="auto"/>
              <w:right w:val="single" w:sz="4" w:space="0" w:color="auto"/>
            </w:tcBorders>
          </w:tcPr>
          <w:p w14:paraId="2BB8A96F" w14:textId="016D2CC3" w:rsidR="00BB6867" w:rsidRPr="00445AEC" w:rsidRDefault="00BB6867" w:rsidP="00366D55">
            <w:pPr>
              <w:widowControl w:val="0"/>
              <w:spacing w:after="0" w:line="240" w:lineRule="auto"/>
              <w:jc w:val="both"/>
              <w:rPr>
                <w:rFonts w:ascii="Arial" w:eastAsia="Times New Roman" w:hAnsi="Arial" w:cs="Arial"/>
                <w:sz w:val="20"/>
                <w:szCs w:val="20"/>
              </w:rPr>
            </w:pPr>
            <w:r w:rsidRPr="00445AEC">
              <w:rPr>
                <w:rFonts w:ascii="Arial" w:eastAsia="Times New Roman" w:hAnsi="Arial" w:cs="Arial"/>
                <w:sz w:val="20"/>
                <w:szCs w:val="20"/>
              </w:rPr>
              <w:t>17</w:t>
            </w:r>
          </w:p>
        </w:tc>
        <w:tc>
          <w:tcPr>
            <w:tcW w:w="2538" w:type="dxa"/>
            <w:tcBorders>
              <w:top w:val="single" w:sz="4" w:space="0" w:color="auto"/>
              <w:left w:val="single" w:sz="4" w:space="0" w:color="auto"/>
              <w:bottom w:val="single" w:sz="4" w:space="0" w:color="auto"/>
              <w:right w:val="single" w:sz="4" w:space="0" w:color="auto"/>
            </w:tcBorders>
          </w:tcPr>
          <w:p w14:paraId="6648C78A" w14:textId="148569D2" w:rsidR="00BB6867" w:rsidRPr="00445AEC" w:rsidRDefault="00BB6867" w:rsidP="00366D55">
            <w:pPr>
              <w:widowControl w:val="0"/>
              <w:spacing w:after="0" w:line="240" w:lineRule="auto"/>
              <w:jc w:val="both"/>
              <w:rPr>
                <w:rFonts w:ascii="Arial" w:eastAsia="Times New Roman" w:hAnsi="Arial" w:cs="Arial"/>
                <w:sz w:val="20"/>
                <w:szCs w:val="20"/>
              </w:rPr>
            </w:pPr>
            <w:r w:rsidRPr="00445AEC">
              <w:rPr>
                <w:rFonts w:ascii="Arial" w:eastAsia="Times New Roman" w:hAnsi="Arial" w:cs="Arial"/>
                <w:sz w:val="20"/>
                <w:szCs w:val="20"/>
              </w:rPr>
              <w:t>NHS Devon CCG to NHS Devon ICB</w:t>
            </w:r>
            <w:r w:rsidR="005E0C4E" w:rsidRPr="00445AEC">
              <w:rPr>
                <w:rFonts w:ascii="Arial" w:eastAsia="Times New Roman" w:hAnsi="Arial" w:cs="Arial"/>
                <w:sz w:val="20"/>
                <w:szCs w:val="20"/>
              </w:rPr>
              <w:t xml:space="preserve">, </w:t>
            </w:r>
            <w:r w:rsidR="005E0C4E" w:rsidRPr="00445AEC">
              <w:rPr>
                <w:rFonts w:ascii="Arial" w:hAnsi="Arial" w:cs="Arial"/>
                <w:spacing w:val="-1"/>
                <w:sz w:val="20"/>
                <w:szCs w:val="20"/>
              </w:rPr>
              <w:t>Clinical Commissioning</w:t>
            </w:r>
            <w:r w:rsidR="005E0C4E" w:rsidRPr="00445AEC">
              <w:rPr>
                <w:rFonts w:ascii="Arial" w:hAnsi="Arial" w:cs="Arial"/>
                <w:sz w:val="20"/>
                <w:szCs w:val="20"/>
              </w:rPr>
              <w:t xml:space="preserve"> </w:t>
            </w:r>
            <w:r w:rsidR="005E0C4E" w:rsidRPr="00445AEC">
              <w:rPr>
                <w:rFonts w:ascii="Arial" w:hAnsi="Arial" w:cs="Arial"/>
                <w:spacing w:val="-1"/>
                <w:sz w:val="20"/>
                <w:szCs w:val="20"/>
              </w:rPr>
              <w:t>Groups to Integrated Care Boards</w:t>
            </w:r>
          </w:p>
        </w:tc>
        <w:tc>
          <w:tcPr>
            <w:tcW w:w="1909" w:type="dxa"/>
            <w:tcBorders>
              <w:top w:val="single" w:sz="4" w:space="0" w:color="auto"/>
              <w:left w:val="single" w:sz="4" w:space="0" w:color="auto"/>
              <w:bottom w:val="single" w:sz="4" w:space="0" w:color="auto"/>
              <w:right w:val="single" w:sz="4" w:space="0" w:color="auto"/>
            </w:tcBorders>
          </w:tcPr>
          <w:p w14:paraId="111BDD2A" w14:textId="7CBB45C5" w:rsidR="00BB6867" w:rsidRPr="00445AEC" w:rsidRDefault="00BB6867" w:rsidP="00366D55">
            <w:pPr>
              <w:widowControl w:val="0"/>
              <w:spacing w:after="0" w:line="240" w:lineRule="auto"/>
              <w:jc w:val="both"/>
              <w:rPr>
                <w:rFonts w:ascii="Arial" w:eastAsia="Times New Roman" w:hAnsi="Arial" w:cs="Arial"/>
                <w:sz w:val="20"/>
                <w:szCs w:val="20"/>
              </w:rPr>
            </w:pPr>
            <w:r w:rsidRPr="00445AEC">
              <w:rPr>
                <w:rFonts w:ascii="Arial" w:hAnsi="Arial" w:cs="Arial"/>
                <w:color w:val="212121"/>
                <w:sz w:val="20"/>
                <w:szCs w:val="20"/>
              </w:rPr>
              <w:t>Annual Review</w:t>
            </w:r>
          </w:p>
        </w:tc>
        <w:tc>
          <w:tcPr>
            <w:tcW w:w="1506" w:type="dxa"/>
            <w:tcBorders>
              <w:top w:val="single" w:sz="4" w:space="0" w:color="auto"/>
              <w:left w:val="single" w:sz="4" w:space="0" w:color="auto"/>
              <w:bottom w:val="single" w:sz="4" w:space="0" w:color="auto"/>
              <w:right w:val="single" w:sz="4" w:space="0" w:color="auto"/>
            </w:tcBorders>
          </w:tcPr>
          <w:p w14:paraId="75005A8A" w14:textId="77777777" w:rsidR="00BB6867" w:rsidRPr="00445AEC" w:rsidRDefault="00BB6867" w:rsidP="00366D55">
            <w:pPr>
              <w:widowControl w:val="0"/>
              <w:spacing w:after="0" w:line="240" w:lineRule="auto"/>
              <w:jc w:val="both"/>
              <w:rPr>
                <w:rFonts w:ascii="Arial" w:eastAsia="Times New Roman" w:hAnsi="Arial" w:cs="Arial"/>
                <w:sz w:val="20"/>
                <w:szCs w:val="20"/>
              </w:rPr>
            </w:pPr>
            <w:r w:rsidRPr="00445AEC">
              <w:rPr>
                <w:rFonts w:ascii="Arial" w:eastAsia="Times New Roman" w:hAnsi="Arial" w:cs="Arial"/>
                <w:sz w:val="20"/>
                <w:szCs w:val="20"/>
              </w:rPr>
              <w:t>T Stevens</w:t>
            </w:r>
          </w:p>
        </w:tc>
        <w:tc>
          <w:tcPr>
            <w:tcW w:w="2049" w:type="dxa"/>
            <w:tcBorders>
              <w:top w:val="single" w:sz="4" w:space="0" w:color="auto"/>
              <w:left w:val="single" w:sz="4" w:space="0" w:color="auto"/>
              <w:bottom w:val="single" w:sz="4" w:space="0" w:color="auto"/>
              <w:right w:val="single" w:sz="4" w:space="0" w:color="auto"/>
            </w:tcBorders>
          </w:tcPr>
          <w:p w14:paraId="299E4882" w14:textId="56DF433C" w:rsidR="00BB6867" w:rsidRPr="00445AEC" w:rsidRDefault="00BB6867" w:rsidP="00366D55">
            <w:pPr>
              <w:widowControl w:val="0"/>
              <w:spacing w:after="0" w:line="240" w:lineRule="auto"/>
              <w:jc w:val="both"/>
              <w:rPr>
                <w:rFonts w:ascii="Arial" w:eastAsia="Times New Roman" w:hAnsi="Arial" w:cs="Arial"/>
                <w:sz w:val="20"/>
                <w:szCs w:val="20"/>
              </w:rPr>
            </w:pPr>
            <w:r w:rsidRPr="00445AEC">
              <w:rPr>
                <w:rFonts w:ascii="Arial" w:eastAsia="Times New Roman" w:hAnsi="Arial" w:cs="Arial"/>
                <w:sz w:val="20"/>
                <w:szCs w:val="20"/>
              </w:rPr>
              <w:t>29/02/2024</w:t>
            </w:r>
          </w:p>
        </w:tc>
      </w:tr>
      <w:tr w:rsidR="00E35B92" w:rsidRPr="00445AEC" w14:paraId="41358DF4" w14:textId="77777777" w:rsidTr="00366D55">
        <w:trPr>
          <w:jc w:val="center"/>
        </w:trPr>
        <w:tc>
          <w:tcPr>
            <w:tcW w:w="1779" w:type="dxa"/>
            <w:tcBorders>
              <w:top w:val="single" w:sz="4" w:space="0" w:color="auto"/>
              <w:left w:val="single" w:sz="4" w:space="0" w:color="auto"/>
              <w:bottom w:val="single" w:sz="4" w:space="0" w:color="auto"/>
              <w:right w:val="single" w:sz="4" w:space="0" w:color="auto"/>
            </w:tcBorders>
          </w:tcPr>
          <w:p w14:paraId="2B4F99D3" w14:textId="3DBD5C58" w:rsidR="00E35B92" w:rsidRPr="00445AEC" w:rsidRDefault="00E35B92" w:rsidP="00366D55">
            <w:pPr>
              <w:widowControl w:val="0"/>
              <w:spacing w:after="0" w:line="240" w:lineRule="auto"/>
              <w:jc w:val="both"/>
              <w:rPr>
                <w:rFonts w:ascii="Arial" w:eastAsia="Times New Roman" w:hAnsi="Arial" w:cs="Arial"/>
                <w:sz w:val="20"/>
                <w:szCs w:val="20"/>
              </w:rPr>
            </w:pPr>
            <w:r w:rsidRPr="00445AEC">
              <w:rPr>
                <w:rFonts w:ascii="Arial" w:eastAsia="Times New Roman" w:hAnsi="Arial" w:cs="Arial"/>
                <w:sz w:val="20"/>
                <w:szCs w:val="20"/>
              </w:rPr>
              <w:t>18</w:t>
            </w:r>
          </w:p>
        </w:tc>
        <w:tc>
          <w:tcPr>
            <w:tcW w:w="2538" w:type="dxa"/>
            <w:tcBorders>
              <w:top w:val="single" w:sz="4" w:space="0" w:color="auto"/>
              <w:left w:val="single" w:sz="4" w:space="0" w:color="auto"/>
              <w:bottom w:val="single" w:sz="4" w:space="0" w:color="auto"/>
              <w:right w:val="single" w:sz="4" w:space="0" w:color="auto"/>
            </w:tcBorders>
          </w:tcPr>
          <w:p w14:paraId="27CCF777" w14:textId="1DB6DABD" w:rsidR="00E35B92" w:rsidRPr="00445AEC" w:rsidRDefault="00445AEC" w:rsidP="00366D55">
            <w:pPr>
              <w:widowControl w:val="0"/>
              <w:spacing w:after="0" w:line="240" w:lineRule="auto"/>
              <w:jc w:val="both"/>
              <w:rPr>
                <w:rFonts w:ascii="Arial" w:eastAsia="Times New Roman" w:hAnsi="Arial" w:cs="Arial"/>
                <w:sz w:val="20"/>
                <w:szCs w:val="20"/>
              </w:rPr>
            </w:pPr>
            <w:r>
              <w:rPr>
                <w:rFonts w:ascii="Arial" w:eastAsia="Times New Roman" w:hAnsi="Arial" w:cs="Arial"/>
                <w:sz w:val="20"/>
                <w:szCs w:val="20"/>
              </w:rPr>
              <w:t>Updated contact details</w:t>
            </w:r>
          </w:p>
        </w:tc>
        <w:tc>
          <w:tcPr>
            <w:tcW w:w="1909" w:type="dxa"/>
            <w:tcBorders>
              <w:top w:val="single" w:sz="4" w:space="0" w:color="auto"/>
              <w:left w:val="single" w:sz="4" w:space="0" w:color="auto"/>
              <w:bottom w:val="single" w:sz="4" w:space="0" w:color="auto"/>
              <w:right w:val="single" w:sz="4" w:space="0" w:color="auto"/>
            </w:tcBorders>
          </w:tcPr>
          <w:p w14:paraId="7D3E5277" w14:textId="1B019CD7" w:rsidR="00E35B92" w:rsidRPr="00445AEC" w:rsidRDefault="00445AEC" w:rsidP="00366D55">
            <w:pPr>
              <w:widowControl w:val="0"/>
              <w:spacing w:after="0" w:line="240" w:lineRule="auto"/>
              <w:jc w:val="both"/>
              <w:rPr>
                <w:rFonts w:ascii="Arial" w:hAnsi="Arial" w:cs="Arial"/>
                <w:color w:val="212121"/>
                <w:sz w:val="20"/>
                <w:szCs w:val="20"/>
              </w:rPr>
            </w:pPr>
            <w:r>
              <w:rPr>
                <w:rFonts w:ascii="Arial" w:hAnsi="Arial" w:cs="Arial"/>
                <w:color w:val="212121"/>
                <w:sz w:val="20"/>
                <w:szCs w:val="20"/>
              </w:rPr>
              <w:t>Updated contact details</w:t>
            </w:r>
          </w:p>
        </w:tc>
        <w:tc>
          <w:tcPr>
            <w:tcW w:w="1506" w:type="dxa"/>
            <w:tcBorders>
              <w:top w:val="single" w:sz="4" w:space="0" w:color="auto"/>
              <w:left w:val="single" w:sz="4" w:space="0" w:color="auto"/>
              <w:bottom w:val="single" w:sz="4" w:space="0" w:color="auto"/>
              <w:right w:val="single" w:sz="4" w:space="0" w:color="auto"/>
            </w:tcBorders>
          </w:tcPr>
          <w:p w14:paraId="5AEE8EF2" w14:textId="24910D41" w:rsidR="00E35B92" w:rsidRPr="00445AEC" w:rsidRDefault="00E35B92" w:rsidP="00366D55">
            <w:pPr>
              <w:widowControl w:val="0"/>
              <w:spacing w:after="0" w:line="240" w:lineRule="auto"/>
              <w:jc w:val="both"/>
              <w:rPr>
                <w:rFonts w:ascii="Arial" w:eastAsia="Times New Roman" w:hAnsi="Arial" w:cs="Arial"/>
                <w:sz w:val="20"/>
                <w:szCs w:val="20"/>
              </w:rPr>
            </w:pPr>
            <w:r w:rsidRPr="00445AEC">
              <w:rPr>
                <w:rFonts w:ascii="Arial" w:eastAsia="Times New Roman" w:hAnsi="Arial" w:cs="Arial"/>
                <w:sz w:val="20"/>
                <w:szCs w:val="20"/>
              </w:rPr>
              <w:t>T Stevens</w:t>
            </w:r>
          </w:p>
        </w:tc>
        <w:tc>
          <w:tcPr>
            <w:tcW w:w="2049" w:type="dxa"/>
            <w:tcBorders>
              <w:top w:val="single" w:sz="4" w:space="0" w:color="auto"/>
              <w:left w:val="single" w:sz="4" w:space="0" w:color="auto"/>
              <w:bottom w:val="single" w:sz="4" w:space="0" w:color="auto"/>
              <w:right w:val="single" w:sz="4" w:space="0" w:color="auto"/>
            </w:tcBorders>
          </w:tcPr>
          <w:p w14:paraId="0CEED387" w14:textId="707D325A" w:rsidR="00E35B92" w:rsidRPr="00445AEC" w:rsidRDefault="00E35B92" w:rsidP="00366D55">
            <w:pPr>
              <w:widowControl w:val="0"/>
              <w:spacing w:after="0" w:line="240" w:lineRule="auto"/>
              <w:jc w:val="both"/>
              <w:rPr>
                <w:rFonts w:ascii="Arial" w:eastAsia="Times New Roman" w:hAnsi="Arial" w:cs="Arial"/>
                <w:sz w:val="20"/>
                <w:szCs w:val="20"/>
              </w:rPr>
            </w:pPr>
            <w:r w:rsidRPr="00445AEC">
              <w:rPr>
                <w:rFonts w:ascii="Arial" w:eastAsia="Times New Roman" w:hAnsi="Arial" w:cs="Arial"/>
                <w:sz w:val="20"/>
                <w:szCs w:val="20"/>
              </w:rPr>
              <w:t>05/07/2024</w:t>
            </w:r>
          </w:p>
        </w:tc>
      </w:tr>
    </w:tbl>
    <w:p w14:paraId="24D16032" w14:textId="77777777" w:rsidR="00FF29DC" w:rsidRPr="00493096" w:rsidRDefault="00FF29DC" w:rsidP="00A8451D">
      <w:pPr>
        <w:widowControl w:val="0"/>
        <w:spacing w:after="0" w:line="240" w:lineRule="auto"/>
        <w:jc w:val="both"/>
        <w:outlineLvl w:val="0"/>
        <w:rPr>
          <w:rFonts w:ascii="Arial" w:eastAsia="Times New Roman" w:hAnsi="Arial" w:cs="Arial"/>
          <w:b/>
          <w:bCs/>
        </w:rPr>
      </w:pPr>
    </w:p>
    <w:p w14:paraId="24D1603B" w14:textId="6E254CC8" w:rsidR="001664B4" w:rsidRPr="00493096" w:rsidRDefault="001664B4" w:rsidP="00A8451D">
      <w:pPr>
        <w:widowControl w:val="0"/>
        <w:autoSpaceDE w:val="0"/>
        <w:autoSpaceDN w:val="0"/>
        <w:adjustRightInd w:val="0"/>
        <w:spacing w:after="0" w:line="240" w:lineRule="auto"/>
        <w:jc w:val="both"/>
        <w:rPr>
          <w:rFonts w:ascii="Arial" w:eastAsia="Times New Roman" w:hAnsi="Arial" w:cs="Arial"/>
          <w:color w:val="000000"/>
          <w:lang w:val="en-US"/>
        </w:rPr>
      </w:pPr>
    </w:p>
    <w:p w14:paraId="24D1603E" w14:textId="77777777" w:rsidR="00FE41D5" w:rsidRDefault="00FE41D5" w:rsidP="00A8451D">
      <w:pPr>
        <w:widowControl w:val="0"/>
        <w:spacing w:after="0" w:line="240" w:lineRule="auto"/>
        <w:jc w:val="both"/>
        <w:rPr>
          <w:rFonts w:ascii="Arial" w:hAnsi="Arial" w:cs="Arial"/>
        </w:rPr>
      </w:pPr>
    </w:p>
    <w:p w14:paraId="357BC41F" w14:textId="681F99EC" w:rsidR="00A81735" w:rsidRDefault="00A81735" w:rsidP="00A8451D">
      <w:pPr>
        <w:widowControl w:val="0"/>
        <w:spacing w:after="0" w:line="240" w:lineRule="auto"/>
        <w:jc w:val="both"/>
        <w:rPr>
          <w:rFonts w:ascii="Arial" w:hAnsi="Arial" w:cs="Arial"/>
        </w:rPr>
      </w:pPr>
    </w:p>
    <w:p w14:paraId="1F60E993" w14:textId="63ED6306" w:rsidR="00A81735" w:rsidRDefault="00A81735" w:rsidP="00A8451D">
      <w:pPr>
        <w:widowControl w:val="0"/>
        <w:spacing w:after="0" w:line="240" w:lineRule="auto"/>
        <w:jc w:val="both"/>
        <w:rPr>
          <w:rFonts w:ascii="Arial" w:hAnsi="Arial" w:cs="Arial"/>
        </w:rPr>
      </w:pPr>
    </w:p>
    <w:p w14:paraId="24FCC6FB" w14:textId="106A50F2" w:rsidR="00A81735" w:rsidRDefault="00A81735" w:rsidP="00A8451D">
      <w:pPr>
        <w:widowControl w:val="0"/>
        <w:spacing w:after="0" w:line="240" w:lineRule="auto"/>
        <w:jc w:val="both"/>
        <w:rPr>
          <w:rFonts w:ascii="Arial" w:hAnsi="Arial" w:cs="Arial"/>
        </w:rPr>
      </w:pPr>
    </w:p>
    <w:p w14:paraId="59B00B82" w14:textId="51B671E3" w:rsidR="00A81735" w:rsidRDefault="00A81735" w:rsidP="00A8451D">
      <w:pPr>
        <w:widowControl w:val="0"/>
        <w:spacing w:after="0" w:line="240" w:lineRule="auto"/>
        <w:jc w:val="both"/>
        <w:rPr>
          <w:rFonts w:ascii="Arial" w:hAnsi="Arial" w:cs="Arial"/>
        </w:rPr>
      </w:pPr>
    </w:p>
    <w:p w14:paraId="1711D8A3" w14:textId="22B09C70" w:rsidR="00A81735" w:rsidRDefault="00A81735" w:rsidP="00A8451D">
      <w:pPr>
        <w:widowControl w:val="0"/>
        <w:spacing w:after="0" w:line="240" w:lineRule="auto"/>
        <w:jc w:val="both"/>
        <w:rPr>
          <w:rFonts w:ascii="Arial" w:hAnsi="Arial" w:cs="Arial"/>
        </w:rPr>
      </w:pPr>
    </w:p>
    <w:p w14:paraId="6C6E4981" w14:textId="5E06CB61" w:rsidR="00A81735" w:rsidRDefault="00A81735" w:rsidP="00A8451D">
      <w:pPr>
        <w:widowControl w:val="0"/>
        <w:spacing w:after="0" w:line="240" w:lineRule="auto"/>
        <w:jc w:val="both"/>
        <w:rPr>
          <w:rFonts w:ascii="Arial" w:hAnsi="Arial" w:cs="Arial"/>
        </w:rPr>
      </w:pPr>
    </w:p>
    <w:p w14:paraId="45B52945" w14:textId="77777777" w:rsidR="00A81735" w:rsidRPr="00493096" w:rsidRDefault="00A81735" w:rsidP="00A8451D">
      <w:pPr>
        <w:widowControl w:val="0"/>
        <w:spacing w:after="0" w:line="240" w:lineRule="auto"/>
        <w:jc w:val="both"/>
        <w:rPr>
          <w:rFonts w:ascii="Arial" w:hAnsi="Arial" w:cs="Arial"/>
        </w:rPr>
      </w:pPr>
    </w:p>
    <w:p w14:paraId="24D16040" w14:textId="7940D5F9" w:rsidR="000F79CD" w:rsidRPr="003D7C71" w:rsidRDefault="00FE7315" w:rsidP="00A8451D">
      <w:pPr>
        <w:widowControl w:val="0"/>
        <w:spacing w:after="0" w:line="240" w:lineRule="auto"/>
        <w:jc w:val="both"/>
        <w:rPr>
          <w:rFonts w:ascii="Arial" w:hAnsi="Arial" w:cs="Arial"/>
          <w:b/>
        </w:rPr>
      </w:pPr>
      <w:r w:rsidRPr="003D7C71">
        <w:rPr>
          <w:rFonts w:ascii="Arial" w:hAnsi="Arial" w:cs="Arial"/>
          <w:b/>
        </w:rPr>
        <w:lastRenderedPageBreak/>
        <w:t>APPENDIX 1</w:t>
      </w:r>
      <w:r w:rsidR="000F79CD" w:rsidRPr="003D7C71">
        <w:rPr>
          <w:rFonts w:ascii="Arial" w:hAnsi="Arial" w:cs="Arial"/>
          <w:b/>
        </w:rPr>
        <w:tab/>
      </w:r>
    </w:p>
    <w:p w14:paraId="24D16042" w14:textId="67F32620" w:rsidR="007C7E30" w:rsidRPr="00BB6867" w:rsidRDefault="007C7E30" w:rsidP="00A81735">
      <w:pPr>
        <w:widowControl w:val="0"/>
        <w:spacing w:after="0" w:line="240" w:lineRule="auto"/>
        <w:rPr>
          <w:rFonts w:ascii="Arial" w:hAnsi="Arial" w:cs="Arial"/>
          <w:b/>
          <w:sz w:val="24"/>
          <w:szCs w:val="24"/>
          <w:u w:val="single"/>
        </w:rPr>
      </w:pPr>
      <w:r w:rsidRPr="00BB6867">
        <w:rPr>
          <w:rFonts w:ascii="Arial" w:hAnsi="Arial" w:cs="Arial"/>
          <w:b/>
          <w:sz w:val="24"/>
          <w:szCs w:val="24"/>
          <w:u w:val="single"/>
        </w:rPr>
        <w:t>Safeguarding Children Policy Template</w:t>
      </w:r>
      <w:r w:rsidR="004627E4">
        <w:rPr>
          <w:rFonts w:ascii="Arial" w:hAnsi="Arial" w:cs="Arial"/>
          <w:b/>
          <w:sz w:val="24"/>
          <w:szCs w:val="24"/>
          <w:u w:val="single"/>
        </w:rPr>
        <w:t xml:space="preserve"> </w:t>
      </w:r>
      <w:r w:rsidRPr="00BB6867">
        <w:rPr>
          <w:rFonts w:ascii="Arial" w:hAnsi="Arial" w:cs="Arial"/>
          <w:b/>
          <w:sz w:val="24"/>
          <w:szCs w:val="24"/>
          <w:u w:val="single"/>
        </w:rPr>
        <w:t>for General Practice</w:t>
      </w:r>
    </w:p>
    <w:p w14:paraId="54C99A69" w14:textId="77777777" w:rsidR="00A81735" w:rsidRPr="00BB6867" w:rsidRDefault="00A81735" w:rsidP="00A81735">
      <w:pPr>
        <w:widowControl w:val="0"/>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2777"/>
        <w:gridCol w:w="7421"/>
      </w:tblGrid>
      <w:tr w:rsidR="007C7E30" w:rsidRPr="00BB6867" w14:paraId="24D16046" w14:textId="77777777" w:rsidTr="00A81735">
        <w:trPr>
          <w:trHeight w:val="914"/>
        </w:trPr>
        <w:tc>
          <w:tcPr>
            <w:tcW w:w="2802" w:type="dxa"/>
          </w:tcPr>
          <w:p w14:paraId="24D16044" w14:textId="77777777" w:rsidR="007C7E30" w:rsidRPr="00BB6867" w:rsidRDefault="007C7E30" w:rsidP="00A8451D">
            <w:pPr>
              <w:widowControl w:val="0"/>
              <w:spacing w:after="0" w:line="240" w:lineRule="auto"/>
              <w:jc w:val="both"/>
              <w:rPr>
                <w:rFonts w:ascii="Arial" w:hAnsi="Arial" w:cs="Arial"/>
                <w:sz w:val="24"/>
                <w:szCs w:val="24"/>
              </w:rPr>
            </w:pPr>
            <w:r w:rsidRPr="00BB6867">
              <w:rPr>
                <w:rFonts w:ascii="Arial" w:hAnsi="Arial" w:cs="Arial"/>
                <w:sz w:val="24"/>
                <w:szCs w:val="24"/>
              </w:rPr>
              <w:t>Name of Practice</w:t>
            </w:r>
          </w:p>
        </w:tc>
        <w:tc>
          <w:tcPr>
            <w:tcW w:w="7541" w:type="dxa"/>
          </w:tcPr>
          <w:p w14:paraId="24D16045" w14:textId="77777777" w:rsidR="007C7E30" w:rsidRPr="00BB6867" w:rsidRDefault="007C7E30" w:rsidP="00A8451D">
            <w:pPr>
              <w:widowControl w:val="0"/>
              <w:spacing w:after="0" w:line="240" w:lineRule="auto"/>
              <w:jc w:val="both"/>
              <w:rPr>
                <w:rFonts w:ascii="Arial" w:hAnsi="Arial" w:cs="Arial"/>
                <w:sz w:val="24"/>
                <w:szCs w:val="24"/>
              </w:rPr>
            </w:pPr>
            <w:r w:rsidRPr="00BB6867">
              <w:rPr>
                <w:rFonts w:ascii="Arial" w:hAnsi="Arial" w:cs="Arial"/>
                <w:sz w:val="24"/>
                <w:szCs w:val="24"/>
              </w:rPr>
              <w:t>Wallingbrook Health Centre</w:t>
            </w:r>
          </w:p>
        </w:tc>
      </w:tr>
      <w:tr w:rsidR="007C7E30" w:rsidRPr="00BB6867" w14:paraId="24D16049" w14:textId="77777777" w:rsidTr="00A81735">
        <w:trPr>
          <w:trHeight w:val="530"/>
        </w:trPr>
        <w:tc>
          <w:tcPr>
            <w:tcW w:w="2802" w:type="dxa"/>
          </w:tcPr>
          <w:p w14:paraId="24D16047" w14:textId="747F8944" w:rsidR="007C7E30" w:rsidRPr="00BB6867" w:rsidRDefault="007C7E30" w:rsidP="00A8451D">
            <w:pPr>
              <w:widowControl w:val="0"/>
              <w:spacing w:after="0" w:line="240" w:lineRule="auto"/>
              <w:jc w:val="both"/>
              <w:rPr>
                <w:rFonts w:ascii="Arial" w:hAnsi="Arial" w:cs="Arial"/>
                <w:sz w:val="24"/>
                <w:szCs w:val="24"/>
              </w:rPr>
            </w:pPr>
            <w:r w:rsidRPr="00BB6867">
              <w:rPr>
                <w:rFonts w:ascii="Arial" w:hAnsi="Arial" w:cs="Arial"/>
                <w:sz w:val="24"/>
                <w:szCs w:val="24"/>
              </w:rPr>
              <w:t>Date Approved:</w:t>
            </w:r>
          </w:p>
        </w:tc>
        <w:tc>
          <w:tcPr>
            <w:tcW w:w="7541" w:type="dxa"/>
          </w:tcPr>
          <w:p w14:paraId="24D16048" w14:textId="77777777" w:rsidR="007C7E30" w:rsidRPr="00BB6867" w:rsidRDefault="00032320" w:rsidP="00A8451D">
            <w:pPr>
              <w:widowControl w:val="0"/>
              <w:spacing w:after="0" w:line="240" w:lineRule="auto"/>
              <w:jc w:val="both"/>
              <w:rPr>
                <w:rFonts w:ascii="Arial" w:hAnsi="Arial" w:cs="Arial"/>
                <w:sz w:val="24"/>
                <w:szCs w:val="24"/>
              </w:rPr>
            </w:pPr>
            <w:r w:rsidRPr="00BB6867">
              <w:rPr>
                <w:rFonts w:ascii="Arial" w:hAnsi="Arial" w:cs="Arial"/>
                <w:sz w:val="24"/>
                <w:szCs w:val="24"/>
              </w:rPr>
              <w:t>February 2014</w:t>
            </w:r>
          </w:p>
        </w:tc>
      </w:tr>
      <w:tr w:rsidR="007C7E30" w:rsidRPr="00BB6867" w14:paraId="24D1604C" w14:textId="77777777" w:rsidTr="00A81735">
        <w:trPr>
          <w:trHeight w:val="628"/>
        </w:trPr>
        <w:tc>
          <w:tcPr>
            <w:tcW w:w="2802" w:type="dxa"/>
          </w:tcPr>
          <w:p w14:paraId="24D1604A" w14:textId="59DC5396" w:rsidR="007C7E30" w:rsidRPr="00BB6867" w:rsidRDefault="007C7E30" w:rsidP="00A8451D">
            <w:pPr>
              <w:widowControl w:val="0"/>
              <w:spacing w:after="0" w:line="240" w:lineRule="auto"/>
              <w:jc w:val="both"/>
              <w:rPr>
                <w:rFonts w:ascii="Arial" w:hAnsi="Arial" w:cs="Arial"/>
                <w:sz w:val="24"/>
                <w:szCs w:val="24"/>
              </w:rPr>
            </w:pPr>
            <w:r w:rsidRPr="00BB6867">
              <w:rPr>
                <w:rFonts w:ascii="Arial" w:hAnsi="Arial" w:cs="Arial"/>
                <w:sz w:val="24"/>
                <w:szCs w:val="24"/>
              </w:rPr>
              <w:t>Version:</w:t>
            </w:r>
          </w:p>
        </w:tc>
        <w:tc>
          <w:tcPr>
            <w:tcW w:w="7541" w:type="dxa"/>
          </w:tcPr>
          <w:p w14:paraId="24D1604B" w14:textId="7010666A" w:rsidR="007C7E30" w:rsidRPr="00BB6867" w:rsidRDefault="00DE7EE8" w:rsidP="00A8451D">
            <w:pPr>
              <w:widowControl w:val="0"/>
              <w:spacing w:after="0" w:line="240" w:lineRule="auto"/>
              <w:jc w:val="both"/>
              <w:rPr>
                <w:rFonts w:ascii="Arial" w:hAnsi="Arial" w:cs="Arial"/>
                <w:sz w:val="24"/>
                <w:szCs w:val="24"/>
              </w:rPr>
            </w:pPr>
            <w:r w:rsidRPr="00BB6867">
              <w:rPr>
                <w:rFonts w:ascii="Arial" w:hAnsi="Arial" w:cs="Arial"/>
                <w:sz w:val="24"/>
                <w:szCs w:val="24"/>
              </w:rPr>
              <w:t>1</w:t>
            </w:r>
            <w:r w:rsidR="00445AEC">
              <w:rPr>
                <w:rFonts w:ascii="Arial" w:hAnsi="Arial" w:cs="Arial"/>
                <w:sz w:val="24"/>
                <w:szCs w:val="24"/>
              </w:rPr>
              <w:t>8</w:t>
            </w:r>
          </w:p>
        </w:tc>
      </w:tr>
      <w:tr w:rsidR="007C7E30" w:rsidRPr="00BB6867" w14:paraId="24D1604F" w14:textId="77777777" w:rsidTr="00A81735">
        <w:trPr>
          <w:trHeight w:val="597"/>
        </w:trPr>
        <w:tc>
          <w:tcPr>
            <w:tcW w:w="2802" w:type="dxa"/>
          </w:tcPr>
          <w:p w14:paraId="24D1604D" w14:textId="2BDD0A2E" w:rsidR="007C7E30" w:rsidRPr="00BB6867" w:rsidRDefault="007C7E30" w:rsidP="00A8451D">
            <w:pPr>
              <w:widowControl w:val="0"/>
              <w:spacing w:after="0" w:line="240" w:lineRule="auto"/>
              <w:jc w:val="both"/>
              <w:rPr>
                <w:rFonts w:ascii="Arial" w:hAnsi="Arial" w:cs="Arial"/>
                <w:sz w:val="24"/>
                <w:szCs w:val="24"/>
              </w:rPr>
            </w:pPr>
            <w:r w:rsidRPr="00BB6867">
              <w:rPr>
                <w:rFonts w:ascii="Arial" w:hAnsi="Arial" w:cs="Arial"/>
                <w:sz w:val="24"/>
                <w:szCs w:val="24"/>
              </w:rPr>
              <w:t>Revision Date:</w:t>
            </w:r>
          </w:p>
        </w:tc>
        <w:tc>
          <w:tcPr>
            <w:tcW w:w="7541" w:type="dxa"/>
          </w:tcPr>
          <w:p w14:paraId="24D1604E" w14:textId="201BD820" w:rsidR="007C7E30" w:rsidRPr="00BB6867" w:rsidRDefault="00445AEC" w:rsidP="00A8451D">
            <w:pPr>
              <w:widowControl w:val="0"/>
              <w:spacing w:after="0" w:line="240" w:lineRule="auto"/>
              <w:jc w:val="both"/>
              <w:rPr>
                <w:rFonts w:ascii="Arial" w:hAnsi="Arial" w:cs="Arial"/>
                <w:sz w:val="24"/>
                <w:szCs w:val="24"/>
              </w:rPr>
            </w:pPr>
            <w:r>
              <w:rPr>
                <w:rFonts w:ascii="Arial" w:hAnsi="Arial" w:cs="Arial"/>
                <w:sz w:val="24"/>
                <w:szCs w:val="24"/>
              </w:rPr>
              <w:t>05</w:t>
            </w:r>
            <w:r w:rsidR="00DE7EE8" w:rsidRPr="00BB6867">
              <w:rPr>
                <w:rFonts w:ascii="Arial" w:hAnsi="Arial" w:cs="Arial"/>
                <w:sz w:val="24"/>
                <w:szCs w:val="24"/>
              </w:rPr>
              <w:t>/</w:t>
            </w:r>
            <w:r>
              <w:rPr>
                <w:rFonts w:ascii="Arial" w:hAnsi="Arial" w:cs="Arial"/>
                <w:sz w:val="24"/>
                <w:szCs w:val="24"/>
              </w:rPr>
              <w:t>07</w:t>
            </w:r>
            <w:r w:rsidR="00DE7EE8" w:rsidRPr="00BB6867">
              <w:rPr>
                <w:rFonts w:ascii="Arial" w:hAnsi="Arial" w:cs="Arial"/>
                <w:sz w:val="24"/>
                <w:szCs w:val="24"/>
              </w:rPr>
              <w:t>/202</w:t>
            </w:r>
            <w:r>
              <w:rPr>
                <w:rFonts w:ascii="Arial" w:hAnsi="Arial" w:cs="Arial"/>
                <w:sz w:val="24"/>
                <w:szCs w:val="24"/>
              </w:rPr>
              <w:t>4</w:t>
            </w:r>
          </w:p>
        </w:tc>
      </w:tr>
      <w:tr w:rsidR="007C7E30" w:rsidRPr="00BB6867" w14:paraId="24D16053" w14:textId="77777777" w:rsidTr="00A81735">
        <w:trPr>
          <w:trHeight w:val="668"/>
        </w:trPr>
        <w:tc>
          <w:tcPr>
            <w:tcW w:w="2802" w:type="dxa"/>
          </w:tcPr>
          <w:p w14:paraId="24D16050" w14:textId="3E06C090" w:rsidR="007C7E30" w:rsidRPr="00BB6867" w:rsidRDefault="007C7E30" w:rsidP="00A8451D">
            <w:pPr>
              <w:widowControl w:val="0"/>
              <w:spacing w:after="0" w:line="240" w:lineRule="auto"/>
              <w:jc w:val="both"/>
              <w:rPr>
                <w:rFonts w:ascii="Arial" w:hAnsi="Arial" w:cs="Arial"/>
                <w:sz w:val="24"/>
                <w:szCs w:val="24"/>
              </w:rPr>
            </w:pPr>
            <w:r w:rsidRPr="00BB6867">
              <w:rPr>
                <w:rFonts w:ascii="Arial" w:hAnsi="Arial" w:cs="Arial"/>
                <w:sz w:val="24"/>
                <w:szCs w:val="24"/>
              </w:rPr>
              <w:t>Accountable GP:</w:t>
            </w:r>
          </w:p>
        </w:tc>
        <w:tc>
          <w:tcPr>
            <w:tcW w:w="7541" w:type="dxa"/>
          </w:tcPr>
          <w:p w14:paraId="24D16052" w14:textId="37F42285" w:rsidR="00FE41D5" w:rsidRPr="00BB6867" w:rsidRDefault="007C7E30" w:rsidP="00A8451D">
            <w:pPr>
              <w:widowControl w:val="0"/>
              <w:spacing w:after="0" w:line="240" w:lineRule="auto"/>
              <w:jc w:val="both"/>
              <w:rPr>
                <w:rFonts w:ascii="Arial" w:hAnsi="Arial" w:cs="Arial"/>
                <w:sz w:val="24"/>
                <w:szCs w:val="24"/>
              </w:rPr>
            </w:pPr>
            <w:r w:rsidRPr="00BB6867">
              <w:rPr>
                <w:rFonts w:ascii="Arial" w:hAnsi="Arial" w:cs="Arial"/>
                <w:sz w:val="24"/>
                <w:szCs w:val="24"/>
              </w:rPr>
              <w:t>Lead</w:t>
            </w:r>
            <w:r w:rsidR="00FE41D5" w:rsidRPr="00BB6867">
              <w:rPr>
                <w:rFonts w:ascii="Arial" w:hAnsi="Arial" w:cs="Arial"/>
                <w:sz w:val="24"/>
                <w:szCs w:val="24"/>
              </w:rPr>
              <w:t>s</w:t>
            </w:r>
            <w:r w:rsidRPr="00BB6867">
              <w:rPr>
                <w:rFonts w:ascii="Arial" w:hAnsi="Arial" w:cs="Arial"/>
                <w:sz w:val="24"/>
                <w:szCs w:val="24"/>
              </w:rPr>
              <w:t xml:space="preserve">: </w:t>
            </w:r>
            <w:r w:rsidR="00032320" w:rsidRPr="00BB6867">
              <w:rPr>
                <w:rFonts w:ascii="Arial" w:hAnsi="Arial" w:cs="Arial"/>
                <w:sz w:val="24"/>
                <w:szCs w:val="24"/>
              </w:rPr>
              <w:t xml:space="preserve">Dr </w:t>
            </w:r>
            <w:r w:rsidR="003824B6" w:rsidRPr="00BB6867">
              <w:rPr>
                <w:rFonts w:ascii="Arial" w:hAnsi="Arial" w:cs="Arial"/>
                <w:sz w:val="24"/>
                <w:szCs w:val="24"/>
              </w:rPr>
              <w:t>Deepun Gosrani</w:t>
            </w:r>
            <w:r w:rsidR="00FE41D5" w:rsidRPr="00BB6867">
              <w:rPr>
                <w:rFonts w:ascii="Arial" w:hAnsi="Arial" w:cs="Arial"/>
                <w:sz w:val="24"/>
                <w:szCs w:val="24"/>
              </w:rPr>
              <w:t xml:space="preserve"> &amp; Dr Matt Owe</w:t>
            </w:r>
            <w:r w:rsidR="00A7211D" w:rsidRPr="00BB6867">
              <w:rPr>
                <w:rFonts w:ascii="Arial" w:hAnsi="Arial" w:cs="Arial"/>
                <w:sz w:val="24"/>
                <w:szCs w:val="24"/>
              </w:rPr>
              <w:t>n</w:t>
            </w:r>
          </w:p>
        </w:tc>
      </w:tr>
    </w:tbl>
    <w:p w14:paraId="53BAAB35" w14:textId="77777777" w:rsidR="006B68DE" w:rsidRPr="00493096" w:rsidRDefault="006B68DE" w:rsidP="00A8451D">
      <w:pPr>
        <w:widowControl w:val="0"/>
        <w:spacing w:after="0" w:line="240" w:lineRule="auto"/>
        <w:jc w:val="both"/>
        <w:rPr>
          <w:rFonts w:ascii="Arial" w:eastAsia="Arial" w:hAnsi="Arial" w:cs="Arial"/>
          <w:b/>
          <w:bCs/>
          <w:sz w:val="28"/>
          <w:szCs w:val="28"/>
        </w:rPr>
      </w:pPr>
    </w:p>
    <w:tbl>
      <w:tblPr>
        <w:tblW w:w="0" w:type="auto"/>
        <w:tblInd w:w="99" w:type="dxa"/>
        <w:tblLayout w:type="fixed"/>
        <w:tblCellMar>
          <w:left w:w="0" w:type="dxa"/>
          <w:right w:w="0" w:type="dxa"/>
        </w:tblCellMar>
        <w:tblLook w:val="01E0" w:firstRow="1" w:lastRow="1" w:firstColumn="1" w:lastColumn="1" w:noHBand="0" w:noVBand="0"/>
      </w:tblPr>
      <w:tblGrid>
        <w:gridCol w:w="1728"/>
        <w:gridCol w:w="5942"/>
        <w:gridCol w:w="2573"/>
      </w:tblGrid>
      <w:tr w:rsidR="006B68DE" w:rsidRPr="00493096" w14:paraId="3199C4E2" w14:textId="77777777" w:rsidTr="00A81735">
        <w:trPr>
          <w:trHeight w:hRule="exact" w:val="769"/>
        </w:trPr>
        <w:tc>
          <w:tcPr>
            <w:tcW w:w="10243" w:type="dxa"/>
            <w:gridSpan w:val="3"/>
            <w:tcBorders>
              <w:top w:val="single" w:sz="5" w:space="0" w:color="000000"/>
              <w:left w:val="single" w:sz="5" w:space="0" w:color="000000"/>
              <w:bottom w:val="single" w:sz="5" w:space="0" w:color="000000"/>
              <w:right w:val="single" w:sz="5" w:space="0" w:color="000000"/>
            </w:tcBorders>
            <w:shd w:val="clear" w:color="auto" w:fill="C0C0C0"/>
          </w:tcPr>
          <w:p w14:paraId="3B46F5A2" w14:textId="77777777" w:rsidR="006B68DE" w:rsidRPr="00493096" w:rsidRDefault="006B68DE" w:rsidP="00A8451D">
            <w:pPr>
              <w:pStyle w:val="TableParagraph"/>
              <w:jc w:val="both"/>
              <w:rPr>
                <w:rFonts w:ascii="Arial" w:eastAsia="Arial" w:hAnsi="Arial" w:cs="Arial"/>
                <w:b/>
                <w:bCs/>
                <w:sz w:val="21"/>
                <w:szCs w:val="21"/>
              </w:rPr>
            </w:pPr>
          </w:p>
          <w:p w14:paraId="2C4A187A"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b/>
                <w:spacing w:val="-2"/>
              </w:rPr>
              <w:t>CONTENTS</w:t>
            </w:r>
          </w:p>
        </w:tc>
      </w:tr>
      <w:tr w:rsidR="006B68DE" w:rsidRPr="00493096" w14:paraId="5CE9DC3F" w14:textId="77777777" w:rsidTr="00A81735">
        <w:trPr>
          <w:trHeight w:hRule="exact" w:val="355"/>
        </w:trPr>
        <w:tc>
          <w:tcPr>
            <w:tcW w:w="1728" w:type="dxa"/>
            <w:tcBorders>
              <w:top w:val="single" w:sz="5" w:space="0" w:color="000000"/>
              <w:left w:val="single" w:sz="5" w:space="0" w:color="000000"/>
              <w:bottom w:val="single" w:sz="5" w:space="0" w:color="000000"/>
              <w:right w:val="single" w:sz="5" w:space="0" w:color="000000"/>
            </w:tcBorders>
          </w:tcPr>
          <w:p w14:paraId="7322CD4B"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b/>
                <w:spacing w:val="-1"/>
              </w:rPr>
              <w:t>Section</w:t>
            </w:r>
          </w:p>
        </w:tc>
        <w:tc>
          <w:tcPr>
            <w:tcW w:w="5942" w:type="dxa"/>
            <w:tcBorders>
              <w:top w:val="single" w:sz="5" w:space="0" w:color="000000"/>
              <w:left w:val="single" w:sz="5" w:space="0" w:color="000000"/>
              <w:bottom w:val="single" w:sz="5" w:space="0" w:color="000000"/>
              <w:right w:val="single" w:sz="5" w:space="0" w:color="000000"/>
            </w:tcBorders>
          </w:tcPr>
          <w:p w14:paraId="192AA31F" w14:textId="77777777" w:rsidR="006B68DE" w:rsidRPr="003D7C71" w:rsidRDefault="006B68DE" w:rsidP="00A8451D">
            <w:pPr>
              <w:widowControl w:val="0"/>
              <w:spacing w:after="0" w:line="240" w:lineRule="auto"/>
              <w:jc w:val="both"/>
              <w:rPr>
                <w:rFonts w:ascii="Arial" w:hAnsi="Arial" w:cs="Arial"/>
              </w:rPr>
            </w:pPr>
          </w:p>
        </w:tc>
        <w:tc>
          <w:tcPr>
            <w:tcW w:w="2573" w:type="dxa"/>
            <w:tcBorders>
              <w:top w:val="single" w:sz="5" w:space="0" w:color="000000"/>
              <w:left w:val="single" w:sz="5" w:space="0" w:color="000000"/>
              <w:bottom w:val="single" w:sz="5" w:space="0" w:color="000000"/>
              <w:right w:val="single" w:sz="5" w:space="0" w:color="000000"/>
            </w:tcBorders>
          </w:tcPr>
          <w:p w14:paraId="13C08CE5"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b/>
                <w:spacing w:val="-1"/>
              </w:rPr>
              <w:t>Page</w:t>
            </w:r>
          </w:p>
        </w:tc>
      </w:tr>
      <w:tr w:rsidR="006B68DE" w:rsidRPr="00493096" w14:paraId="0077E48A" w14:textId="77777777" w:rsidTr="00A81735">
        <w:trPr>
          <w:trHeight w:hRule="exact" w:val="288"/>
        </w:trPr>
        <w:tc>
          <w:tcPr>
            <w:tcW w:w="1728" w:type="dxa"/>
            <w:tcBorders>
              <w:top w:val="single" w:sz="5" w:space="0" w:color="000000"/>
              <w:left w:val="single" w:sz="5" w:space="0" w:color="000000"/>
              <w:bottom w:val="single" w:sz="5" w:space="0" w:color="000000"/>
              <w:right w:val="single" w:sz="5" w:space="0" w:color="000000"/>
            </w:tcBorders>
          </w:tcPr>
          <w:p w14:paraId="12B3396D" w14:textId="77777777" w:rsidR="006B68DE" w:rsidRPr="00493096" w:rsidRDefault="006B68DE" w:rsidP="00A8451D">
            <w:pPr>
              <w:pStyle w:val="TableParagraph"/>
              <w:jc w:val="both"/>
              <w:rPr>
                <w:rFonts w:ascii="Arial" w:eastAsia="Arial" w:hAnsi="Arial" w:cs="Arial"/>
              </w:rPr>
            </w:pPr>
            <w:r w:rsidRPr="003D7C71">
              <w:rPr>
                <w:rFonts w:ascii="Arial" w:hAnsi="Arial" w:cs="Arial"/>
              </w:rPr>
              <w:t>1</w:t>
            </w:r>
          </w:p>
        </w:tc>
        <w:tc>
          <w:tcPr>
            <w:tcW w:w="5942" w:type="dxa"/>
            <w:tcBorders>
              <w:top w:val="single" w:sz="5" w:space="0" w:color="000000"/>
              <w:left w:val="single" w:sz="5" w:space="0" w:color="000000"/>
              <w:bottom w:val="single" w:sz="5" w:space="0" w:color="000000"/>
              <w:right w:val="single" w:sz="5" w:space="0" w:color="000000"/>
            </w:tcBorders>
          </w:tcPr>
          <w:p w14:paraId="00AECA97"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Introduction</w:t>
            </w:r>
          </w:p>
        </w:tc>
        <w:tc>
          <w:tcPr>
            <w:tcW w:w="2573" w:type="dxa"/>
            <w:tcBorders>
              <w:top w:val="single" w:sz="5" w:space="0" w:color="000000"/>
              <w:left w:val="single" w:sz="5" w:space="0" w:color="000000"/>
              <w:bottom w:val="single" w:sz="5" w:space="0" w:color="000000"/>
              <w:right w:val="single" w:sz="5" w:space="0" w:color="000000"/>
            </w:tcBorders>
          </w:tcPr>
          <w:p w14:paraId="4C9EBAFA" w14:textId="77334979" w:rsidR="006B68DE" w:rsidRPr="00493096" w:rsidRDefault="00DF6098" w:rsidP="00A8451D">
            <w:pPr>
              <w:pStyle w:val="TableParagraph"/>
              <w:ind w:left="102"/>
              <w:jc w:val="both"/>
              <w:rPr>
                <w:rFonts w:ascii="Arial" w:eastAsia="Arial" w:hAnsi="Arial" w:cs="Arial"/>
              </w:rPr>
            </w:pPr>
            <w:r>
              <w:rPr>
                <w:rFonts w:ascii="Arial" w:hAnsi="Arial" w:cs="Arial"/>
              </w:rPr>
              <w:t>3</w:t>
            </w:r>
          </w:p>
        </w:tc>
      </w:tr>
      <w:tr w:rsidR="006B68DE" w:rsidRPr="00493096" w14:paraId="60108D07" w14:textId="77777777" w:rsidTr="00A81735">
        <w:trPr>
          <w:trHeight w:hRule="exact" w:val="295"/>
        </w:trPr>
        <w:tc>
          <w:tcPr>
            <w:tcW w:w="1728" w:type="dxa"/>
            <w:tcBorders>
              <w:top w:val="single" w:sz="5" w:space="0" w:color="000000"/>
              <w:left w:val="single" w:sz="5" w:space="0" w:color="000000"/>
              <w:bottom w:val="single" w:sz="5" w:space="0" w:color="000000"/>
              <w:right w:val="single" w:sz="5" w:space="0" w:color="000000"/>
            </w:tcBorders>
          </w:tcPr>
          <w:p w14:paraId="1287274D" w14:textId="77777777" w:rsidR="006B68DE" w:rsidRPr="00493096" w:rsidRDefault="006B68DE" w:rsidP="00A8451D">
            <w:pPr>
              <w:pStyle w:val="TableParagraph"/>
              <w:jc w:val="both"/>
              <w:rPr>
                <w:rFonts w:ascii="Arial" w:eastAsia="Arial" w:hAnsi="Arial" w:cs="Arial"/>
              </w:rPr>
            </w:pPr>
            <w:r w:rsidRPr="003D7C71">
              <w:rPr>
                <w:rFonts w:ascii="Arial" w:hAnsi="Arial" w:cs="Arial"/>
              </w:rPr>
              <w:t>2</w:t>
            </w:r>
          </w:p>
        </w:tc>
        <w:tc>
          <w:tcPr>
            <w:tcW w:w="5942" w:type="dxa"/>
            <w:tcBorders>
              <w:top w:val="single" w:sz="5" w:space="0" w:color="000000"/>
              <w:left w:val="single" w:sz="5" w:space="0" w:color="000000"/>
              <w:bottom w:val="single" w:sz="5" w:space="0" w:color="000000"/>
              <w:right w:val="single" w:sz="5" w:space="0" w:color="000000"/>
            </w:tcBorders>
          </w:tcPr>
          <w:p w14:paraId="65FB6C0B"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Engagement</w:t>
            </w:r>
          </w:p>
        </w:tc>
        <w:tc>
          <w:tcPr>
            <w:tcW w:w="2573" w:type="dxa"/>
            <w:tcBorders>
              <w:top w:val="single" w:sz="5" w:space="0" w:color="000000"/>
              <w:left w:val="single" w:sz="5" w:space="0" w:color="000000"/>
              <w:bottom w:val="single" w:sz="5" w:space="0" w:color="000000"/>
              <w:right w:val="single" w:sz="5" w:space="0" w:color="000000"/>
            </w:tcBorders>
          </w:tcPr>
          <w:p w14:paraId="796CDABD" w14:textId="7AB04B52" w:rsidR="006B68DE" w:rsidRPr="00493096" w:rsidRDefault="00DF6098" w:rsidP="00A8451D">
            <w:pPr>
              <w:pStyle w:val="TableParagraph"/>
              <w:ind w:left="102"/>
              <w:jc w:val="both"/>
              <w:rPr>
                <w:rFonts w:ascii="Arial" w:eastAsia="Arial" w:hAnsi="Arial" w:cs="Arial"/>
              </w:rPr>
            </w:pPr>
            <w:r>
              <w:rPr>
                <w:rFonts w:ascii="Arial" w:hAnsi="Arial" w:cs="Arial"/>
              </w:rPr>
              <w:t>3</w:t>
            </w:r>
          </w:p>
        </w:tc>
      </w:tr>
      <w:tr w:rsidR="006B68DE" w:rsidRPr="00493096" w14:paraId="47E72516" w14:textId="77777777" w:rsidTr="00A81735">
        <w:trPr>
          <w:trHeight w:hRule="exact" w:val="269"/>
        </w:trPr>
        <w:tc>
          <w:tcPr>
            <w:tcW w:w="1728" w:type="dxa"/>
            <w:tcBorders>
              <w:top w:val="single" w:sz="5" w:space="0" w:color="000000"/>
              <w:left w:val="single" w:sz="5" w:space="0" w:color="000000"/>
              <w:bottom w:val="single" w:sz="5" w:space="0" w:color="000000"/>
              <w:right w:val="single" w:sz="5" w:space="0" w:color="000000"/>
            </w:tcBorders>
          </w:tcPr>
          <w:p w14:paraId="75FF35DC" w14:textId="77777777" w:rsidR="006B68DE" w:rsidRPr="00493096" w:rsidRDefault="006B68DE" w:rsidP="00A8451D">
            <w:pPr>
              <w:pStyle w:val="TableParagraph"/>
              <w:jc w:val="both"/>
              <w:rPr>
                <w:rFonts w:ascii="Arial" w:eastAsia="Arial" w:hAnsi="Arial" w:cs="Arial"/>
              </w:rPr>
            </w:pPr>
            <w:r w:rsidRPr="003D7C71">
              <w:rPr>
                <w:rFonts w:ascii="Arial" w:hAnsi="Arial" w:cs="Arial"/>
              </w:rPr>
              <w:t>3</w:t>
            </w:r>
          </w:p>
        </w:tc>
        <w:tc>
          <w:tcPr>
            <w:tcW w:w="5942" w:type="dxa"/>
            <w:tcBorders>
              <w:top w:val="single" w:sz="5" w:space="0" w:color="000000"/>
              <w:left w:val="single" w:sz="5" w:space="0" w:color="000000"/>
              <w:bottom w:val="single" w:sz="5" w:space="0" w:color="000000"/>
              <w:right w:val="single" w:sz="5" w:space="0" w:color="000000"/>
            </w:tcBorders>
          </w:tcPr>
          <w:p w14:paraId="5AC21D79"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Impact</w:t>
            </w:r>
            <w:r w:rsidRPr="003D7C71">
              <w:rPr>
                <w:rFonts w:ascii="Arial" w:hAnsi="Arial" w:cs="Arial"/>
                <w:spacing w:val="2"/>
              </w:rPr>
              <w:t xml:space="preserve"> </w:t>
            </w:r>
            <w:r w:rsidRPr="003D7C71">
              <w:rPr>
                <w:rFonts w:ascii="Arial" w:hAnsi="Arial" w:cs="Arial"/>
                <w:spacing w:val="-1"/>
              </w:rPr>
              <w:t>Analyses</w:t>
            </w:r>
          </w:p>
        </w:tc>
        <w:tc>
          <w:tcPr>
            <w:tcW w:w="2573" w:type="dxa"/>
            <w:tcBorders>
              <w:top w:val="single" w:sz="5" w:space="0" w:color="000000"/>
              <w:left w:val="single" w:sz="5" w:space="0" w:color="000000"/>
              <w:bottom w:val="single" w:sz="5" w:space="0" w:color="000000"/>
              <w:right w:val="single" w:sz="5" w:space="0" w:color="000000"/>
            </w:tcBorders>
          </w:tcPr>
          <w:p w14:paraId="63F1A22B" w14:textId="23251F7E" w:rsidR="006B68DE" w:rsidRPr="00493096" w:rsidRDefault="00DF6098" w:rsidP="00A8451D">
            <w:pPr>
              <w:pStyle w:val="TableParagraph"/>
              <w:ind w:left="102"/>
              <w:jc w:val="both"/>
              <w:rPr>
                <w:rFonts w:ascii="Arial" w:eastAsia="Arial" w:hAnsi="Arial" w:cs="Arial"/>
              </w:rPr>
            </w:pPr>
            <w:r>
              <w:rPr>
                <w:rFonts w:ascii="Arial" w:hAnsi="Arial" w:cs="Arial"/>
              </w:rPr>
              <w:t>3</w:t>
            </w:r>
          </w:p>
        </w:tc>
      </w:tr>
      <w:tr w:rsidR="006B68DE" w:rsidRPr="00493096" w14:paraId="2CB82931" w14:textId="77777777" w:rsidTr="00A81735">
        <w:trPr>
          <w:trHeight w:hRule="exact" w:val="262"/>
        </w:trPr>
        <w:tc>
          <w:tcPr>
            <w:tcW w:w="1728" w:type="dxa"/>
            <w:tcBorders>
              <w:top w:val="single" w:sz="5" w:space="0" w:color="000000"/>
              <w:left w:val="single" w:sz="5" w:space="0" w:color="000000"/>
              <w:bottom w:val="single" w:sz="5" w:space="0" w:color="000000"/>
              <w:right w:val="single" w:sz="5" w:space="0" w:color="000000"/>
            </w:tcBorders>
          </w:tcPr>
          <w:p w14:paraId="09869230" w14:textId="77777777" w:rsidR="006B68DE" w:rsidRPr="00493096" w:rsidRDefault="006B68DE" w:rsidP="00A8451D">
            <w:pPr>
              <w:pStyle w:val="TableParagraph"/>
              <w:jc w:val="both"/>
              <w:rPr>
                <w:rFonts w:ascii="Arial" w:eastAsia="Arial" w:hAnsi="Arial" w:cs="Arial"/>
              </w:rPr>
            </w:pPr>
            <w:r w:rsidRPr="003D7C71">
              <w:rPr>
                <w:rFonts w:ascii="Arial" w:hAnsi="Arial" w:cs="Arial"/>
              </w:rPr>
              <w:t>4</w:t>
            </w:r>
          </w:p>
        </w:tc>
        <w:tc>
          <w:tcPr>
            <w:tcW w:w="5942" w:type="dxa"/>
            <w:tcBorders>
              <w:top w:val="single" w:sz="5" w:space="0" w:color="000000"/>
              <w:left w:val="single" w:sz="5" w:space="0" w:color="000000"/>
              <w:bottom w:val="single" w:sz="5" w:space="0" w:color="000000"/>
              <w:right w:val="single" w:sz="5" w:space="0" w:color="000000"/>
            </w:tcBorders>
          </w:tcPr>
          <w:p w14:paraId="0AA30313"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Scope</w:t>
            </w:r>
          </w:p>
        </w:tc>
        <w:tc>
          <w:tcPr>
            <w:tcW w:w="2573" w:type="dxa"/>
            <w:tcBorders>
              <w:top w:val="single" w:sz="5" w:space="0" w:color="000000"/>
              <w:left w:val="single" w:sz="5" w:space="0" w:color="000000"/>
              <w:bottom w:val="single" w:sz="5" w:space="0" w:color="000000"/>
              <w:right w:val="single" w:sz="5" w:space="0" w:color="000000"/>
            </w:tcBorders>
          </w:tcPr>
          <w:p w14:paraId="2AB995E5" w14:textId="46B8C0CB" w:rsidR="006B68DE" w:rsidRPr="00493096" w:rsidRDefault="00DF6098" w:rsidP="00A8451D">
            <w:pPr>
              <w:pStyle w:val="TableParagraph"/>
              <w:ind w:left="102"/>
              <w:jc w:val="both"/>
              <w:rPr>
                <w:rFonts w:ascii="Arial" w:eastAsia="Arial" w:hAnsi="Arial" w:cs="Arial"/>
              </w:rPr>
            </w:pPr>
            <w:r>
              <w:rPr>
                <w:rFonts w:ascii="Arial" w:hAnsi="Arial" w:cs="Arial"/>
              </w:rPr>
              <w:t>4</w:t>
            </w:r>
          </w:p>
        </w:tc>
      </w:tr>
      <w:tr w:rsidR="006B68DE" w:rsidRPr="00493096" w14:paraId="043A66A6" w14:textId="77777777" w:rsidTr="00A81735">
        <w:trPr>
          <w:trHeight w:hRule="exact" w:val="305"/>
        </w:trPr>
        <w:tc>
          <w:tcPr>
            <w:tcW w:w="1728" w:type="dxa"/>
            <w:tcBorders>
              <w:top w:val="single" w:sz="5" w:space="0" w:color="000000"/>
              <w:left w:val="single" w:sz="5" w:space="0" w:color="000000"/>
              <w:bottom w:val="single" w:sz="5" w:space="0" w:color="000000"/>
              <w:right w:val="single" w:sz="5" w:space="0" w:color="000000"/>
            </w:tcBorders>
          </w:tcPr>
          <w:p w14:paraId="3010FCB7" w14:textId="77777777" w:rsidR="006B68DE" w:rsidRPr="00493096" w:rsidRDefault="006B68DE" w:rsidP="00A8451D">
            <w:pPr>
              <w:pStyle w:val="TableParagraph"/>
              <w:jc w:val="both"/>
              <w:rPr>
                <w:rFonts w:ascii="Arial" w:eastAsia="Arial" w:hAnsi="Arial" w:cs="Arial"/>
              </w:rPr>
            </w:pPr>
            <w:r w:rsidRPr="003D7C71">
              <w:rPr>
                <w:rFonts w:ascii="Arial" w:hAnsi="Arial" w:cs="Arial"/>
              </w:rPr>
              <w:t>5</w:t>
            </w:r>
          </w:p>
        </w:tc>
        <w:tc>
          <w:tcPr>
            <w:tcW w:w="5942" w:type="dxa"/>
            <w:tcBorders>
              <w:top w:val="single" w:sz="5" w:space="0" w:color="000000"/>
              <w:left w:val="single" w:sz="5" w:space="0" w:color="000000"/>
              <w:bottom w:val="single" w:sz="5" w:space="0" w:color="000000"/>
              <w:right w:val="single" w:sz="5" w:space="0" w:color="000000"/>
            </w:tcBorders>
          </w:tcPr>
          <w:p w14:paraId="16BBD000"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Policy</w:t>
            </w:r>
            <w:r w:rsidRPr="003D7C71">
              <w:rPr>
                <w:rFonts w:ascii="Arial" w:hAnsi="Arial" w:cs="Arial"/>
                <w:spacing w:val="-2"/>
              </w:rPr>
              <w:t xml:space="preserve"> </w:t>
            </w:r>
            <w:r w:rsidRPr="003D7C71">
              <w:rPr>
                <w:rFonts w:ascii="Arial" w:hAnsi="Arial" w:cs="Arial"/>
                <w:spacing w:val="-1"/>
              </w:rPr>
              <w:t>Aim</w:t>
            </w:r>
          </w:p>
        </w:tc>
        <w:tc>
          <w:tcPr>
            <w:tcW w:w="2573" w:type="dxa"/>
            <w:tcBorders>
              <w:top w:val="single" w:sz="5" w:space="0" w:color="000000"/>
              <w:left w:val="single" w:sz="5" w:space="0" w:color="000000"/>
              <w:bottom w:val="single" w:sz="5" w:space="0" w:color="000000"/>
              <w:right w:val="single" w:sz="5" w:space="0" w:color="000000"/>
            </w:tcBorders>
          </w:tcPr>
          <w:p w14:paraId="3E274978" w14:textId="1238C50E" w:rsidR="006B68DE" w:rsidRPr="00493096" w:rsidRDefault="00DF6098" w:rsidP="00A8451D">
            <w:pPr>
              <w:pStyle w:val="TableParagraph"/>
              <w:ind w:left="102"/>
              <w:jc w:val="both"/>
              <w:rPr>
                <w:rFonts w:ascii="Arial" w:eastAsia="Arial" w:hAnsi="Arial" w:cs="Arial"/>
              </w:rPr>
            </w:pPr>
            <w:r>
              <w:rPr>
                <w:rFonts w:ascii="Arial" w:hAnsi="Arial" w:cs="Arial"/>
              </w:rPr>
              <w:t>4</w:t>
            </w:r>
          </w:p>
        </w:tc>
      </w:tr>
      <w:tr w:rsidR="006B68DE" w:rsidRPr="00493096" w14:paraId="3423ED77" w14:textId="77777777" w:rsidTr="00A81735">
        <w:trPr>
          <w:trHeight w:hRule="exact" w:val="295"/>
        </w:trPr>
        <w:tc>
          <w:tcPr>
            <w:tcW w:w="1728" w:type="dxa"/>
            <w:tcBorders>
              <w:top w:val="single" w:sz="5" w:space="0" w:color="000000"/>
              <w:left w:val="single" w:sz="5" w:space="0" w:color="000000"/>
              <w:bottom w:val="single" w:sz="5" w:space="0" w:color="000000"/>
              <w:right w:val="single" w:sz="5" w:space="0" w:color="000000"/>
            </w:tcBorders>
          </w:tcPr>
          <w:p w14:paraId="4F80B0EA" w14:textId="77777777" w:rsidR="006B68DE" w:rsidRPr="00493096" w:rsidRDefault="006B68DE" w:rsidP="00A8451D">
            <w:pPr>
              <w:pStyle w:val="TableParagraph"/>
              <w:jc w:val="both"/>
              <w:rPr>
                <w:rFonts w:ascii="Arial" w:eastAsia="Arial" w:hAnsi="Arial" w:cs="Arial"/>
              </w:rPr>
            </w:pPr>
            <w:r w:rsidRPr="003D7C71">
              <w:rPr>
                <w:rFonts w:ascii="Arial" w:hAnsi="Arial" w:cs="Arial"/>
              </w:rPr>
              <w:t>6</w:t>
            </w:r>
          </w:p>
        </w:tc>
        <w:tc>
          <w:tcPr>
            <w:tcW w:w="5942" w:type="dxa"/>
            <w:tcBorders>
              <w:top w:val="single" w:sz="5" w:space="0" w:color="000000"/>
              <w:left w:val="single" w:sz="5" w:space="0" w:color="000000"/>
              <w:bottom w:val="single" w:sz="5" w:space="0" w:color="000000"/>
              <w:right w:val="single" w:sz="5" w:space="0" w:color="000000"/>
            </w:tcBorders>
          </w:tcPr>
          <w:p w14:paraId="170FED35"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Definitions</w:t>
            </w:r>
          </w:p>
        </w:tc>
        <w:tc>
          <w:tcPr>
            <w:tcW w:w="2573" w:type="dxa"/>
            <w:tcBorders>
              <w:top w:val="single" w:sz="5" w:space="0" w:color="000000"/>
              <w:left w:val="single" w:sz="5" w:space="0" w:color="000000"/>
              <w:bottom w:val="single" w:sz="5" w:space="0" w:color="000000"/>
              <w:right w:val="single" w:sz="5" w:space="0" w:color="000000"/>
            </w:tcBorders>
          </w:tcPr>
          <w:p w14:paraId="590BC8D1" w14:textId="57EA6B29" w:rsidR="006B68DE" w:rsidRPr="00493096" w:rsidRDefault="00DF6098" w:rsidP="00A8451D">
            <w:pPr>
              <w:pStyle w:val="TableParagraph"/>
              <w:ind w:left="102"/>
              <w:jc w:val="both"/>
              <w:rPr>
                <w:rFonts w:ascii="Arial" w:eastAsia="Arial" w:hAnsi="Arial" w:cs="Arial"/>
              </w:rPr>
            </w:pPr>
            <w:r>
              <w:rPr>
                <w:rFonts w:ascii="Arial" w:hAnsi="Arial" w:cs="Arial"/>
              </w:rPr>
              <w:t>4</w:t>
            </w:r>
          </w:p>
        </w:tc>
      </w:tr>
      <w:tr w:rsidR="006B68DE" w:rsidRPr="00493096" w14:paraId="37C89D48" w14:textId="77777777" w:rsidTr="00A81735">
        <w:trPr>
          <w:trHeight w:hRule="exact" w:val="286"/>
        </w:trPr>
        <w:tc>
          <w:tcPr>
            <w:tcW w:w="1728" w:type="dxa"/>
            <w:tcBorders>
              <w:top w:val="single" w:sz="5" w:space="0" w:color="000000"/>
              <w:left w:val="single" w:sz="5" w:space="0" w:color="000000"/>
              <w:bottom w:val="single" w:sz="5" w:space="0" w:color="000000"/>
              <w:right w:val="single" w:sz="5" w:space="0" w:color="000000"/>
            </w:tcBorders>
          </w:tcPr>
          <w:p w14:paraId="6159CB84" w14:textId="77777777" w:rsidR="006B68DE" w:rsidRPr="00493096" w:rsidRDefault="006B68DE" w:rsidP="00A8451D">
            <w:pPr>
              <w:pStyle w:val="TableParagraph"/>
              <w:jc w:val="both"/>
              <w:rPr>
                <w:rFonts w:ascii="Arial" w:eastAsia="Arial" w:hAnsi="Arial" w:cs="Arial"/>
              </w:rPr>
            </w:pPr>
            <w:r w:rsidRPr="003D7C71">
              <w:rPr>
                <w:rFonts w:ascii="Arial" w:hAnsi="Arial" w:cs="Arial"/>
              </w:rPr>
              <w:t>7</w:t>
            </w:r>
          </w:p>
        </w:tc>
        <w:tc>
          <w:tcPr>
            <w:tcW w:w="5942" w:type="dxa"/>
            <w:tcBorders>
              <w:top w:val="single" w:sz="5" w:space="0" w:color="000000"/>
              <w:left w:val="single" w:sz="5" w:space="0" w:color="000000"/>
              <w:bottom w:val="single" w:sz="5" w:space="0" w:color="000000"/>
              <w:right w:val="single" w:sz="5" w:space="0" w:color="000000"/>
            </w:tcBorders>
          </w:tcPr>
          <w:p w14:paraId="4CE16643"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2"/>
              </w:rPr>
              <w:t>CONTEST</w:t>
            </w:r>
            <w:r w:rsidRPr="003D7C71">
              <w:rPr>
                <w:rFonts w:ascii="Arial" w:hAnsi="Arial" w:cs="Arial"/>
              </w:rPr>
              <w:t xml:space="preserve"> and </w:t>
            </w:r>
            <w:r w:rsidRPr="003D7C71">
              <w:rPr>
                <w:rFonts w:ascii="Arial" w:hAnsi="Arial" w:cs="Arial"/>
                <w:spacing w:val="-1"/>
              </w:rPr>
              <w:t>PREVENT</w:t>
            </w:r>
          </w:p>
        </w:tc>
        <w:tc>
          <w:tcPr>
            <w:tcW w:w="2573" w:type="dxa"/>
            <w:tcBorders>
              <w:top w:val="single" w:sz="5" w:space="0" w:color="000000"/>
              <w:left w:val="single" w:sz="5" w:space="0" w:color="000000"/>
              <w:bottom w:val="single" w:sz="5" w:space="0" w:color="000000"/>
              <w:right w:val="single" w:sz="5" w:space="0" w:color="000000"/>
            </w:tcBorders>
          </w:tcPr>
          <w:p w14:paraId="7E1CF3F9" w14:textId="31265795" w:rsidR="006B68DE" w:rsidRPr="00493096" w:rsidRDefault="00DF6098" w:rsidP="00A8451D">
            <w:pPr>
              <w:pStyle w:val="TableParagraph"/>
              <w:ind w:left="102"/>
              <w:jc w:val="both"/>
              <w:rPr>
                <w:rFonts w:ascii="Arial" w:eastAsia="Arial" w:hAnsi="Arial" w:cs="Arial"/>
              </w:rPr>
            </w:pPr>
            <w:r>
              <w:rPr>
                <w:rFonts w:ascii="Arial" w:hAnsi="Arial" w:cs="Arial"/>
              </w:rPr>
              <w:t>6</w:t>
            </w:r>
          </w:p>
        </w:tc>
      </w:tr>
      <w:tr w:rsidR="006B68DE" w:rsidRPr="00493096" w14:paraId="7974D7D3" w14:textId="77777777" w:rsidTr="00A81735">
        <w:trPr>
          <w:trHeight w:hRule="exact" w:val="302"/>
        </w:trPr>
        <w:tc>
          <w:tcPr>
            <w:tcW w:w="1728" w:type="dxa"/>
            <w:tcBorders>
              <w:top w:val="single" w:sz="5" w:space="0" w:color="000000"/>
              <w:left w:val="single" w:sz="5" w:space="0" w:color="000000"/>
              <w:bottom w:val="single" w:sz="5" w:space="0" w:color="000000"/>
              <w:right w:val="single" w:sz="5" w:space="0" w:color="000000"/>
            </w:tcBorders>
          </w:tcPr>
          <w:p w14:paraId="26469685" w14:textId="77777777" w:rsidR="006B68DE" w:rsidRPr="00493096" w:rsidRDefault="006B68DE" w:rsidP="00A8451D">
            <w:pPr>
              <w:pStyle w:val="TableParagraph"/>
              <w:jc w:val="both"/>
              <w:rPr>
                <w:rFonts w:ascii="Arial" w:eastAsia="Arial" w:hAnsi="Arial" w:cs="Arial"/>
              </w:rPr>
            </w:pPr>
            <w:r w:rsidRPr="003D7C71">
              <w:rPr>
                <w:rFonts w:ascii="Arial" w:hAnsi="Arial" w:cs="Arial"/>
              </w:rPr>
              <w:t>8</w:t>
            </w:r>
          </w:p>
        </w:tc>
        <w:tc>
          <w:tcPr>
            <w:tcW w:w="5942" w:type="dxa"/>
            <w:tcBorders>
              <w:top w:val="single" w:sz="5" w:space="0" w:color="000000"/>
              <w:left w:val="single" w:sz="5" w:space="0" w:color="000000"/>
              <w:bottom w:val="single" w:sz="5" w:space="0" w:color="000000"/>
              <w:right w:val="single" w:sz="5" w:space="0" w:color="000000"/>
            </w:tcBorders>
          </w:tcPr>
          <w:p w14:paraId="7D092B1A"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Roles</w:t>
            </w:r>
            <w:r w:rsidRPr="003D7C71">
              <w:rPr>
                <w:rFonts w:ascii="Arial" w:hAnsi="Arial" w:cs="Arial"/>
              </w:rPr>
              <w:t xml:space="preserve"> and </w:t>
            </w:r>
            <w:r w:rsidRPr="003D7C71">
              <w:rPr>
                <w:rFonts w:ascii="Arial" w:hAnsi="Arial" w:cs="Arial"/>
                <w:spacing w:val="-1"/>
              </w:rPr>
              <w:t>Responsibilities</w:t>
            </w:r>
          </w:p>
        </w:tc>
        <w:tc>
          <w:tcPr>
            <w:tcW w:w="2573" w:type="dxa"/>
            <w:tcBorders>
              <w:top w:val="single" w:sz="5" w:space="0" w:color="000000"/>
              <w:left w:val="single" w:sz="5" w:space="0" w:color="000000"/>
              <w:bottom w:val="single" w:sz="5" w:space="0" w:color="000000"/>
              <w:right w:val="single" w:sz="5" w:space="0" w:color="000000"/>
            </w:tcBorders>
          </w:tcPr>
          <w:p w14:paraId="63C78CE3" w14:textId="796AB866" w:rsidR="006B68DE" w:rsidRPr="00493096" w:rsidRDefault="00DF6098" w:rsidP="00A8451D">
            <w:pPr>
              <w:pStyle w:val="TableParagraph"/>
              <w:ind w:left="102"/>
              <w:jc w:val="both"/>
              <w:rPr>
                <w:rFonts w:ascii="Arial" w:eastAsia="Arial" w:hAnsi="Arial" w:cs="Arial"/>
              </w:rPr>
            </w:pPr>
            <w:r>
              <w:rPr>
                <w:rFonts w:ascii="Arial" w:hAnsi="Arial" w:cs="Arial"/>
              </w:rPr>
              <w:t>7</w:t>
            </w:r>
          </w:p>
        </w:tc>
      </w:tr>
      <w:tr w:rsidR="006B68DE" w:rsidRPr="00493096" w14:paraId="33E141C3" w14:textId="77777777" w:rsidTr="00A81735">
        <w:trPr>
          <w:trHeight w:hRule="exact" w:val="322"/>
        </w:trPr>
        <w:tc>
          <w:tcPr>
            <w:tcW w:w="1728" w:type="dxa"/>
            <w:tcBorders>
              <w:top w:val="single" w:sz="5" w:space="0" w:color="000000"/>
              <w:left w:val="single" w:sz="5" w:space="0" w:color="000000"/>
              <w:bottom w:val="single" w:sz="5" w:space="0" w:color="000000"/>
              <w:right w:val="single" w:sz="5" w:space="0" w:color="000000"/>
            </w:tcBorders>
          </w:tcPr>
          <w:p w14:paraId="1288A10E" w14:textId="77777777" w:rsidR="006B68DE" w:rsidRPr="00493096" w:rsidRDefault="006B68DE" w:rsidP="00A8451D">
            <w:pPr>
              <w:pStyle w:val="TableParagraph"/>
              <w:jc w:val="both"/>
              <w:rPr>
                <w:rFonts w:ascii="Arial" w:eastAsia="Arial" w:hAnsi="Arial" w:cs="Arial"/>
              </w:rPr>
            </w:pPr>
            <w:r w:rsidRPr="003D7C71">
              <w:rPr>
                <w:rFonts w:ascii="Arial" w:hAnsi="Arial" w:cs="Arial"/>
              </w:rPr>
              <w:t>9</w:t>
            </w:r>
          </w:p>
        </w:tc>
        <w:tc>
          <w:tcPr>
            <w:tcW w:w="5942" w:type="dxa"/>
            <w:tcBorders>
              <w:top w:val="single" w:sz="5" w:space="0" w:color="000000"/>
              <w:left w:val="single" w:sz="5" w:space="0" w:color="000000"/>
              <w:bottom w:val="single" w:sz="5" w:space="0" w:color="000000"/>
              <w:right w:val="single" w:sz="5" w:space="0" w:color="000000"/>
            </w:tcBorders>
          </w:tcPr>
          <w:p w14:paraId="1E97630A"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Practice</w:t>
            </w:r>
            <w:r w:rsidRPr="003D7C71">
              <w:rPr>
                <w:rFonts w:ascii="Arial" w:hAnsi="Arial" w:cs="Arial"/>
              </w:rPr>
              <w:t xml:space="preserve"> </w:t>
            </w:r>
            <w:r w:rsidRPr="003D7C71">
              <w:rPr>
                <w:rFonts w:ascii="Arial" w:hAnsi="Arial" w:cs="Arial"/>
                <w:spacing w:val="-2"/>
              </w:rPr>
              <w:t>Arrangements</w:t>
            </w:r>
          </w:p>
        </w:tc>
        <w:tc>
          <w:tcPr>
            <w:tcW w:w="2573" w:type="dxa"/>
            <w:tcBorders>
              <w:top w:val="single" w:sz="5" w:space="0" w:color="000000"/>
              <w:left w:val="single" w:sz="5" w:space="0" w:color="000000"/>
              <w:bottom w:val="single" w:sz="5" w:space="0" w:color="000000"/>
              <w:right w:val="single" w:sz="5" w:space="0" w:color="000000"/>
            </w:tcBorders>
          </w:tcPr>
          <w:p w14:paraId="30BF3F04" w14:textId="0C296612" w:rsidR="006B68DE" w:rsidRPr="00493096" w:rsidRDefault="00DF6098" w:rsidP="00A8451D">
            <w:pPr>
              <w:pStyle w:val="TableParagraph"/>
              <w:ind w:left="102"/>
              <w:jc w:val="both"/>
              <w:rPr>
                <w:rFonts w:ascii="Arial" w:eastAsia="Arial" w:hAnsi="Arial" w:cs="Arial"/>
              </w:rPr>
            </w:pPr>
            <w:r>
              <w:rPr>
                <w:rFonts w:ascii="Arial" w:hAnsi="Arial" w:cs="Arial"/>
              </w:rPr>
              <w:t>8</w:t>
            </w:r>
          </w:p>
        </w:tc>
      </w:tr>
      <w:tr w:rsidR="006B68DE" w:rsidRPr="00493096" w14:paraId="03BD6BD4" w14:textId="77777777" w:rsidTr="00A81735">
        <w:trPr>
          <w:trHeight w:hRule="exact" w:val="339"/>
        </w:trPr>
        <w:tc>
          <w:tcPr>
            <w:tcW w:w="1728" w:type="dxa"/>
            <w:tcBorders>
              <w:top w:val="single" w:sz="5" w:space="0" w:color="000000"/>
              <w:left w:val="single" w:sz="5" w:space="0" w:color="000000"/>
              <w:bottom w:val="single" w:sz="5" w:space="0" w:color="000000"/>
              <w:right w:val="single" w:sz="5" w:space="0" w:color="000000"/>
            </w:tcBorders>
          </w:tcPr>
          <w:p w14:paraId="63A4B05A" w14:textId="77777777" w:rsidR="006B68DE" w:rsidRPr="00493096" w:rsidRDefault="006B68DE" w:rsidP="00A8451D">
            <w:pPr>
              <w:pStyle w:val="TableParagraph"/>
              <w:jc w:val="both"/>
              <w:rPr>
                <w:rFonts w:ascii="Arial" w:eastAsia="Arial" w:hAnsi="Arial" w:cs="Arial"/>
              </w:rPr>
            </w:pPr>
            <w:r w:rsidRPr="003D7C71">
              <w:rPr>
                <w:rFonts w:ascii="Arial" w:hAnsi="Arial" w:cs="Arial"/>
                <w:spacing w:val="-1"/>
              </w:rPr>
              <w:t>10</w:t>
            </w:r>
          </w:p>
        </w:tc>
        <w:tc>
          <w:tcPr>
            <w:tcW w:w="5942" w:type="dxa"/>
            <w:tcBorders>
              <w:top w:val="single" w:sz="5" w:space="0" w:color="000000"/>
              <w:left w:val="single" w:sz="5" w:space="0" w:color="000000"/>
              <w:bottom w:val="single" w:sz="5" w:space="0" w:color="000000"/>
              <w:right w:val="single" w:sz="5" w:space="0" w:color="000000"/>
            </w:tcBorders>
          </w:tcPr>
          <w:p w14:paraId="400E56B8"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Implementation</w:t>
            </w:r>
          </w:p>
        </w:tc>
        <w:tc>
          <w:tcPr>
            <w:tcW w:w="2573" w:type="dxa"/>
            <w:tcBorders>
              <w:top w:val="single" w:sz="5" w:space="0" w:color="000000"/>
              <w:left w:val="single" w:sz="5" w:space="0" w:color="000000"/>
              <w:bottom w:val="single" w:sz="5" w:space="0" w:color="000000"/>
              <w:right w:val="single" w:sz="5" w:space="0" w:color="000000"/>
            </w:tcBorders>
          </w:tcPr>
          <w:p w14:paraId="0121AB83" w14:textId="1F0D4A02" w:rsidR="006B68DE" w:rsidRPr="00493096" w:rsidRDefault="00DF6098" w:rsidP="00A8451D">
            <w:pPr>
              <w:pStyle w:val="TableParagraph"/>
              <w:ind w:left="102"/>
              <w:jc w:val="both"/>
              <w:rPr>
                <w:rFonts w:ascii="Arial" w:eastAsia="Arial" w:hAnsi="Arial" w:cs="Arial"/>
              </w:rPr>
            </w:pPr>
            <w:r>
              <w:rPr>
                <w:rFonts w:ascii="Arial" w:hAnsi="Arial" w:cs="Arial"/>
              </w:rPr>
              <w:t>10</w:t>
            </w:r>
          </w:p>
        </w:tc>
      </w:tr>
      <w:tr w:rsidR="006B68DE" w:rsidRPr="00493096" w14:paraId="498AA299" w14:textId="77777777" w:rsidTr="00A81735">
        <w:trPr>
          <w:trHeight w:hRule="exact" w:val="302"/>
        </w:trPr>
        <w:tc>
          <w:tcPr>
            <w:tcW w:w="1728" w:type="dxa"/>
            <w:tcBorders>
              <w:top w:val="single" w:sz="5" w:space="0" w:color="000000"/>
              <w:left w:val="single" w:sz="5" w:space="0" w:color="000000"/>
              <w:bottom w:val="single" w:sz="5" w:space="0" w:color="000000"/>
              <w:right w:val="single" w:sz="5" w:space="0" w:color="000000"/>
            </w:tcBorders>
          </w:tcPr>
          <w:p w14:paraId="14DE5014" w14:textId="77777777" w:rsidR="006B68DE" w:rsidRPr="00493096" w:rsidRDefault="006B68DE" w:rsidP="00A8451D">
            <w:pPr>
              <w:pStyle w:val="TableParagraph"/>
              <w:jc w:val="both"/>
              <w:rPr>
                <w:rFonts w:ascii="Arial" w:eastAsia="Arial" w:hAnsi="Arial" w:cs="Arial"/>
              </w:rPr>
            </w:pPr>
            <w:r w:rsidRPr="003D7C71">
              <w:rPr>
                <w:rFonts w:ascii="Arial" w:hAnsi="Arial" w:cs="Arial"/>
                <w:spacing w:val="-1"/>
              </w:rPr>
              <w:t>11</w:t>
            </w:r>
          </w:p>
        </w:tc>
        <w:tc>
          <w:tcPr>
            <w:tcW w:w="5942" w:type="dxa"/>
            <w:tcBorders>
              <w:top w:val="single" w:sz="5" w:space="0" w:color="000000"/>
              <w:left w:val="single" w:sz="5" w:space="0" w:color="000000"/>
              <w:bottom w:val="single" w:sz="5" w:space="0" w:color="000000"/>
              <w:right w:val="single" w:sz="5" w:space="0" w:color="000000"/>
            </w:tcBorders>
          </w:tcPr>
          <w:p w14:paraId="2FB2C6BF"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Training</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Awareness</w:t>
            </w:r>
          </w:p>
        </w:tc>
        <w:tc>
          <w:tcPr>
            <w:tcW w:w="2573" w:type="dxa"/>
            <w:tcBorders>
              <w:top w:val="single" w:sz="5" w:space="0" w:color="000000"/>
              <w:left w:val="single" w:sz="5" w:space="0" w:color="000000"/>
              <w:bottom w:val="single" w:sz="5" w:space="0" w:color="000000"/>
              <w:right w:val="single" w:sz="5" w:space="0" w:color="000000"/>
            </w:tcBorders>
          </w:tcPr>
          <w:p w14:paraId="787F5FC9" w14:textId="26452097" w:rsidR="006B68DE" w:rsidRPr="00493096" w:rsidRDefault="00DF6098" w:rsidP="00A8451D">
            <w:pPr>
              <w:pStyle w:val="TableParagraph"/>
              <w:ind w:left="102"/>
              <w:jc w:val="both"/>
              <w:rPr>
                <w:rFonts w:ascii="Arial" w:eastAsia="Arial" w:hAnsi="Arial" w:cs="Arial"/>
              </w:rPr>
            </w:pPr>
            <w:r>
              <w:rPr>
                <w:rFonts w:ascii="Arial" w:hAnsi="Arial" w:cs="Arial"/>
              </w:rPr>
              <w:t>10</w:t>
            </w:r>
          </w:p>
        </w:tc>
      </w:tr>
      <w:tr w:rsidR="006B68DE" w:rsidRPr="00493096" w14:paraId="4E8BE314" w14:textId="77777777" w:rsidTr="00A81735">
        <w:trPr>
          <w:trHeight w:hRule="exact" w:val="293"/>
        </w:trPr>
        <w:tc>
          <w:tcPr>
            <w:tcW w:w="1728" w:type="dxa"/>
            <w:tcBorders>
              <w:top w:val="single" w:sz="5" w:space="0" w:color="000000"/>
              <w:left w:val="single" w:sz="5" w:space="0" w:color="000000"/>
              <w:bottom w:val="single" w:sz="5" w:space="0" w:color="000000"/>
              <w:right w:val="single" w:sz="5" w:space="0" w:color="000000"/>
            </w:tcBorders>
          </w:tcPr>
          <w:p w14:paraId="668C95BB" w14:textId="77777777" w:rsidR="006B68DE" w:rsidRPr="00493096" w:rsidRDefault="006B68DE" w:rsidP="00A8451D">
            <w:pPr>
              <w:pStyle w:val="TableParagraph"/>
              <w:jc w:val="both"/>
              <w:rPr>
                <w:rFonts w:ascii="Arial" w:eastAsia="Arial" w:hAnsi="Arial" w:cs="Arial"/>
              </w:rPr>
            </w:pPr>
            <w:r w:rsidRPr="003D7C71">
              <w:rPr>
                <w:rFonts w:ascii="Arial" w:hAnsi="Arial" w:cs="Arial"/>
                <w:spacing w:val="-1"/>
              </w:rPr>
              <w:t>12</w:t>
            </w:r>
          </w:p>
        </w:tc>
        <w:tc>
          <w:tcPr>
            <w:tcW w:w="5942" w:type="dxa"/>
            <w:tcBorders>
              <w:top w:val="single" w:sz="5" w:space="0" w:color="000000"/>
              <w:left w:val="single" w:sz="5" w:space="0" w:color="000000"/>
              <w:bottom w:val="single" w:sz="5" w:space="0" w:color="000000"/>
              <w:right w:val="single" w:sz="5" w:space="0" w:color="000000"/>
            </w:tcBorders>
          </w:tcPr>
          <w:p w14:paraId="3A591215"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Recognising</w:t>
            </w:r>
            <w:r w:rsidRPr="003D7C71">
              <w:rPr>
                <w:rFonts w:ascii="Arial" w:hAnsi="Arial" w:cs="Arial"/>
              </w:rPr>
              <w:t xml:space="preserve"> </w:t>
            </w:r>
            <w:r w:rsidRPr="003D7C71">
              <w:rPr>
                <w:rFonts w:ascii="Arial" w:hAnsi="Arial" w:cs="Arial"/>
                <w:spacing w:val="-1"/>
              </w:rPr>
              <w:t>child</w:t>
            </w:r>
            <w:r w:rsidRPr="003D7C71">
              <w:rPr>
                <w:rFonts w:ascii="Arial" w:hAnsi="Arial" w:cs="Arial"/>
                <w:spacing w:val="-2"/>
              </w:rPr>
              <w:t xml:space="preserve"> </w:t>
            </w:r>
            <w:r w:rsidRPr="003D7C71">
              <w:rPr>
                <w:rFonts w:ascii="Arial" w:hAnsi="Arial" w:cs="Arial"/>
                <w:spacing w:val="-1"/>
              </w:rPr>
              <w:t>maltreatment</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abuse</w:t>
            </w:r>
          </w:p>
        </w:tc>
        <w:tc>
          <w:tcPr>
            <w:tcW w:w="2573" w:type="dxa"/>
            <w:tcBorders>
              <w:top w:val="single" w:sz="5" w:space="0" w:color="000000"/>
              <w:left w:val="single" w:sz="5" w:space="0" w:color="000000"/>
              <w:bottom w:val="single" w:sz="5" w:space="0" w:color="000000"/>
              <w:right w:val="single" w:sz="5" w:space="0" w:color="000000"/>
            </w:tcBorders>
          </w:tcPr>
          <w:p w14:paraId="06177FBB" w14:textId="2AFC8AAA"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1</w:t>
            </w:r>
            <w:r w:rsidR="00DF6098">
              <w:rPr>
                <w:rFonts w:ascii="Arial" w:hAnsi="Arial" w:cs="Arial"/>
                <w:spacing w:val="-1"/>
              </w:rPr>
              <w:t>1</w:t>
            </w:r>
          </w:p>
        </w:tc>
      </w:tr>
      <w:tr w:rsidR="006B68DE" w:rsidRPr="00493096" w14:paraId="6DBC5F42" w14:textId="77777777" w:rsidTr="00A81735">
        <w:trPr>
          <w:trHeight w:hRule="exact" w:val="269"/>
        </w:trPr>
        <w:tc>
          <w:tcPr>
            <w:tcW w:w="1728" w:type="dxa"/>
            <w:tcBorders>
              <w:top w:val="single" w:sz="5" w:space="0" w:color="000000"/>
              <w:left w:val="single" w:sz="5" w:space="0" w:color="000000"/>
              <w:bottom w:val="single" w:sz="5" w:space="0" w:color="000000"/>
              <w:right w:val="single" w:sz="5" w:space="0" w:color="000000"/>
            </w:tcBorders>
          </w:tcPr>
          <w:p w14:paraId="67934E4E" w14:textId="77777777" w:rsidR="006B68DE" w:rsidRPr="00493096" w:rsidRDefault="006B68DE" w:rsidP="00A8451D">
            <w:pPr>
              <w:pStyle w:val="TableParagraph"/>
              <w:jc w:val="both"/>
              <w:rPr>
                <w:rFonts w:ascii="Arial" w:eastAsia="Arial" w:hAnsi="Arial" w:cs="Arial"/>
              </w:rPr>
            </w:pPr>
            <w:r w:rsidRPr="003D7C71">
              <w:rPr>
                <w:rFonts w:ascii="Arial" w:hAnsi="Arial" w:cs="Arial"/>
                <w:spacing w:val="-1"/>
              </w:rPr>
              <w:t>13</w:t>
            </w:r>
          </w:p>
        </w:tc>
        <w:tc>
          <w:tcPr>
            <w:tcW w:w="5942" w:type="dxa"/>
            <w:tcBorders>
              <w:top w:val="single" w:sz="5" w:space="0" w:color="000000"/>
              <w:left w:val="single" w:sz="5" w:space="0" w:color="000000"/>
              <w:bottom w:val="single" w:sz="5" w:space="0" w:color="000000"/>
              <w:right w:val="single" w:sz="5" w:space="0" w:color="000000"/>
            </w:tcBorders>
          </w:tcPr>
          <w:p w14:paraId="192FF096"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Responding</w:t>
            </w:r>
            <w:r w:rsidRPr="003D7C71">
              <w:rPr>
                <w:rFonts w:ascii="Arial" w:hAnsi="Arial" w:cs="Arial"/>
              </w:rPr>
              <w:t xml:space="preserve"> to </w:t>
            </w:r>
            <w:r w:rsidRPr="003D7C71">
              <w:rPr>
                <w:rFonts w:ascii="Arial" w:hAnsi="Arial" w:cs="Arial"/>
                <w:spacing w:val="-1"/>
              </w:rPr>
              <w:t>concerns</w:t>
            </w:r>
            <w:r w:rsidRPr="003D7C71">
              <w:rPr>
                <w:rFonts w:ascii="Arial" w:hAnsi="Arial" w:cs="Arial"/>
                <w:spacing w:val="-4"/>
              </w:rPr>
              <w:t xml:space="preserve"> </w:t>
            </w:r>
            <w:r w:rsidRPr="003D7C71">
              <w:rPr>
                <w:rFonts w:ascii="Arial" w:hAnsi="Arial" w:cs="Arial"/>
                <w:spacing w:val="-1"/>
              </w:rPr>
              <w:t>about</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w:t>
            </w:r>
          </w:p>
        </w:tc>
        <w:tc>
          <w:tcPr>
            <w:tcW w:w="2573" w:type="dxa"/>
            <w:tcBorders>
              <w:top w:val="single" w:sz="5" w:space="0" w:color="000000"/>
              <w:left w:val="single" w:sz="5" w:space="0" w:color="000000"/>
              <w:bottom w:val="single" w:sz="5" w:space="0" w:color="000000"/>
              <w:right w:val="single" w:sz="5" w:space="0" w:color="000000"/>
            </w:tcBorders>
          </w:tcPr>
          <w:p w14:paraId="5F2D73B2" w14:textId="4D4D85A1"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1</w:t>
            </w:r>
            <w:r w:rsidR="00DF6098">
              <w:rPr>
                <w:rFonts w:ascii="Arial" w:hAnsi="Arial" w:cs="Arial"/>
                <w:spacing w:val="-1"/>
              </w:rPr>
              <w:t>1</w:t>
            </w:r>
          </w:p>
        </w:tc>
      </w:tr>
      <w:tr w:rsidR="006B68DE" w:rsidRPr="00493096" w14:paraId="140F284E" w14:textId="77777777" w:rsidTr="00A81735">
        <w:trPr>
          <w:trHeight w:hRule="exact" w:val="302"/>
        </w:trPr>
        <w:tc>
          <w:tcPr>
            <w:tcW w:w="1728" w:type="dxa"/>
            <w:tcBorders>
              <w:top w:val="single" w:sz="5" w:space="0" w:color="000000"/>
              <w:left w:val="single" w:sz="5" w:space="0" w:color="000000"/>
              <w:bottom w:val="single" w:sz="5" w:space="0" w:color="000000"/>
              <w:right w:val="single" w:sz="5" w:space="0" w:color="000000"/>
            </w:tcBorders>
          </w:tcPr>
          <w:p w14:paraId="6E9F60E2" w14:textId="77777777" w:rsidR="006B68DE" w:rsidRPr="00493096" w:rsidRDefault="006B68DE" w:rsidP="00A8451D">
            <w:pPr>
              <w:pStyle w:val="TableParagraph"/>
              <w:jc w:val="both"/>
              <w:rPr>
                <w:rFonts w:ascii="Arial" w:eastAsia="Arial" w:hAnsi="Arial" w:cs="Arial"/>
              </w:rPr>
            </w:pPr>
            <w:r w:rsidRPr="003D7C71">
              <w:rPr>
                <w:rFonts w:ascii="Arial" w:hAnsi="Arial" w:cs="Arial"/>
                <w:spacing w:val="-1"/>
              </w:rPr>
              <w:t>14</w:t>
            </w:r>
          </w:p>
        </w:tc>
        <w:tc>
          <w:tcPr>
            <w:tcW w:w="5942" w:type="dxa"/>
            <w:tcBorders>
              <w:top w:val="single" w:sz="5" w:space="0" w:color="000000"/>
              <w:left w:val="single" w:sz="5" w:space="0" w:color="000000"/>
              <w:bottom w:val="single" w:sz="5" w:space="0" w:color="000000"/>
              <w:right w:val="single" w:sz="5" w:space="0" w:color="000000"/>
            </w:tcBorders>
          </w:tcPr>
          <w:p w14:paraId="7354AC51"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Recording</w:t>
            </w:r>
            <w:r w:rsidRPr="003D7C71">
              <w:rPr>
                <w:rFonts w:ascii="Arial" w:hAnsi="Arial" w:cs="Arial"/>
              </w:rPr>
              <w:t xml:space="preserve"> </w:t>
            </w:r>
            <w:r w:rsidRPr="003D7C71">
              <w:rPr>
                <w:rFonts w:ascii="Arial" w:hAnsi="Arial" w:cs="Arial"/>
                <w:spacing w:val="-1"/>
              </w:rPr>
              <w:t>Information</w:t>
            </w:r>
          </w:p>
        </w:tc>
        <w:tc>
          <w:tcPr>
            <w:tcW w:w="2573" w:type="dxa"/>
            <w:tcBorders>
              <w:top w:val="single" w:sz="5" w:space="0" w:color="000000"/>
              <w:left w:val="single" w:sz="5" w:space="0" w:color="000000"/>
              <w:bottom w:val="single" w:sz="5" w:space="0" w:color="000000"/>
              <w:right w:val="single" w:sz="5" w:space="0" w:color="000000"/>
            </w:tcBorders>
          </w:tcPr>
          <w:p w14:paraId="1263A720" w14:textId="0FF1D32F"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1</w:t>
            </w:r>
            <w:r w:rsidR="00702991">
              <w:rPr>
                <w:rFonts w:ascii="Arial" w:hAnsi="Arial" w:cs="Arial"/>
                <w:spacing w:val="-1"/>
              </w:rPr>
              <w:t>3</w:t>
            </w:r>
          </w:p>
        </w:tc>
      </w:tr>
      <w:tr w:rsidR="006B68DE" w:rsidRPr="00493096" w14:paraId="3BD1F312" w14:textId="77777777" w:rsidTr="00A81735">
        <w:trPr>
          <w:trHeight w:hRule="exact" w:val="276"/>
        </w:trPr>
        <w:tc>
          <w:tcPr>
            <w:tcW w:w="1728" w:type="dxa"/>
            <w:tcBorders>
              <w:top w:val="single" w:sz="5" w:space="0" w:color="000000"/>
              <w:left w:val="single" w:sz="5" w:space="0" w:color="000000"/>
              <w:bottom w:val="single" w:sz="5" w:space="0" w:color="000000"/>
              <w:right w:val="single" w:sz="5" w:space="0" w:color="000000"/>
            </w:tcBorders>
          </w:tcPr>
          <w:p w14:paraId="2489FC39" w14:textId="77777777" w:rsidR="006B68DE" w:rsidRPr="00493096" w:rsidRDefault="006B68DE" w:rsidP="00A8451D">
            <w:pPr>
              <w:pStyle w:val="TableParagraph"/>
              <w:jc w:val="both"/>
              <w:rPr>
                <w:rFonts w:ascii="Arial" w:eastAsia="Arial" w:hAnsi="Arial" w:cs="Arial"/>
              </w:rPr>
            </w:pPr>
            <w:r w:rsidRPr="003D7C71">
              <w:rPr>
                <w:rFonts w:ascii="Arial" w:hAnsi="Arial" w:cs="Arial"/>
                <w:spacing w:val="-1"/>
              </w:rPr>
              <w:t>15</w:t>
            </w:r>
          </w:p>
        </w:tc>
        <w:tc>
          <w:tcPr>
            <w:tcW w:w="5942" w:type="dxa"/>
            <w:tcBorders>
              <w:top w:val="single" w:sz="5" w:space="0" w:color="000000"/>
              <w:left w:val="single" w:sz="5" w:space="0" w:color="000000"/>
              <w:bottom w:val="single" w:sz="5" w:space="0" w:color="000000"/>
              <w:right w:val="single" w:sz="5" w:space="0" w:color="000000"/>
            </w:tcBorders>
          </w:tcPr>
          <w:p w14:paraId="5C9DDFE9"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Information</w:t>
            </w:r>
            <w:r w:rsidRPr="003D7C71">
              <w:rPr>
                <w:rFonts w:ascii="Arial" w:hAnsi="Arial" w:cs="Arial"/>
              </w:rPr>
              <w:t xml:space="preserve"> </w:t>
            </w:r>
            <w:r w:rsidRPr="003D7C71">
              <w:rPr>
                <w:rFonts w:ascii="Arial" w:hAnsi="Arial" w:cs="Arial"/>
                <w:spacing w:val="-1"/>
              </w:rPr>
              <w:t>Sharing</w:t>
            </w:r>
          </w:p>
        </w:tc>
        <w:tc>
          <w:tcPr>
            <w:tcW w:w="2573" w:type="dxa"/>
            <w:tcBorders>
              <w:top w:val="single" w:sz="5" w:space="0" w:color="000000"/>
              <w:left w:val="single" w:sz="5" w:space="0" w:color="000000"/>
              <w:bottom w:val="single" w:sz="5" w:space="0" w:color="000000"/>
              <w:right w:val="single" w:sz="5" w:space="0" w:color="000000"/>
            </w:tcBorders>
          </w:tcPr>
          <w:p w14:paraId="2FA3D93E" w14:textId="5A3BC2FD"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1</w:t>
            </w:r>
            <w:r w:rsidR="00702991">
              <w:rPr>
                <w:rFonts w:ascii="Arial" w:hAnsi="Arial" w:cs="Arial"/>
                <w:spacing w:val="-1"/>
              </w:rPr>
              <w:t>4</w:t>
            </w:r>
          </w:p>
        </w:tc>
      </w:tr>
      <w:tr w:rsidR="006B68DE" w:rsidRPr="00493096" w14:paraId="576EB200" w14:textId="77777777" w:rsidTr="00A81735">
        <w:trPr>
          <w:trHeight w:hRule="exact" w:val="281"/>
        </w:trPr>
        <w:tc>
          <w:tcPr>
            <w:tcW w:w="1728" w:type="dxa"/>
            <w:tcBorders>
              <w:top w:val="single" w:sz="5" w:space="0" w:color="000000"/>
              <w:left w:val="single" w:sz="5" w:space="0" w:color="000000"/>
              <w:bottom w:val="single" w:sz="5" w:space="0" w:color="000000"/>
              <w:right w:val="single" w:sz="5" w:space="0" w:color="000000"/>
            </w:tcBorders>
          </w:tcPr>
          <w:p w14:paraId="0066C153" w14:textId="77777777" w:rsidR="006B68DE" w:rsidRPr="00493096" w:rsidRDefault="006B68DE" w:rsidP="00A8451D">
            <w:pPr>
              <w:pStyle w:val="TableParagraph"/>
              <w:jc w:val="both"/>
              <w:rPr>
                <w:rFonts w:ascii="Arial" w:eastAsia="Arial" w:hAnsi="Arial" w:cs="Arial"/>
              </w:rPr>
            </w:pPr>
            <w:r w:rsidRPr="003D7C71">
              <w:rPr>
                <w:rFonts w:ascii="Arial" w:hAnsi="Arial" w:cs="Arial"/>
                <w:spacing w:val="-1"/>
              </w:rPr>
              <w:t>16</w:t>
            </w:r>
          </w:p>
        </w:tc>
        <w:tc>
          <w:tcPr>
            <w:tcW w:w="5942" w:type="dxa"/>
            <w:tcBorders>
              <w:top w:val="single" w:sz="5" w:space="0" w:color="000000"/>
              <w:left w:val="single" w:sz="5" w:space="0" w:color="000000"/>
              <w:bottom w:val="single" w:sz="5" w:space="0" w:color="000000"/>
              <w:right w:val="single" w:sz="5" w:space="0" w:color="000000"/>
            </w:tcBorders>
          </w:tcPr>
          <w:p w14:paraId="01134115"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Safer</w:t>
            </w:r>
            <w:r w:rsidRPr="003D7C71">
              <w:rPr>
                <w:rFonts w:ascii="Arial" w:hAnsi="Arial" w:cs="Arial"/>
                <w:spacing w:val="1"/>
              </w:rPr>
              <w:t xml:space="preserve"> </w:t>
            </w:r>
            <w:r w:rsidRPr="003D7C71">
              <w:rPr>
                <w:rFonts w:ascii="Arial" w:hAnsi="Arial" w:cs="Arial"/>
                <w:spacing w:val="-1"/>
              </w:rPr>
              <w:t>Employment</w:t>
            </w:r>
          </w:p>
        </w:tc>
        <w:tc>
          <w:tcPr>
            <w:tcW w:w="2573" w:type="dxa"/>
            <w:tcBorders>
              <w:top w:val="single" w:sz="5" w:space="0" w:color="000000"/>
              <w:left w:val="single" w:sz="5" w:space="0" w:color="000000"/>
              <w:bottom w:val="single" w:sz="5" w:space="0" w:color="000000"/>
              <w:right w:val="single" w:sz="5" w:space="0" w:color="000000"/>
            </w:tcBorders>
          </w:tcPr>
          <w:p w14:paraId="5AB47162" w14:textId="3C0D90C6"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1</w:t>
            </w:r>
            <w:r w:rsidR="00702991">
              <w:rPr>
                <w:rFonts w:ascii="Arial" w:hAnsi="Arial" w:cs="Arial"/>
                <w:spacing w:val="-1"/>
              </w:rPr>
              <w:t>5</w:t>
            </w:r>
          </w:p>
        </w:tc>
      </w:tr>
      <w:tr w:rsidR="006B68DE" w:rsidRPr="00493096" w14:paraId="66C95978" w14:textId="77777777" w:rsidTr="00A81735">
        <w:trPr>
          <w:trHeight w:hRule="exact" w:val="286"/>
        </w:trPr>
        <w:tc>
          <w:tcPr>
            <w:tcW w:w="1728" w:type="dxa"/>
            <w:tcBorders>
              <w:top w:val="single" w:sz="5" w:space="0" w:color="000000"/>
              <w:left w:val="single" w:sz="5" w:space="0" w:color="000000"/>
              <w:bottom w:val="single" w:sz="5" w:space="0" w:color="000000"/>
              <w:right w:val="single" w:sz="5" w:space="0" w:color="000000"/>
            </w:tcBorders>
          </w:tcPr>
          <w:p w14:paraId="4CAF90A7" w14:textId="77777777" w:rsidR="006B68DE" w:rsidRPr="00493096" w:rsidRDefault="006B68DE" w:rsidP="00A8451D">
            <w:pPr>
              <w:pStyle w:val="TableParagraph"/>
              <w:jc w:val="both"/>
              <w:rPr>
                <w:rFonts w:ascii="Arial" w:eastAsia="Arial" w:hAnsi="Arial" w:cs="Arial"/>
              </w:rPr>
            </w:pPr>
            <w:r w:rsidRPr="003D7C71">
              <w:rPr>
                <w:rFonts w:ascii="Arial" w:hAnsi="Arial" w:cs="Arial"/>
                <w:spacing w:val="-1"/>
              </w:rPr>
              <w:t>17</w:t>
            </w:r>
          </w:p>
        </w:tc>
        <w:tc>
          <w:tcPr>
            <w:tcW w:w="5942" w:type="dxa"/>
            <w:tcBorders>
              <w:top w:val="single" w:sz="5" w:space="0" w:color="000000"/>
              <w:left w:val="single" w:sz="5" w:space="0" w:color="000000"/>
              <w:bottom w:val="single" w:sz="5" w:space="0" w:color="000000"/>
              <w:right w:val="single" w:sz="5" w:space="0" w:color="000000"/>
            </w:tcBorders>
          </w:tcPr>
          <w:p w14:paraId="064D2AAB"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Managing</w:t>
            </w:r>
            <w:r w:rsidRPr="003D7C71">
              <w:rPr>
                <w:rFonts w:ascii="Arial" w:hAnsi="Arial" w:cs="Arial"/>
                <w:spacing w:val="2"/>
              </w:rPr>
              <w:t xml:space="preserve"> </w:t>
            </w:r>
            <w:r w:rsidRPr="003D7C71">
              <w:rPr>
                <w:rFonts w:ascii="Arial" w:hAnsi="Arial" w:cs="Arial"/>
                <w:spacing w:val="-1"/>
              </w:rPr>
              <w:t>Allegations</w:t>
            </w:r>
            <w:r w:rsidRPr="003D7C71">
              <w:rPr>
                <w:rFonts w:ascii="Arial" w:hAnsi="Arial" w:cs="Arial"/>
                <w:spacing w:val="1"/>
              </w:rPr>
              <w:t xml:space="preserve"> </w:t>
            </w:r>
            <w:r w:rsidRPr="003D7C71">
              <w:rPr>
                <w:rFonts w:ascii="Arial" w:hAnsi="Arial" w:cs="Arial"/>
                <w:spacing w:val="-1"/>
              </w:rPr>
              <w:t>against</w:t>
            </w:r>
            <w:r w:rsidRPr="003D7C71">
              <w:rPr>
                <w:rFonts w:ascii="Arial" w:hAnsi="Arial" w:cs="Arial"/>
                <w:spacing w:val="1"/>
              </w:rPr>
              <w:t xml:space="preserve"> </w:t>
            </w:r>
            <w:r w:rsidRPr="003D7C71">
              <w:rPr>
                <w:rFonts w:ascii="Arial" w:hAnsi="Arial" w:cs="Arial"/>
                <w:spacing w:val="-1"/>
              </w:rPr>
              <w:t>Staff</w:t>
            </w:r>
          </w:p>
        </w:tc>
        <w:tc>
          <w:tcPr>
            <w:tcW w:w="2573" w:type="dxa"/>
            <w:tcBorders>
              <w:top w:val="single" w:sz="5" w:space="0" w:color="000000"/>
              <w:left w:val="single" w:sz="5" w:space="0" w:color="000000"/>
              <w:bottom w:val="single" w:sz="5" w:space="0" w:color="000000"/>
              <w:right w:val="single" w:sz="5" w:space="0" w:color="000000"/>
            </w:tcBorders>
          </w:tcPr>
          <w:p w14:paraId="596A86FC" w14:textId="634258E2"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1</w:t>
            </w:r>
            <w:r w:rsidR="00702991">
              <w:rPr>
                <w:rFonts w:ascii="Arial" w:hAnsi="Arial" w:cs="Arial"/>
                <w:spacing w:val="-1"/>
              </w:rPr>
              <w:t>5</w:t>
            </w:r>
          </w:p>
        </w:tc>
      </w:tr>
      <w:tr w:rsidR="006B68DE" w:rsidRPr="00493096" w14:paraId="4BFDD8E5" w14:textId="77777777" w:rsidTr="00A81735">
        <w:trPr>
          <w:trHeight w:hRule="exact" w:val="274"/>
        </w:trPr>
        <w:tc>
          <w:tcPr>
            <w:tcW w:w="1728" w:type="dxa"/>
            <w:tcBorders>
              <w:top w:val="single" w:sz="5" w:space="0" w:color="000000"/>
              <w:left w:val="single" w:sz="5" w:space="0" w:color="000000"/>
              <w:bottom w:val="single" w:sz="5" w:space="0" w:color="000000"/>
              <w:right w:val="single" w:sz="5" w:space="0" w:color="000000"/>
            </w:tcBorders>
          </w:tcPr>
          <w:p w14:paraId="557A4E53" w14:textId="77777777" w:rsidR="006B68DE" w:rsidRPr="00493096" w:rsidRDefault="006B68DE" w:rsidP="00A8451D">
            <w:pPr>
              <w:pStyle w:val="TableParagraph"/>
              <w:jc w:val="both"/>
              <w:rPr>
                <w:rFonts w:ascii="Arial" w:eastAsia="Arial" w:hAnsi="Arial" w:cs="Arial"/>
              </w:rPr>
            </w:pPr>
            <w:r w:rsidRPr="003D7C71">
              <w:rPr>
                <w:rFonts w:ascii="Arial" w:hAnsi="Arial" w:cs="Arial"/>
                <w:spacing w:val="-1"/>
              </w:rPr>
              <w:t>18</w:t>
            </w:r>
          </w:p>
        </w:tc>
        <w:tc>
          <w:tcPr>
            <w:tcW w:w="5942" w:type="dxa"/>
            <w:tcBorders>
              <w:top w:val="single" w:sz="5" w:space="0" w:color="000000"/>
              <w:left w:val="single" w:sz="5" w:space="0" w:color="000000"/>
              <w:bottom w:val="single" w:sz="5" w:space="0" w:color="000000"/>
              <w:right w:val="single" w:sz="5" w:space="0" w:color="000000"/>
            </w:tcBorders>
          </w:tcPr>
          <w:p w14:paraId="501B980C" w14:textId="7E432A6D"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Whistle</w:t>
            </w:r>
            <w:r w:rsidRPr="003D7C71">
              <w:rPr>
                <w:rFonts w:ascii="Arial" w:hAnsi="Arial" w:cs="Arial"/>
              </w:rPr>
              <w:t xml:space="preserve"> </w:t>
            </w:r>
            <w:r w:rsidRPr="003D7C71">
              <w:rPr>
                <w:rFonts w:ascii="Arial" w:hAnsi="Arial" w:cs="Arial"/>
                <w:spacing w:val="-2"/>
              </w:rPr>
              <w:t>Blowing</w:t>
            </w:r>
            <w:r w:rsidR="00A81735">
              <w:rPr>
                <w:rFonts w:ascii="Arial" w:hAnsi="Arial" w:cs="Arial"/>
                <w:spacing w:val="-2"/>
              </w:rPr>
              <w:t>/Freedom to speak up</w:t>
            </w:r>
          </w:p>
        </w:tc>
        <w:tc>
          <w:tcPr>
            <w:tcW w:w="2573" w:type="dxa"/>
            <w:tcBorders>
              <w:top w:val="single" w:sz="5" w:space="0" w:color="000000"/>
              <w:left w:val="single" w:sz="5" w:space="0" w:color="000000"/>
              <w:bottom w:val="single" w:sz="5" w:space="0" w:color="000000"/>
              <w:right w:val="single" w:sz="5" w:space="0" w:color="000000"/>
            </w:tcBorders>
          </w:tcPr>
          <w:p w14:paraId="4DA4F2A7" w14:textId="7F6A9F4D"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1</w:t>
            </w:r>
            <w:r w:rsidR="00702991">
              <w:rPr>
                <w:rFonts w:ascii="Arial" w:hAnsi="Arial" w:cs="Arial"/>
                <w:spacing w:val="-1"/>
              </w:rPr>
              <w:t>6</w:t>
            </w:r>
          </w:p>
        </w:tc>
      </w:tr>
      <w:tr w:rsidR="006B68DE" w:rsidRPr="00493096" w14:paraId="00E277AF" w14:textId="77777777" w:rsidTr="00A81735">
        <w:trPr>
          <w:trHeight w:hRule="exact" w:val="293"/>
        </w:trPr>
        <w:tc>
          <w:tcPr>
            <w:tcW w:w="1728" w:type="dxa"/>
            <w:tcBorders>
              <w:top w:val="single" w:sz="5" w:space="0" w:color="000000"/>
              <w:left w:val="single" w:sz="5" w:space="0" w:color="000000"/>
              <w:bottom w:val="single" w:sz="5" w:space="0" w:color="000000"/>
              <w:right w:val="single" w:sz="5" w:space="0" w:color="000000"/>
            </w:tcBorders>
          </w:tcPr>
          <w:p w14:paraId="64769611" w14:textId="77777777" w:rsidR="006B68DE" w:rsidRPr="00493096" w:rsidRDefault="006B68DE" w:rsidP="00A8451D">
            <w:pPr>
              <w:pStyle w:val="TableParagraph"/>
              <w:jc w:val="both"/>
              <w:rPr>
                <w:rFonts w:ascii="Arial" w:eastAsia="Arial" w:hAnsi="Arial" w:cs="Arial"/>
              </w:rPr>
            </w:pPr>
            <w:r w:rsidRPr="003D7C71">
              <w:rPr>
                <w:rFonts w:ascii="Arial" w:hAnsi="Arial" w:cs="Arial"/>
                <w:spacing w:val="-1"/>
              </w:rPr>
              <w:t>19</w:t>
            </w:r>
          </w:p>
        </w:tc>
        <w:tc>
          <w:tcPr>
            <w:tcW w:w="5942" w:type="dxa"/>
            <w:tcBorders>
              <w:top w:val="single" w:sz="5" w:space="0" w:color="000000"/>
              <w:left w:val="single" w:sz="5" w:space="0" w:color="000000"/>
              <w:bottom w:val="single" w:sz="5" w:space="0" w:color="000000"/>
              <w:right w:val="single" w:sz="5" w:space="0" w:color="000000"/>
            </w:tcBorders>
          </w:tcPr>
          <w:p w14:paraId="3467F1F4"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Professional Challenge</w:t>
            </w:r>
          </w:p>
        </w:tc>
        <w:tc>
          <w:tcPr>
            <w:tcW w:w="2573" w:type="dxa"/>
            <w:tcBorders>
              <w:top w:val="single" w:sz="5" w:space="0" w:color="000000"/>
              <w:left w:val="single" w:sz="5" w:space="0" w:color="000000"/>
              <w:bottom w:val="single" w:sz="5" w:space="0" w:color="000000"/>
              <w:right w:val="single" w:sz="5" w:space="0" w:color="000000"/>
            </w:tcBorders>
          </w:tcPr>
          <w:p w14:paraId="12B9E713" w14:textId="7A7C8A20"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1</w:t>
            </w:r>
            <w:r w:rsidR="00702991">
              <w:rPr>
                <w:rFonts w:ascii="Arial" w:hAnsi="Arial" w:cs="Arial"/>
                <w:spacing w:val="-1"/>
              </w:rPr>
              <w:t>6</w:t>
            </w:r>
          </w:p>
        </w:tc>
      </w:tr>
      <w:tr w:rsidR="006B68DE" w:rsidRPr="00493096" w14:paraId="481C657A" w14:textId="77777777" w:rsidTr="00A81735">
        <w:trPr>
          <w:trHeight w:hRule="exact" w:val="283"/>
        </w:trPr>
        <w:tc>
          <w:tcPr>
            <w:tcW w:w="1728" w:type="dxa"/>
            <w:tcBorders>
              <w:top w:val="single" w:sz="5" w:space="0" w:color="000000"/>
              <w:left w:val="single" w:sz="5" w:space="0" w:color="000000"/>
              <w:bottom w:val="single" w:sz="5" w:space="0" w:color="000000"/>
              <w:right w:val="single" w:sz="5" w:space="0" w:color="000000"/>
            </w:tcBorders>
          </w:tcPr>
          <w:p w14:paraId="0B161565" w14:textId="77777777" w:rsidR="006B68DE" w:rsidRPr="00493096" w:rsidRDefault="006B68DE" w:rsidP="00A8451D">
            <w:pPr>
              <w:pStyle w:val="TableParagraph"/>
              <w:jc w:val="both"/>
              <w:rPr>
                <w:rFonts w:ascii="Arial" w:eastAsia="Arial" w:hAnsi="Arial" w:cs="Arial"/>
              </w:rPr>
            </w:pPr>
            <w:r w:rsidRPr="003D7C71">
              <w:rPr>
                <w:rFonts w:ascii="Arial" w:hAnsi="Arial" w:cs="Arial"/>
                <w:spacing w:val="-1"/>
              </w:rPr>
              <w:t>20</w:t>
            </w:r>
          </w:p>
        </w:tc>
        <w:tc>
          <w:tcPr>
            <w:tcW w:w="5942" w:type="dxa"/>
            <w:tcBorders>
              <w:top w:val="single" w:sz="5" w:space="0" w:color="000000"/>
              <w:left w:val="single" w:sz="5" w:space="0" w:color="000000"/>
              <w:bottom w:val="single" w:sz="5" w:space="0" w:color="000000"/>
              <w:right w:val="single" w:sz="5" w:space="0" w:color="000000"/>
            </w:tcBorders>
          </w:tcPr>
          <w:p w14:paraId="693F8C98"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Monitoring</w:t>
            </w:r>
            <w:r w:rsidRPr="003D7C71">
              <w:rPr>
                <w:rFonts w:ascii="Arial" w:hAnsi="Arial" w:cs="Arial"/>
              </w:rPr>
              <w:t xml:space="preserve"> and </w:t>
            </w:r>
            <w:r w:rsidRPr="003D7C71">
              <w:rPr>
                <w:rFonts w:ascii="Arial" w:hAnsi="Arial" w:cs="Arial"/>
                <w:spacing w:val="-1"/>
              </w:rPr>
              <w:t>audit</w:t>
            </w:r>
          </w:p>
        </w:tc>
        <w:tc>
          <w:tcPr>
            <w:tcW w:w="2573" w:type="dxa"/>
            <w:tcBorders>
              <w:top w:val="single" w:sz="5" w:space="0" w:color="000000"/>
              <w:left w:val="single" w:sz="5" w:space="0" w:color="000000"/>
              <w:bottom w:val="single" w:sz="5" w:space="0" w:color="000000"/>
              <w:right w:val="single" w:sz="5" w:space="0" w:color="000000"/>
            </w:tcBorders>
          </w:tcPr>
          <w:p w14:paraId="4601A4CF" w14:textId="289ACDE6"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1</w:t>
            </w:r>
            <w:r w:rsidR="00702991">
              <w:rPr>
                <w:rFonts w:ascii="Arial" w:hAnsi="Arial" w:cs="Arial"/>
                <w:spacing w:val="-1"/>
              </w:rPr>
              <w:t>6</w:t>
            </w:r>
          </w:p>
        </w:tc>
      </w:tr>
      <w:tr w:rsidR="006B68DE" w:rsidRPr="00493096" w14:paraId="185EFA14" w14:textId="77777777" w:rsidTr="00A81735">
        <w:trPr>
          <w:trHeight w:hRule="exact" w:val="286"/>
        </w:trPr>
        <w:tc>
          <w:tcPr>
            <w:tcW w:w="1728" w:type="dxa"/>
            <w:tcBorders>
              <w:top w:val="single" w:sz="5" w:space="0" w:color="000000"/>
              <w:left w:val="single" w:sz="5" w:space="0" w:color="000000"/>
              <w:bottom w:val="single" w:sz="5" w:space="0" w:color="000000"/>
              <w:right w:val="single" w:sz="5" w:space="0" w:color="000000"/>
            </w:tcBorders>
          </w:tcPr>
          <w:p w14:paraId="046DCFB7" w14:textId="77777777" w:rsidR="006B68DE" w:rsidRPr="00493096" w:rsidRDefault="006B68DE" w:rsidP="00A8451D">
            <w:pPr>
              <w:pStyle w:val="TableParagraph"/>
              <w:jc w:val="both"/>
              <w:rPr>
                <w:rFonts w:ascii="Arial" w:eastAsia="Arial" w:hAnsi="Arial" w:cs="Arial"/>
              </w:rPr>
            </w:pPr>
            <w:r w:rsidRPr="003D7C71">
              <w:rPr>
                <w:rFonts w:ascii="Arial" w:hAnsi="Arial" w:cs="Arial"/>
                <w:spacing w:val="-1"/>
              </w:rPr>
              <w:t>21</w:t>
            </w:r>
          </w:p>
        </w:tc>
        <w:tc>
          <w:tcPr>
            <w:tcW w:w="5942" w:type="dxa"/>
            <w:tcBorders>
              <w:top w:val="single" w:sz="5" w:space="0" w:color="000000"/>
              <w:left w:val="single" w:sz="5" w:space="0" w:color="000000"/>
              <w:bottom w:val="single" w:sz="5" w:space="0" w:color="000000"/>
              <w:right w:val="single" w:sz="5" w:space="0" w:color="000000"/>
            </w:tcBorders>
          </w:tcPr>
          <w:p w14:paraId="03C66385"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Policy</w:t>
            </w:r>
            <w:r w:rsidRPr="003D7C71">
              <w:rPr>
                <w:rFonts w:ascii="Arial" w:hAnsi="Arial" w:cs="Arial"/>
                <w:spacing w:val="-2"/>
              </w:rPr>
              <w:t xml:space="preserve"> </w:t>
            </w:r>
            <w:r w:rsidRPr="003D7C71">
              <w:rPr>
                <w:rFonts w:ascii="Arial" w:hAnsi="Arial" w:cs="Arial"/>
                <w:spacing w:val="-1"/>
              </w:rPr>
              <w:t>Review</w:t>
            </w:r>
          </w:p>
        </w:tc>
        <w:tc>
          <w:tcPr>
            <w:tcW w:w="2573" w:type="dxa"/>
            <w:tcBorders>
              <w:top w:val="single" w:sz="5" w:space="0" w:color="000000"/>
              <w:left w:val="single" w:sz="5" w:space="0" w:color="000000"/>
              <w:bottom w:val="single" w:sz="5" w:space="0" w:color="000000"/>
              <w:right w:val="single" w:sz="5" w:space="0" w:color="000000"/>
            </w:tcBorders>
          </w:tcPr>
          <w:p w14:paraId="6CE49618" w14:textId="1DB80791"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1</w:t>
            </w:r>
            <w:r w:rsidR="00702991">
              <w:rPr>
                <w:rFonts w:ascii="Arial" w:hAnsi="Arial" w:cs="Arial"/>
                <w:spacing w:val="-1"/>
              </w:rPr>
              <w:t>6</w:t>
            </w:r>
          </w:p>
        </w:tc>
      </w:tr>
      <w:tr w:rsidR="006B68DE" w:rsidRPr="00493096" w14:paraId="4A63B4B6" w14:textId="77777777" w:rsidTr="00A81735">
        <w:trPr>
          <w:trHeight w:hRule="exact" w:val="290"/>
        </w:trPr>
        <w:tc>
          <w:tcPr>
            <w:tcW w:w="1728" w:type="dxa"/>
            <w:tcBorders>
              <w:top w:val="single" w:sz="5" w:space="0" w:color="000000"/>
              <w:left w:val="single" w:sz="5" w:space="0" w:color="000000"/>
              <w:bottom w:val="single" w:sz="5" w:space="0" w:color="000000"/>
              <w:right w:val="single" w:sz="5" w:space="0" w:color="000000"/>
            </w:tcBorders>
          </w:tcPr>
          <w:p w14:paraId="0EAC7F5A" w14:textId="77777777" w:rsidR="006B68DE" w:rsidRPr="00493096" w:rsidRDefault="006B68DE" w:rsidP="00A8451D">
            <w:pPr>
              <w:pStyle w:val="TableParagraph"/>
              <w:jc w:val="both"/>
              <w:rPr>
                <w:rFonts w:ascii="Arial" w:eastAsia="Arial" w:hAnsi="Arial" w:cs="Arial"/>
              </w:rPr>
            </w:pPr>
            <w:r w:rsidRPr="003D7C71">
              <w:rPr>
                <w:rFonts w:ascii="Arial" w:hAnsi="Arial" w:cs="Arial"/>
                <w:spacing w:val="-1"/>
              </w:rPr>
              <w:t>22</w:t>
            </w:r>
          </w:p>
        </w:tc>
        <w:tc>
          <w:tcPr>
            <w:tcW w:w="5942" w:type="dxa"/>
            <w:tcBorders>
              <w:top w:val="single" w:sz="5" w:space="0" w:color="000000"/>
              <w:left w:val="single" w:sz="5" w:space="0" w:color="000000"/>
              <w:bottom w:val="single" w:sz="5" w:space="0" w:color="000000"/>
              <w:right w:val="single" w:sz="5" w:space="0" w:color="000000"/>
            </w:tcBorders>
          </w:tcPr>
          <w:p w14:paraId="0A9E4803" w14:textId="77777777"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References</w:t>
            </w:r>
          </w:p>
        </w:tc>
        <w:tc>
          <w:tcPr>
            <w:tcW w:w="2573" w:type="dxa"/>
            <w:tcBorders>
              <w:top w:val="single" w:sz="5" w:space="0" w:color="000000"/>
              <w:left w:val="single" w:sz="5" w:space="0" w:color="000000"/>
              <w:bottom w:val="single" w:sz="5" w:space="0" w:color="000000"/>
              <w:right w:val="single" w:sz="5" w:space="0" w:color="000000"/>
            </w:tcBorders>
          </w:tcPr>
          <w:p w14:paraId="753D43EC" w14:textId="00266C9C" w:rsidR="006B68DE" w:rsidRPr="00493096" w:rsidRDefault="006B68DE" w:rsidP="00A8451D">
            <w:pPr>
              <w:pStyle w:val="TableParagraph"/>
              <w:ind w:left="102"/>
              <w:jc w:val="both"/>
              <w:rPr>
                <w:rFonts w:ascii="Arial" w:eastAsia="Arial" w:hAnsi="Arial" w:cs="Arial"/>
              </w:rPr>
            </w:pPr>
            <w:r w:rsidRPr="003D7C71">
              <w:rPr>
                <w:rFonts w:ascii="Arial" w:hAnsi="Arial" w:cs="Arial"/>
                <w:spacing w:val="-1"/>
              </w:rPr>
              <w:t>1</w:t>
            </w:r>
            <w:r w:rsidR="00702991">
              <w:rPr>
                <w:rFonts w:ascii="Arial" w:hAnsi="Arial" w:cs="Arial"/>
                <w:spacing w:val="-1"/>
              </w:rPr>
              <w:t>7</w:t>
            </w:r>
          </w:p>
        </w:tc>
      </w:tr>
    </w:tbl>
    <w:p w14:paraId="6E188D3F" w14:textId="77777777" w:rsidR="006B68DE" w:rsidRPr="00493096" w:rsidRDefault="006B68DE" w:rsidP="00A8451D">
      <w:pPr>
        <w:widowControl w:val="0"/>
        <w:spacing w:after="0" w:line="240" w:lineRule="auto"/>
        <w:jc w:val="both"/>
        <w:rPr>
          <w:rFonts w:ascii="Arial" w:eastAsia="Arial" w:hAnsi="Arial" w:cs="Arial"/>
        </w:rPr>
        <w:sectPr w:rsidR="006B68DE" w:rsidRPr="00493096" w:rsidSect="00BB6867">
          <w:headerReference w:type="default" r:id="rId8"/>
          <w:footerReference w:type="default" r:id="rId9"/>
          <w:pgSz w:w="11910" w:h="16840"/>
          <w:pgMar w:top="1134" w:right="851" w:bottom="1134" w:left="851" w:header="631" w:footer="938" w:gutter="0"/>
          <w:pgNumType w:start="1"/>
          <w:cols w:space="720"/>
          <w:docGrid w:linePitch="299"/>
        </w:sectPr>
      </w:pPr>
    </w:p>
    <w:p w14:paraId="076653D5" w14:textId="77777777" w:rsidR="006B68DE" w:rsidRPr="00493096" w:rsidRDefault="006B68DE" w:rsidP="00A8451D">
      <w:pPr>
        <w:pStyle w:val="Heading1"/>
        <w:keepNext w:val="0"/>
        <w:widowControl w:val="0"/>
        <w:tabs>
          <w:tab w:val="left" w:pos="820"/>
        </w:tabs>
        <w:jc w:val="both"/>
        <w:rPr>
          <w:b w:val="0"/>
          <w:bCs w:val="0"/>
        </w:rPr>
      </w:pPr>
      <w:r w:rsidRPr="00493096">
        <w:lastRenderedPageBreak/>
        <w:t>1.0</w:t>
      </w:r>
      <w:r w:rsidRPr="00493096">
        <w:tab/>
      </w:r>
      <w:r w:rsidRPr="00493096">
        <w:rPr>
          <w:spacing w:val="-1"/>
          <w:u w:val="thick" w:color="000000"/>
        </w:rPr>
        <w:t>Introduction</w:t>
      </w:r>
    </w:p>
    <w:p w14:paraId="7BAAD044" w14:textId="77777777" w:rsidR="006B68DE" w:rsidRPr="00493096" w:rsidRDefault="006B68DE" w:rsidP="00A8451D">
      <w:pPr>
        <w:widowControl w:val="0"/>
        <w:spacing w:after="0" w:line="240" w:lineRule="auto"/>
        <w:jc w:val="both"/>
        <w:rPr>
          <w:rFonts w:ascii="Arial" w:eastAsia="Arial" w:hAnsi="Arial" w:cs="Arial"/>
          <w:b/>
          <w:bCs/>
          <w:sz w:val="15"/>
          <w:szCs w:val="15"/>
        </w:rPr>
      </w:pPr>
    </w:p>
    <w:p w14:paraId="6304C241" w14:textId="0F99DB8D" w:rsidR="006B68DE" w:rsidRPr="003D7C71" w:rsidRDefault="006B68DE" w:rsidP="00A8451D">
      <w:pPr>
        <w:pStyle w:val="BodyText"/>
        <w:widowControl w:val="0"/>
        <w:numPr>
          <w:ilvl w:val="1"/>
          <w:numId w:val="46"/>
        </w:numPr>
        <w:tabs>
          <w:tab w:val="left" w:pos="809"/>
        </w:tabs>
        <w:spacing w:after="0" w:line="240" w:lineRule="auto"/>
        <w:ind w:right="1203"/>
        <w:jc w:val="both"/>
        <w:rPr>
          <w:rFonts w:ascii="Arial" w:hAnsi="Arial" w:cs="Arial"/>
        </w:rPr>
      </w:pP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Act 1989</w:t>
      </w:r>
      <w:r w:rsidRPr="003D7C71">
        <w:rPr>
          <w:rFonts w:ascii="Arial" w:hAnsi="Arial" w:cs="Arial"/>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2004</w:t>
      </w:r>
      <w:r w:rsidRPr="003D7C71">
        <w:rPr>
          <w:rFonts w:ascii="Arial" w:hAnsi="Arial" w:cs="Arial"/>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associated</w:t>
      </w:r>
      <w:r w:rsidRPr="003D7C71">
        <w:rPr>
          <w:rFonts w:ascii="Arial" w:hAnsi="Arial" w:cs="Arial"/>
        </w:rPr>
        <w:t xml:space="preserve"> </w:t>
      </w:r>
      <w:r w:rsidRPr="003D7C71">
        <w:rPr>
          <w:rFonts w:ascii="Arial" w:hAnsi="Arial" w:cs="Arial"/>
          <w:spacing w:val="-1"/>
        </w:rPr>
        <w:t>statutory</w:t>
      </w:r>
      <w:r w:rsidRPr="003D7C71">
        <w:rPr>
          <w:rFonts w:ascii="Arial" w:hAnsi="Arial" w:cs="Arial"/>
          <w:spacing w:val="-4"/>
        </w:rPr>
        <w:t xml:space="preserve"> </w:t>
      </w:r>
      <w:r w:rsidRPr="003D7C71">
        <w:rPr>
          <w:rFonts w:ascii="Arial" w:hAnsi="Arial" w:cs="Arial"/>
          <w:spacing w:val="-1"/>
        </w:rPr>
        <w:t xml:space="preserve">guidance, </w:t>
      </w:r>
      <w:r w:rsidRPr="003D7C71">
        <w:rPr>
          <w:rFonts w:ascii="Arial" w:hAnsi="Arial" w:cs="Arial"/>
          <w:spacing w:val="-2"/>
        </w:rPr>
        <w:t>‘Working</w:t>
      </w:r>
      <w:r w:rsidRPr="003D7C71">
        <w:rPr>
          <w:rFonts w:ascii="Arial" w:hAnsi="Arial" w:cs="Arial"/>
          <w:spacing w:val="65"/>
        </w:rPr>
        <w:t xml:space="preserve"> </w:t>
      </w:r>
      <w:r w:rsidRPr="003D7C71">
        <w:rPr>
          <w:rFonts w:ascii="Arial" w:hAnsi="Arial" w:cs="Arial"/>
          <w:spacing w:val="-1"/>
        </w:rPr>
        <w:t xml:space="preserve">Together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Safeguard</w:t>
      </w:r>
      <w:r w:rsidRPr="003D7C71">
        <w:rPr>
          <w:rFonts w:ascii="Arial" w:hAnsi="Arial" w:cs="Arial"/>
        </w:rPr>
        <w:t xml:space="preserve"> </w:t>
      </w:r>
      <w:r w:rsidRPr="003D7C71">
        <w:rPr>
          <w:rFonts w:ascii="Arial" w:hAnsi="Arial" w:cs="Arial"/>
          <w:spacing w:val="-1"/>
        </w:rPr>
        <w:t>Children’</w:t>
      </w:r>
      <w:r w:rsidRPr="003D7C71">
        <w:rPr>
          <w:rFonts w:ascii="Arial" w:hAnsi="Arial" w:cs="Arial"/>
          <w:spacing w:val="2"/>
        </w:rPr>
        <w:t xml:space="preserve"> </w:t>
      </w:r>
      <w:r w:rsidRPr="003D7C71">
        <w:rPr>
          <w:rFonts w:ascii="Arial" w:hAnsi="Arial" w:cs="Arial"/>
          <w:spacing w:val="-1"/>
        </w:rPr>
        <w:t>(HM</w:t>
      </w:r>
      <w:r w:rsidRPr="003D7C71">
        <w:rPr>
          <w:rFonts w:ascii="Arial" w:hAnsi="Arial" w:cs="Arial"/>
          <w:spacing w:val="-3"/>
        </w:rPr>
        <w:t xml:space="preserve"> </w:t>
      </w:r>
      <w:r w:rsidRPr="003D7C71">
        <w:rPr>
          <w:rFonts w:ascii="Arial" w:hAnsi="Arial" w:cs="Arial"/>
          <w:spacing w:val="-1"/>
        </w:rPr>
        <w:t>Government, 2018) and</w:t>
      </w:r>
      <w:r w:rsidRPr="003D7C71">
        <w:rPr>
          <w:rFonts w:ascii="Arial" w:hAnsi="Arial" w:cs="Arial"/>
        </w:rPr>
        <w:t xml:space="preserve"> </w:t>
      </w:r>
      <w:r w:rsidRPr="003D7C71">
        <w:rPr>
          <w:rFonts w:ascii="Arial" w:hAnsi="Arial" w:cs="Arial"/>
          <w:spacing w:val="-1"/>
        </w:rPr>
        <w:t>‘Promoting</w:t>
      </w:r>
      <w:r w:rsidRPr="003D7C71">
        <w:rPr>
          <w:rFonts w:ascii="Arial" w:hAnsi="Arial" w:cs="Arial"/>
        </w:rPr>
        <w:t xml:space="preserve"> </w:t>
      </w:r>
      <w:r w:rsidRPr="003D7C71">
        <w:rPr>
          <w:rFonts w:ascii="Arial" w:hAnsi="Arial" w:cs="Arial"/>
          <w:spacing w:val="-1"/>
        </w:rPr>
        <w:t>the</w:t>
      </w:r>
      <w:r w:rsidRPr="003D7C71">
        <w:rPr>
          <w:rFonts w:ascii="Arial" w:hAnsi="Arial" w:cs="Arial"/>
        </w:rPr>
        <w:t xml:space="preserve"> </w:t>
      </w:r>
      <w:r w:rsidRPr="003D7C71">
        <w:rPr>
          <w:rFonts w:ascii="Arial" w:hAnsi="Arial" w:cs="Arial"/>
          <w:spacing w:val="-1"/>
        </w:rPr>
        <w:t>Health</w:t>
      </w:r>
      <w:r w:rsidRPr="003D7C71">
        <w:rPr>
          <w:rFonts w:ascii="Arial" w:hAnsi="Arial" w:cs="Arial"/>
          <w:spacing w:val="47"/>
        </w:rPr>
        <w:t xml:space="preserve"> </w:t>
      </w:r>
      <w:r w:rsidRPr="003D7C71">
        <w:rPr>
          <w:rFonts w:ascii="Arial" w:hAnsi="Arial" w:cs="Arial"/>
          <w:spacing w:val="-1"/>
        </w:rPr>
        <w:t>and</w:t>
      </w:r>
      <w:r w:rsidRPr="003D7C71">
        <w:rPr>
          <w:rFonts w:ascii="Arial" w:hAnsi="Arial" w:cs="Arial"/>
          <w:spacing w:val="-4"/>
        </w:rPr>
        <w:t xml:space="preserve"> </w:t>
      </w:r>
      <w:r w:rsidRPr="003D7C71">
        <w:rPr>
          <w:rFonts w:ascii="Arial" w:hAnsi="Arial" w:cs="Arial"/>
          <w:spacing w:val="-1"/>
        </w:rPr>
        <w:t>Well-being</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Looked</w:t>
      </w:r>
      <w:r w:rsidRPr="003D7C71">
        <w:rPr>
          <w:rFonts w:ascii="Arial" w:hAnsi="Arial" w:cs="Arial"/>
        </w:rPr>
        <w:t xml:space="preserve"> </w:t>
      </w:r>
      <w:r w:rsidRPr="003D7C71">
        <w:rPr>
          <w:rFonts w:ascii="Arial" w:hAnsi="Arial" w:cs="Arial"/>
          <w:spacing w:val="-1"/>
        </w:rPr>
        <w:t>After</w:t>
      </w:r>
      <w:r w:rsidRPr="003D7C71">
        <w:rPr>
          <w:rFonts w:ascii="Arial" w:hAnsi="Arial" w:cs="Arial"/>
          <w:spacing w:val="1"/>
        </w:rPr>
        <w:t xml:space="preserve"> </w:t>
      </w:r>
      <w:r w:rsidRPr="003D7C71">
        <w:rPr>
          <w:rFonts w:ascii="Arial" w:hAnsi="Arial" w:cs="Arial"/>
          <w:spacing w:val="-1"/>
        </w:rPr>
        <w:t>Children’</w:t>
      </w:r>
      <w:r w:rsidRPr="003D7C71">
        <w:rPr>
          <w:rFonts w:ascii="Arial" w:hAnsi="Arial" w:cs="Arial"/>
          <w:spacing w:val="-3"/>
        </w:rPr>
        <w:t xml:space="preserve"> </w:t>
      </w:r>
      <w:r w:rsidRPr="003D7C71">
        <w:rPr>
          <w:rFonts w:ascii="Arial" w:hAnsi="Arial" w:cs="Arial"/>
          <w:spacing w:val="-1"/>
        </w:rPr>
        <w:t>(DH,</w:t>
      </w:r>
      <w:r w:rsidRPr="003D7C71">
        <w:rPr>
          <w:rFonts w:ascii="Arial" w:hAnsi="Arial" w:cs="Arial"/>
          <w:spacing w:val="2"/>
        </w:rPr>
        <w:t xml:space="preserve"> </w:t>
      </w:r>
      <w:r w:rsidRPr="003D7C71">
        <w:rPr>
          <w:rFonts w:ascii="Arial" w:hAnsi="Arial" w:cs="Arial"/>
          <w:spacing w:val="-1"/>
        </w:rPr>
        <w:t>2015)</w:t>
      </w:r>
      <w:r w:rsidRPr="003D7C71">
        <w:rPr>
          <w:rFonts w:ascii="Arial" w:hAnsi="Arial" w:cs="Arial"/>
          <w:spacing w:val="1"/>
        </w:rPr>
        <w:t xml:space="preserve"> </w:t>
      </w:r>
      <w:r w:rsidRPr="003D7C71">
        <w:rPr>
          <w:rFonts w:ascii="Arial" w:hAnsi="Arial" w:cs="Arial"/>
          <w:spacing w:val="-1"/>
        </w:rPr>
        <w:t>set</w:t>
      </w:r>
      <w:r w:rsidRPr="003D7C71">
        <w:rPr>
          <w:rFonts w:ascii="Arial" w:hAnsi="Arial" w:cs="Arial"/>
          <w:spacing w:val="2"/>
        </w:rPr>
        <w:t xml:space="preserve"> </w:t>
      </w:r>
      <w:r w:rsidRPr="003D7C71">
        <w:rPr>
          <w:rFonts w:ascii="Arial" w:hAnsi="Arial" w:cs="Arial"/>
          <w:spacing w:val="-2"/>
        </w:rPr>
        <w:t>out</w:t>
      </w:r>
      <w:r w:rsidRPr="003D7C71">
        <w:rPr>
          <w:rFonts w:ascii="Arial" w:hAnsi="Arial" w:cs="Arial"/>
          <w:spacing w:val="-1"/>
        </w:rPr>
        <w:t xml:space="preserve"> </w:t>
      </w:r>
      <w:r w:rsidRPr="003D7C71">
        <w:rPr>
          <w:rFonts w:ascii="Arial" w:hAnsi="Arial" w:cs="Arial"/>
        </w:rPr>
        <w:t xml:space="preserve">the </w:t>
      </w:r>
      <w:r w:rsidRPr="003D7C71">
        <w:rPr>
          <w:rFonts w:ascii="Arial" w:hAnsi="Arial" w:cs="Arial"/>
          <w:spacing w:val="-1"/>
        </w:rPr>
        <w:t>principles</w:t>
      </w:r>
      <w:r w:rsidRPr="003D7C71">
        <w:rPr>
          <w:rFonts w:ascii="Arial" w:hAnsi="Arial" w:cs="Arial"/>
          <w:spacing w:val="-2"/>
        </w:rPr>
        <w:t xml:space="preserve"> </w:t>
      </w:r>
      <w:r w:rsidRPr="003D7C71">
        <w:rPr>
          <w:rFonts w:ascii="Arial" w:hAnsi="Arial" w:cs="Arial"/>
        </w:rPr>
        <w:t>for</w:t>
      </w:r>
      <w:r w:rsidRPr="003D7C71">
        <w:rPr>
          <w:rFonts w:ascii="Arial" w:hAnsi="Arial" w:cs="Arial"/>
          <w:spacing w:val="41"/>
        </w:rPr>
        <w:t xml:space="preserve"> </w:t>
      </w:r>
      <w:r w:rsidRPr="003D7C71">
        <w:rPr>
          <w:rFonts w:ascii="Arial" w:hAnsi="Arial" w:cs="Arial"/>
          <w:spacing w:val="-1"/>
        </w:rPr>
        <w:t>safeguarding</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promoting</w:t>
      </w:r>
      <w:r w:rsidRPr="003D7C71">
        <w:rPr>
          <w:rFonts w:ascii="Arial" w:hAnsi="Arial" w:cs="Arial"/>
        </w:rPr>
        <w:t xml:space="preserve"> the </w:t>
      </w:r>
      <w:r w:rsidRPr="003D7C71">
        <w:rPr>
          <w:rFonts w:ascii="Arial" w:hAnsi="Arial" w:cs="Arial"/>
          <w:spacing w:val="-1"/>
        </w:rPr>
        <w:t>welfare</w:t>
      </w:r>
      <w:r w:rsidRPr="003D7C71">
        <w:rPr>
          <w:rFonts w:ascii="Arial" w:hAnsi="Arial" w:cs="Arial"/>
          <w:spacing w:val="4"/>
        </w:rPr>
        <w:t xml:space="preserve"> </w:t>
      </w:r>
      <w:r w:rsidRPr="003D7C71">
        <w:rPr>
          <w:rFonts w:ascii="Arial" w:hAnsi="Arial" w:cs="Arial"/>
          <w:spacing w:val="-2"/>
        </w:rPr>
        <w:t>of</w:t>
      </w:r>
      <w:r w:rsidRPr="003D7C71">
        <w:rPr>
          <w:rFonts w:ascii="Arial" w:hAnsi="Arial" w:cs="Arial"/>
          <w:spacing w:val="-1"/>
        </w:rPr>
        <w:t xml:space="preserve"> children</w:t>
      </w:r>
      <w:r w:rsidRPr="003D7C71">
        <w:rPr>
          <w:rFonts w:ascii="Arial" w:hAnsi="Arial" w:cs="Arial"/>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young</w:t>
      </w:r>
      <w:r w:rsidRPr="003D7C71">
        <w:rPr>
          <w:rFonts w:ascii="Arial" w:hAnsi="Arial" w:cs="Arial"/>
        </w:rPr>
        <w:t xml:space="preserve"> </w:t>
      </w:r>
      <w:r w:rsidRPr="003D7C71">
        <w:rPr>
          <w:rFonts w:ascii="Arial" w:hAnsi="Arial" w:cs="Arial"/>
          <w:spacing w:val="-1"/>
        </w:rPr>
        <w:t>people.</w:t>
      </w:r>
      <w:r w:rsidRPr="003D7C71">
        <w:rPr>
          <w:rFonts w:ascii="Arial" w:hAnsi="Arial" w:cs="Arial"/>
          <w:spacing w:val="-2"/>
        </w:rPr>
        <w:t xml:space="preserve"> </w:t>
      </w:r>
      <w:r w:rsidRPr="003D7C71">
        <w:rPr>
          <w:rFonts w:ascii="Arial" w:hAnsi="Arial" w:cs="Arial"/>
          <w:spacing w:val="-1"/>
        </w:rPr>
        <w:t>This</w:t>
      </w:r>
      <w:r w:rsidRPr="003D7C71">
        <w:rPr>
          <w:rFonts w:ascii="Arial" w:hAnsi="Arial" w:cs="Arial"/>
          <w:spacing w:val="1"/>
        </w:rPr>
        <w:t xml:space="preserve"> </w:t>
      </w:r>
      <w:r w:rsidRPr="003D7C71">
        <w:rPr>
          <w:rFonts w:ascii="Arial" w:hAnsi="Arial" w:cs="Arial"/>
          <w:spacing w:val="-1"/>
        </w:rPr>
        <w:t>policy</w:t>
      </w:r>
      <w:r w:rsidRPr="003D7C71">
        <w:rPr>
          <w:rFonts w:ascii="Arial" w:hAnsi="Arial" w:cs="Arial"/>
          <w:spacing w:val="63"/>
        </w:rPr>
        <w:t xml:space="preserve"> </w:t>
      </w:r>
      <w:r w:rsidRPr="003D7C71">
        <w:rPr>
          <w:rFonts w:ascii="Arial" w:hAnsi="Arial" w:cs="Arial"/>
          <w:spacing w:val="-1"/>
        </w:rPr>
        <w:t>outlines</w:t>
      </w:r>
      <w:r w:rsidRPr="003D7C71">
        <w:rPr>
          <w:rFonts w:ascii="Arial" w:hAnsi="Arial" w:cs="Arial"/>
          <w:spacing w:val="1"/>
        </w:rPr>
        <w:t xml:space="preserve"> </w:t>
      </w:r>
      <w:r w:rsidRPr="003D7C71">
        <w:rPr>
          <w:rFonts w:ascii="Arial" w:hAnsi="Arial" w:cs="Arial"/>
          <w:spacing w:val="-1"/>
        </w:rPr>
        <w:t>how</w:t>
      </w:r>
      <w:r w:rsidRPr="003D7C71">
        <w:rPr>
          <w:rFonts w:ascii="Arial" w:hAnsi="Arial" w:cs="Arial"/>
          <w:spacing w:val="-2"/>
        </w:rPr>
        <w:t xml:space="preserve"> </w:t>
      </w:r>
      <w:r w:rsidR="00493096">
        <w:rPr>
          <w:rFonts w:ascii="Arial" w:hAnsi="Arial" w:cs="Arial"/>
          <w:b/>
          <w:bCs/>
          <w:color w:val="FF0000"/>
          <w:spacing w:val="-1"/>
        </w:rPr>
        <w:t>Wallingbrook Health Group</w:t>
      </w:r>
      <w:r w:rsidRPr="003D7C71">
        <w:rPr>
          <w:rFonts w:ascii="Arial" w:hAnsi="Arial" w:cs="Arial"/>
          <w:b/>
          <w:bCs/>
          <w:color w:val="FF0000"/>
          <w:spacing w:val="2"/>
        </w:rPr>
        <w:t xml:space="preserve"> </w:t>
      </w:r>
      <w:r w:rsidRPr="003D7C71">
        <w:rPr>
          <w:rFonts w:ascii="Arial" w:hAnsi="Arial" w:cs="Arial"/>
          <w:spacing w:val="-2"/>
        </w:rPr>
        <w:t>will</w:t>
      </w:r>
      <w:r w:rsidRPr="003D7C71">
        <w:rPr>
          <w:rFonts w:ascii="Arial" w:hAnsi="Arial" w:cs="Arial"/>
        </w:rPr>
        <w:t xml:space="preserve"> fulfil</w:t>
      </w:r>
      <w:r w:rsidRPr="003D7C71">
        <w:rPr>
          <w:rFonts w:ascii="Arial" w:hAnsi="Arial" w:cs="Arial"/>
          <w:spacing w:val="-3"/>
        </w:rPr>
        <w:t xml:space="preserve"> </w:t>
      </w:r>
      <w:r w:rsidRPr="003D7C71">
        <w:rPr>
          <w:rFonts w:ascii="Arial" w:hAnsi="Arial" w:cs="Arial"/>
          <w:spacing w:val="-1"/>
        </w:rPr>
        <w:t>their</w:t>
      </w:r>
      <w:r w:rsidRPr="003D7C71">
        <w:rPr>
          <w:rFonts w:ascii="Arial" w:hAnsi="Arial" w:cs="Arial"/>
          <w:spacing w:val="1"/>
        </w:rPr>
        <w:t xml:space="preserve"> </w:t>
      </w:r>
      <w:r w:rsidRPr="003D7C71">
        <w:rPr>
          <w:rFonts w:ascii="Arial" w:hAnsi="Arial" w:cs="Arial"/>
          <w:spacing w:val="-1"/>
        </w:rPr>
        <w:t>legal duties</w:t>
      </w:r>
      <w:r w:rsidRPr="003D7C71">
        <w:rPr>
          <w:rFonts w:ascii="Arial" w:hAnsi="Arial" w:cs="Arial"/>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statutory</w:t>
      </w:r>
      <w:r w:rsidRPr="003D7C71">
        <w:rPr>
          <w:rFonts w:ascii="Arial" w:hAnsi="Arial" w:cs="Arial"/>
          <w:spacing w:val="43"/>
        </w:rPr>
        <w:t xml:space="preserve"> </w:t>
      </w:r>
      <w:r w:rsidRPr="003D7C71">
        <w:rPr>
          <w:rFonts w:ascii="Arial" w:hAnsi="Arial" w:cs="Arial"/>
          <w:spacing w:val="-1"/>
        </w:rPr>
        <w:t>responsibilities</w:t>
      </w:r>
      <w:r w:rsidRPr="003D7C71">
        <w:rPr>
          <w:rFonts w:ascii="Arial" w:hAnsi="Arial" w:cs="Arial"/>
        </w:rPr>
        <w:t xml:space="preserve"> </w:t>
      </w:r>
      <w:r w:rsidRPr="003D7C71">
        <w:rPr>
          <w:rFonts w:ascii="Arial" w:hAnsi="Arial" w:cs="Arial"/>
          <w:spacing w:val="-1"/>
        </w:rPr>
        <w:t>effectively</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accordance</w:t>
      </w:r>
      <w:r w:rsidRPr="003D7C71">
        <w:rPr>
          <w:rFonts w:ascii="Arial" w:hAnsi="Arial" w:cs="Arial"/>
        </w:rPr>
        <w:t xml:space="preserve"> </w:t>
      </w:r>
      <w:r w:rsidRPr="003D7C71">
        <w:rPr>
          <w:rFonts w:ascii="Arial" w:hAnsi="Arial" w:cs="Arial"/>
          <w:spacing w:val="-2"/>
        </w:rPr>
        <w:t>with</w:t>
      </w:r>
      <w:r w:rsidRPr="003D7C71">
        <w:rPr>
          <w:rFonts w:ascii="Arial" w:hAnsi="Arial" w:cs="Arial"/>
        </w:rPr>
        <w:t xml:space="preserve"> </w:t>
      </w:r>
      <w:r w:rsidRPr="003D7C71">
        <w:rPr>
          <w:rFonts w:ascii="Arial" w:hAnsi="Arial" w:cs="Arial"/>
          <w:spacing w:val="-1"/>
        </w:rPr>
        <w:t>safeguarding</w:t>
      </w:r>
      <w:r w:rsidRPr="003D7C71">
        <w:rPr>
          <w:rFonts w:ascii="Arial" w:hAnsi="Arial" w:cs="Arial"/>
        </w:rPr>
        <w:t xml:space="preserve"> </w:t>
      </w:r>
      <w:proofErr w:type="gramStart"/>
      <w:r w:rsidRPr="003D7C71">
        <w:rPr>
          <w:rFonts w:ascii="Arial" w:hAnsi="Arial" w:cs="Arial"/>
          <w:spacing w:val="-1"/>
        </w:rPr>
        <w:t>children</w:t>
      </w:r>
      <w:proofErr w:type="gramEnd"/>
      <w:r w:rsidRPr="003D7C71">
        <w:rPr>
          <w:rFonts w:ascii="Arial" w:hAnsi="Arial" w:cs="Arial"/>
        </w:rPr>
        <w:t xml:space="preserve"> </w:t>
      </w:r>
      <w:r w:rsidRPr="003D7C71">
        <w:rPr>
          <w:rFonts w:ascii="Arial" w:hAnsi="Arial" w:cs="Arial"/>
          <w:spacing w:val="-1"/>
        </w:rPr>
        <w:t>procedures</w:t>
      </w:r>
      <w:r w:rsidRPr="003D7C71">
        <w:rPr>
          <w:rFonts w:ascii="Arial" w:hAnsi="Arial" w:cs="Arial"/>
        </w:rPr>
        <w:t xml:space="preserve"> </w:t>
      </w:r>
      <w:r w:rsidRPr="003D7C71">
        <w:rPr>
          <w:rFonts w:ascii="Arial" w:hAnsi="Arial" w:cs="Arial"/>
          <w:spacing w:val="-2"/>
        </w:rPr>
        <w:t>of</w:t>
      </w:r>
      <w:r w:rsidRPr="003D7C71">
        <w:rPr>
          <w:rFonts w:ascii="Arial" w:hAnsi="Arial" w:cs="Arial"/>
          <w:spacing w:val="51"/>
        </w:rPr>
        <w:t xml:space="preserve"> </w:t>
      </w:r>
      <w:r w:rsidRPr="003D7C71">
        <w:rPr>
          <w:rFonts w:ascii="Arial" w:hAnsi="Arial" w:cs="Arial"/>
          <w:spacing w:val="-1"/>
        </w:rPr>
        <w:t>safeguarding</w:t>
      </w:r>
      <w:r w:rsidRPr="003D7C71">
        <w:rPr>
          <w:rFonts w:ascii="Arial" w:hAnsi="Arial" w:cs="Arial"/>
          <w:spacing w:val="2"/>
        </w:rPr>
        <w:t xml:space="preserve"> </w:t>
      </w:r>
      <w:r w:rsidRPr="003D7C71">
        <w:rPr>
          <w:rFonts w:ascii="Arial" w:hAnsi="Arial" w:cs="Arial"/>
          <w:spacing w:val="-1"/>
        </w:rPr>
        <w:t>partnerships</w:t>
      </w:r>
      <w:r w:rsidRPr="003D7C71">
        <w:rPr>
          <w:rFonts w:ascii="Arial" w:hAnsi="Arial" w:cs="Arial"/>
          <w:spacing w:val="1"/>
        </w:rPr>
        <w:t xml:space="preserve"> </w:t>
      </w:r>
      <w:r w:rsidRPr="003D7C71">
        <w:rPr>
          <w:rFonts w:ascii="Arial" w:hAnsi="Arial" w:cs="Arial"/>
          <w:spacing w:val="-2"/>
        </w:rPr>
        <w:t>of</w:t>
      </w:r>
      <w:r w:rsidR="003D7C71">
        <w:rPr>
          <w:rFonts w:ascii="Arial" w:hAnsi="Arial" w:cs="Arial"/>
          <w:b/>
          <w:bCs/>
          <w:color w:val="FF0000"/>
          <w:spacing w:val="-1"/>
        </w:rPr>
        <w:t xml:space="preserve"> NHS </w:t>
      </w:r>
      <w:r w:rsidR="00493096">
        <w:rPr>
          <w:rFonts w:ascii="Arial" w:hAnsi="Arial" w:cs="Arial"/>
          <w:b/>
          <w:bCs/>
          <w:color w:val="FF0000"/>
          <w:spacing w:val="-1"/>
        </w:rPr>
        <w:t>Devon</w:t>
      </w:r>
      <w:r w:rsidR="00BB6867">
        <w:rPr>
          <w:rFonts w:ascii="Arial" w:hAnsi="Arial" w:cs="Arial"/>
          <w:b/>
          <w:bCs/>
          <w:color w:val="FF0000"/>
          <w:spacing w:val="-1"/>
        </w:rPr>
        <w:t xml:space="preserve"> ICB</w:t>
      </w:r>
    </w:p>
    <w:p w14:paraId="489D13B3" w14:textId="77777777" w:rsidR="006B68DE" w:rsidRPr="003D7C71" w:rsidRDefault="006B68DE" w:rsidP="00A8451D">
      <w:pPr>
        <w:widowControl w:val="0"/>
        <w:spacing w:after="0" w:line="240" w:lineRule="auto"/>
        <w:jc w:val="both"/>
        <w:rPr>
          <w:rFonts w:ascii="Arial" w:eastAsia="Arial" w:hAnsi="Arial" w:cs="Arial"/>
          <w:b/>
          <w:bCs/>
          <w:sz w:val="16"/>
          <w:szCs w:val="16"/>
        </w:rPr>
      </w:pPr>
    </w:p>
    <w:p w14:paraId="2C6E98F3" w14:textId="52FD705E" w:rsidR="006B68DE" w:rsidRDefault="006B68DE" w:rsidP="00A8451D">
      <w:pPr>
        <w:widowControl w:val="0"/>
        <w:spacing w:after="0" w:line="240" w:lineRule="auto"/>
        <w:jc w:val="both"/>
        <w:rPr>
          <w:rFonts w:ascii="Arial" w:hAnsi="Arial" w:cs="Arial"/>
          <w:spacing w:val="-1"/>
        </w:rPr>
      </w:pPr>
      <w:proofErr w:type="gramStart"/>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 xml:space="preserve">majority </w:t>
      </w:r>
      <w:r w:rsidRPr="003D7C71">
        <w:rPr>
          <w:rFonts w:ascii="Arial" w:hAnsi="Arial" w:cs="Arial"/>
          <w:spacing w:val="-2"/>
        </w:rPr>
        <w:t>of</w:t>
      </w:r>
      <w:proofErr w:type="gramEnd"/>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spacing w:val="-4"/>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their</w:t>
      </w:r>
      <w:r w:rsidRPr="003D7C71">
        <w:rPr>
          <w:rFonts w:ascii="Arial" w:hAnsi="Arial" w:cs="Arial"/>
          <w:spacing w:val="-3"/>
        </w:rPr>
        <w:t xml:space="preserve"> </w:t>
      </w:r>
      <w:r w:rsidRPr="003D7C71">
        <w:rPr>
          <w:rFonts w:ascii="Arial" w:hAnsi="Arial" w:cs="Arial"/>
          <w:spacing w:val="-1"/>
        </w:rPr>
        <w:t>families</w:t>
      </w:r>
      <w:r w:rsidRPr="003D7C71">
        <w:rPr>
          <w:rFonts w:ascii="Arial" w:hAnsi="Arial" w:cs="Arial"/>
        </w:rPr>
        <w:t xml:space="preserve"> in the</w:t>
      </w:r>
      <w:r w:rsidRPr="003D7C71">
        <w:rPr>
          <w:rFonts w:ascii="Arial" w:hAnsi="Arial" w:cs="Arial"/>
          <w:spacing w:val="-5"/>
        </w:rPr>
        <w:t xml:space="preserve"> </w:t>
      </w:r>
      <w:r w:rsidRPr="003D7C71">
        <w:rPr>
          <w:rFonts w:ascii="Arial" w:hAnsi="Arial" w:cs="Arial"/>
          <w:spacing w:val="-1"/>
        </w:rPr>
        <w:t>UK</w:t>
      </w:r>
      <w:r w:rsidRPr="003D7C71">
        <w:rPr>
          <w:rFonts w:ascii="Arial" w:hAnsi="Arial" w:cs="Arial"/>
          <w:spacing w:val="3"/>
        </w:rPr>
        <w:t xml:space="preserve"> </w:t>
      </w:r>
      <w:r w:rsidRPr="003D7C71">
        <w:rPr>
          <w:rFonts w:ascii="Arial" w:hAnsi="Arial" w:cs="Arial"/>
        </w:rPr>
        <w:t>are</w:t>
      </w:r>
      <w:r w:rsidRPr="003D7C71">
        <w:rPr>
          <w:rFonts w:ascii="Arial" w:hAnsi="Arial" w:cs="Arial"/>
          <w:spacing w:val="-2"/>
        </w:rPr>
        <w:t xml:space="preserve"> </w:t>
      </w:r>
      <w:r w:rsidRPr="003D7C71">
        <w:rPr>
          <w:rFonts w:ascii="Arial" w:hAnsi="Arial" w:cs="Arial"/>
          <w:spacing w:val="-1"/>
        </w:rPr>
        <w:t>registered</w:t>
      </w:r>
      <w:r w:rsidRPr="003D7C71">
        <w:rPr>
          <w:rFonts w:ascii="Arial" w:hAnsi="Arial" w:cs="Arial"/>
        </w:rPr>
        <w:t xml:space="preserve"> </w:t>
      </w:r>
      <w:r w:rsidRPr="003D7C71">
        <w:rPr>
          <w:rFonts w:ascii="Arial" w:hAnsi="Arial" w:cs="Arial"/>
          <w:spacing w:val="-2"/>
        </w:rPr>
        <w:t>with</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rPr>
        <w:t xml:space="preserve">GP </w:t>
      </w:r>
      <w:r w:rsidRPr="003D7C71">
        <w:rPr>
          <w:rFonts w:ascii="Arial" w:hAnsi="Arial" w:cs="Arial"/>
          <w:spacing w:val="-1"/>
        </w:rPr>
        <w:t>and</w:t>
      </w:r>
      <w:r w:rsidRPr="003D7C71">
        <w:rPr>
          <w:rFonts w:ascii="Arial" w:hAnsi="Arial" w:cs="Arial"/>
          <w:spacing w:val="53"/>
        </w:rPr>
        <w:t xml:space="preserve"> </w:t>
      </w:r>
      <w:r w:rsidRPr="003D7C71">
        <w:rPr>
          <w:rFonts w:ascii="Arial" w:hAnsi="Arial" w:cs="Arial"/>
          <w:spacing w:val="-1"/>
        </w:rPr>
        <w:t>general practice</w:t>
      </w:r>
      <w:r w:rsidRPr="003D7C71">
        <w:rPr>
          <w:rFonts w:ascii="Arial" w:hAnsi="Arial" w:cs="Arial"/>
          <w:spacing w:val="-2"/>
        </w:rPr>
        <w:t xml:space="preserve"> </w:t>
      </w:r>
      <w:r w:rsidRPr="003D7C71">
        <w:rPr>
          <w:rFonts w:ascii="Arial" w:hAnsi="Arial" w:cs="Arial"/>
          <w:spacing w:val="-1"/>
        </w:rPr>
        <w:t>remains</w:t>
      </w:r>
      <w:r w:rsidRPr="003D7C71">
        <w:rPr>
          <w:rFonts w:ascii="Arial" w:hAnsi="Arial" w:cs="Arial"/>
          <w:spacing w:val="-2"/>
        </w:rPr>
        <w:t xml:space="preserve"> </w:t>
      </w:r>
      <w:r w:rsidRPr="003D7C71">
        <w:rPr>
          <w:rFonts w:ascii="Arial" w:hAnsi="Arial" w:cs="Arial"/>
        </w:rPr>
        <w:t>the</w:t>
      </w:r>
      <w:r w:rsidRPr="003D7C71">
        <w:rPr>
          <w:rFonts w:ascii="Arial" w:hAnsi="Arial" w:cs="Arial"/>
          <w:spacing w:val="-5"/>
        </w:rPr>
        <w:t xml:space="preserve"> </w:t>
      </w:r>
      <w:r w:rsidRPr="003D7C71">
        <w:rPr>
          <w:rFonts w:ascii="Arial" w:hAnsi="Arial" w:cs="Arial"/>
          <w:spacing w:val="-1"/>
        </w:rPr>
        <w:t>first</w:t>
      </w:r>
      <w:r w:rsidRPr="003D7C71">
        <w:rPr>
          <w:rFonts w:ascii="Arial" w:hAnsi="Arial" w:cs="Arial"/>
          <w:spacing w:val="2"/>
        </w:rPr>
        <w:t xml:space="preserve"> </w:t>
      </w:r>
      <w:r w:rsidRPr="003D7C71">
        <w:rPr>
          <w:rFonts w:ascii="Arial" w:hAnsi="Arial" w:cs="Arial"/>
          <w:spacing w:val="-1"/>
        </w:rPr>
        <w:t>point</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 xml:space="preserve">contact </w:t>
      </w:r>
      <w:r w:rsidRPr="003D7C71">
        <w:rPr>
          <w:rFonts w:ascii="Arial" w:hAnsi="Arial" w:cs="Arial"/>
        </w:rPr>
        <w:t>for</w:t>
      </w:r>
      <w:r w:rsidRPr="003D7C71">
        <w:rPr>
          <w:rFonts w:ascii="Arial" w:hAnsi="Arial" w:cs="Arial"/>
          <w:spacing w:val="-1"/>
        </w:rPr>
        <w:t xml:space="preserve"> most</w:t>
      </w:r>
      <w:r w:rsidRPr="003D7C71">
        <w:rPr>
          <w:rFonts w:ascii="Arial" w:hAnsi="Arial" w:cs="Arial"/>
          <w:spacing w:val="2"/>
        </w:rPr>
        <w:t xml:space="preserve"> </w:t>
      </w:r>
      <w:r w:rsidR="003D7C71" w:rsidRPr="003D7C71">
        <w:rPr>
          <w:rFonts w:ascii="Arial" w:hAnsi="Arial" w:cs="Arial"/>
          <w:spacing w:val="-1"/>
        </w:rPr>
        <w:t>health</w:t>
      </w:r>
      <w:r w:rsidR="003D7C71" w:rsidRPr="003D7C71">
        <w:rPr>
          <w:rFonts w:ascii="Arial" w:hAnsi="Arial" w:cs="Arial"/>
          <w:spacing w:val="3"/>
        </w:rPr>
        <w:t>-related</w:t>
      </w:r>
      <w:r w:rsidRPr="003D7C71">
        <w:rPr>
          <w:rFonts w:ascii="Arial" w:hAnsi="Arial" w:cs="Arial"/>
        </w:rPr>
        <w:t xml:space="preserve"> </w:t>
      </w:r>
      <w:r w:rsidRPr="003D7C71">
        <w:rPr>
          <w:rFonts w:ascii="Arial" w:hAnsi="Arial" w:cs="Arial"/>
          <w:spacing w:val="-1"/>
        </w:rPr>
        <w:t>issues.</w:t>
      </w:r>
      <w:r w:rsidRPr="003D7C71">
        <w:rPr>
          <w:rFonts w:ascii="Arial" w:hAnsi="Arial" w:cs="Arial"/>
        </w:rPr>
        <w:t xml:space="preserve"> The</w:t>
      </w:r>
      <w:r w:rsidRPr="003D7C71">
        <w:rPr>
          <w:rFonts w:ascii="Arial" w:hAnsi="Arial" w:cs="Arial"/>
          <w:spacing w:val="53"/>
        </w:rPr>
        <w:t xml:space="preserve"> </w:t>
      </w: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spacing w:val="-1"/>
        </w:rPr>
        <w:t>recognises</w:t>
      </w:r>
      <w:r w:rsidRPr="003D7C71">
        <w:rPr>
          <w:rFonts w:ascii="Arial" w:hAnsi="Arial" w:cs="Arial"/>
          <w:spacing w:val="-2"/>
        </w:rPr>
        <w:t xml:space="preserve"> </w:t>
      </w:r>
      <w:r w:rsidRPr="003D7C71">
        <w:rPr>
          <w:rFonts w:ascii="Arial" w:hAnsi="Arial" w:cs="Arial"/>
          <w:spacing w:val="-1"/>
        </w:rPr>
        <w:t>that</w:t>
      </w:r>
      <w:r w:rsidRPr="003D7C71">
        <w:rPr>
          <w:rFonts w:ascii="Arial" w:hAnsi="Arial" w:cs="Arial"/>
          <w:spacing w:val="1"/>
        </w:rPr>
        <w:t xml:space="preserve"> </w:t>
      </w:r>
      <w:r w:rsidRPr="003D7C71">
        <w:rPr>
          <w:rFonts w:ascii="Arial" w:hAnsi="Arial" w:cs="Arial"/>
          <w:spacing w:val="-1"/>
        </w:rPr>
        <w:t>GPs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their practice</w:t>
      </w:r>
      <w:r w:rsidRPr="003D7C71">
        <w:rPr>
          <w:rFonts w:ascii="Arial" w:hAnsi="Arial" w:cs="Arial"/>
          <w:spacing w:val="-2"/>
        </w:rPr>
        <w:t xml:space="preserve"> </w:t>
      </w:r>
      <w:r w:rsidRPr="003D7C71">
        <w:rPr>
          <w:rFonts w:ascii="Arial" w:hAnsi="Arial" w:cs="Arial"/>
          <w:spacing w:val="-1"/>
        </w:rPr>
        <w:t>teams</w:t>
      </w:r>
      <w:r w:rsidRPr="003D7C71">
        <w:rPr>
          <w:rFonts w:ascii="Arial" w:hAnsi="Arial" w:cs="Arial"/>
          <w:spacing w:val="1"/>
        </w:rPr>
        <w:t xml:space="preserve"> </w:t>
      </w:r>
      <w:r w:rsidRPr="003D7C71">
        <w:rPr>
          <w:rFonts w:ascii="Arial" w:hAnsi="Arial" w:cs="Arial"/>
          <w:spacing w:val="-1"/>
        </w:rPr>
        <w:t>have</w:t>
      </w:r>
      <w:r w:rsidRPr="003D7C71">
        <w:rPr>
          <w:rFonts w:ascii="Arial" w:hAnsi="Arial" w:cs="Arial"/>
        </w:rPr>
        <w:t xml:space="preserve"> a</w:t>
      </w:r>
      <w:r w:rsidRPr="003D7C71">
        <w:rPr>
          <w:rFonts w:ascii="Arial" w:hAnsi="Arial" w:cs="Arial"/>
          <w:spacing w:val="-4"/>
        </w:rPr>
        <w:t xml:space="preserve"> </w:t>
      </w:r>
      <w:r w:rsidRPr="003D7C71">
        <w:rPr>
          <w:rFonts w:ascii="Arial" w:hAnsi="Arial" w:cs="Arial"/>
        </w:rPr>
        <w:t>key</w:t>
      </w:r>
      <w:r w:rsidRPr="003D7C71">
        <w:rPr>
          <w:rFonts w:ascii="Arial" w:hAnsi="Arial" w:cs="Arial"/>
          <w:spacing w:val="-2"/>
        </w:rPr>
        <w:t xml:space="preserve"> </w:t>
      </w:r>
      <w:r w:rsidRPr="003D7C71">
        <w:rPr>
          <w:rFonts w:ascii="Arial" w:hAnsi="Arial" w:cs="Arial"/>
          <w:spacing w:val="-1"/>
        </w:rPr>
        <w:t>role</w:t>
      </w:r>
      <w:r w:rsidRPr="003D7C71">
        <w:rPr>
          <w:rFonts w:ascii="Arial" w:hAnsi="Arial" w:cs="Arial"/>
        </w:rPr>
        <w:t xml:space="preserve"> </w:t>
      </w:r>
      <w:r w:rsidRPr="003D7C71">
        <w:rPr>
          <w:rFonts w:ascii="Arial" w:hAnsi="Arial" w:cs="Arial"/>
          <w:spacing w:val="-1"/>
        </w:rPr>
        <w:t>not only</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spacing w:val="63"/>
        </w:rPr>
        <w:t xml:space="preserve"> </w:t>
      </w:r>
      <w:r w:rsidRPr="003D7C71">
        <w:rPr>
          <w:rFonts w:ascii="Arial" w:hAnsi="Arial" w:cs="Arial"/>
          <w:spacing w:val="-1"/>
        </w:rPr>
        <w:t>providing</w:t>
      </w:r>
      <w:r w:rsidRPr="003D7C71">
        <w:rPr>
          <w:rFonts w:ascii="Arial" w:hAnsi="Arial" w:cs="Arial"/>
          <w:spacing w:val="2"/>
        </w:rPr>
        <w:t xml:space="preserve"> </w:t>
      </w:r>
      <w:r w:rsidRPr="003D7C71">
        <w:rPr>
          <w:rFonts w:ascii="Arial" w:hAnsi="Arial" w:cs="Arial"/>
          <w:spacing w:val="-1"/>
        </w:rPr>
        <w:t>high-quality</w:t>
      </w:r>
      <w:r w:rsidRPr="003D7C71">
        <w:rPr>
          <w:rFonts w:ascii="Arial" w:hAnsi="Arial" w:cs="Arial"/>
          <w:spacing w:val="-2"/>
        </w:rPr>
        <w:t xml:space="preserve"> </w:t>
      </w:r>
      <w:r w:rsidRPr="003D7C71">
        <w:rPr>
          <w:rFonts w:ascii="Arial" w:hAnsi="Arial" w:cs="Arial"/>
          <w:spacing w:val="-1"/>
        </w:rPr>
        <w:t>services</w:t>
      </w:r>
      <w:r w:rsidRPr="003D7C71">
        <w:rPr>
          <w:rFonts w:ascii="Arial" w:hAnsi="Arial" w:cs="Arial"/>
        </w:rPr>
        <w:t xml:space="preserve"> for</w:t>
      </w:r>
      <w:r w:rsidRPr="003D7C71">
        <w:rPr>
          <w:rFonts w:ascii="Arial" w:hAnsi="Arial" w:cs="Arial"/>
          <w:spacing w:val="1"/>
        </w:rPr>
        <w:t xml:space="preserve"> </w:t>
      </w:r>
      <w:r w:rsidRPr="003D7C71">
        <w:rPr>
          <w:rFonts w:ascii="Arial" w:hAnsi="Arial" w:cs="Arial"/>
          <w:spacing w:val="-1"/>
        </w:rPr>
        <w:t>all</w:t>
      </w:r>
      <w:r w:rsidRPr="003D7C71">
        <w:rPr>
          <w:rFonts w:ascii="Arial" w:hAnsi="Arial" w:cs="Arial"/>
        </w:rPr>
        <w:t xml:space="preserve"> </w:t>
      </w:r>
      <w:r w:rsidRPr="003D7C71">
        <w:rPr>
          <w:rFonts w:ascii="Arial" w:hAnsi="Arial" w:cs="Arial"/>
          <w:spacing w:val="-1"/>
        </w:rPr>
        <w:t>children</w:t>
      </w:r>
      <w:r w:rsidRPr="003D7C71">
        <w:rPr>
          <w:rFonts w:ascii="Arial" w:hAnsi="Arial" w:cs="Arial"/>
          <w:spacing w:val="-2"/>
        </w:rPr>
        <w:t xml:space="preserve"> </w:t>
      </w:r>
      <w:r w:rsidRPr="003D7C71">
        <w:rPr>
          <w:rFonts w:ascii="Arial" w:hAnsi="Arial" w:cs="Arial"/>
          <w:spacing w:val="-1"/>
        </w:rPr>
        <w:t>but</w:t>
      </w:r>
      <w:r w:rsidRPr="003D7C71">
        <w:rPr>
          <w:rFonts w:ascii="Arial" w:hAnsi="Arial" w:cs="Arial"/>
          <w:spacing w:val="-3"/>
        </w:rPr>
        <w:t xml:space="preserve"> </w:t>
      </w:r>
      <w:r w:rsidRPr="003D7C71">
        <w:rPr>
          <w:rFonts w:ascii="Arial" w:hAnsi="Arial" w:cs="Arial"/>
        </w:rPr>
        <w:t xml:space="preserve">also in </w:t>
      </w:r>
      <w:r w:rsidRPr="003D7C71">
        <w:rPr>
          <w:rFonts w:ascii="Arial" w:hAnsi="Arial" w:cs="Arial"/>
          <w:spacing w:val="-1"/>
        </w:rPr>
        <w:t>identifying</w:t>
      </w:r>
      <w:r w:rsidRPr="003D7C71">
        <w:rPr>
          <w:rFonts w:ascii="Arial" w:hAnsi="Arial" w:cs="Arial"/>
          <w:spacing w:val="3"/>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responding</w:t>
      </w:r>
      <w:r w:rsidRPr="003D7C71">
        <w:rPr>
          <w:rFonts w:ascii="Arial" w:hAnsi="Arial" w:cs="Arial"/>
        </w:rPr>
        <w:t xml:space="preserve"> to</w:t>
      </w:r>
      <w:r w:rsidRPr="003D7C71">
        <w:rPr>
          <w:rFonts w:ascii="Arial" w:hAnsi="Arial" w:cs="Arial"/>
          <w:spacing w:val="39"/>
        </w:rPr>
        <w:t xml:space="preserve"> </w:t>
      </w:r>
      <w:r w:rsidRPr="003D7C71">
        <w:rPr>
          <w:rFonts w:ascii="Arial" w:hAnsi="Arial" w:cs="Arial"/>
        </w:rPr>
        <w:t xml:space="preserve">the </w:t>
      </w:r>
      <w:r w:rsidRPr="003D7C71">
        <w:rPr>
          <w:rFonts w:ascii="Arial" w:hAnsi="Arial" w:cs="Arial"/>
          <w:spacing w:val="-1"/>
        </w:rPr>
        <w:t>needs</w:t>
      </w:r>
      <w:r w:rsidRPr="003D7C71">
        <w:rPr>
          <w:rFonts w:ascii="Arial" w:hAnsi="Arial" w:cs="Arial"/>
          <w:spacing w:val="-2"/>
        </w:rPr>
        <w:t xml:space="preserve"> of</w:t>
      </w:r>
      <w:r w:rsidRPr="003D7C71">
        <w:rPr>
          <w:rFonts w:ascii="Arial" w:hAnsi="Arial" w:cs="Arial"/>
          <w:spacing w:val="2"/>
        </w:rPr>
        <w:t xml:space="preserve"> </w:t>
      </w:r>
      <w:r w:rsidRPr="003D7C71">
        <w:rPr>
          <w:rFonts w:ascii="Arial" w:hAnsi="Arial" w:cs="Arial"/>
          <w:spacing w:val="-1"/>
        </w:rPr>
        <w:t>vulnerable</w:t>
      </w:r>
      <w:r w:rsidRPr="003D7C71">
        <w:rPr>
          <w:rFonts w:ascii="Arial" w:hAnsi="Arial" w:cs="Arial"/>
          <w:spacing w:val="1"/>
        </w:rPr>
        <w:t xml:space="preserve"> </w:t>
      </w:r>
      <w:r w:rsidRPr="003D7C71">
        <w:rPr>
          <w:rFonts w:ascii="Arial" w:hAnsi="Arial" w:cs="Arial"/>
          <w:spacing w:val="-1"/>
        </w:rPr>
        <w:t>children</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their</w:t>
      </w:r>
      <w:r w:rsidRPr="003D7C71">
        <w:rPr>
          <w:rFonts w:ascii="Arial" w:hAnsi="Arial" w:cs="Arial"/>
          <w:spacing w:val="-3"/>
        </w:rPr>
        <w:t xml:space="preserve"> </w:t>
      </w:r>
      <w:r w:rsidRPr="003D7C71">
        <w:rPr>
          <w:rFonts w:ascii="Arial" w:hAnsi="Arial" w:cs="Arial"/>
          <w:spacing w:val="-1"/>
        </w:rPr>
        <w:t>families,</w:t>
      </w:r>
      <w:r w:rsidRPr="003D7C71">
        <w:rPr>
          <w:rFonts w:ascii="Arial" w:hAnsi="Arial" w:cs="Arial"/>
          <w:spacing w:val="2"/>
        </w:rPr>
        <w:t xml:space="preserve"> </w:t>
      </w:r>
      <w:r w:rsidRPr="003D7C71">
        <w:rPr>
          <w:rFonts w:ascii="Arial" w:hAnsi="Arial" w:cs="Arial"/>
          <w:spacing w:val="-1"/>
        </w:rPr>
        <w:t>supporting</w:t>
      </w:r>
      <w:r w:rsidRPr="003D7C71">
        <w:rPr>
          <w:rFonts w:ascii="Arial" w:hAnsi="Arial" w:cs="Arial"/>
        </w:rPr>
        <w:t xml:space="preserve"> </w:t>
      </w:r>
      <w:r w:rsidRPr="003D7C71">
        <w:rPr>
          <w:rFonts w:ascii="Arial" w:hAnsi="Arial" w:cs="Arial"/>
          <w:spacing w:val="-1"/>
        </w:rPr>
        <w:t>victims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1"/>
        </w:rPr>
        <w:t xml:space="preserve"> abuse</w:t>
      </w:r>
      <w:r w:rsidRPr="003D7C71">
        <w:rPr>
          <w:rFonts w:ascii="Arial" w:hAnsi="Arial" w:cs="Arial"/>
        </w:rPr>
        <w:t xml:space="preserve"> </w:t>
      </w:r>
      <w:r w:rsidRPr="003D7C71">
        <w:rPr>
          <w:rFonts w:ascii="Arial" w:hAnsi="Arial" w:cs="Arial"/>
          <w:spacing w:val="-1"/>
        </w:rPr>
        <w:t>and</w:t>
      </w:r>
      <w:r w:rsidRPr="003D7C71">
        <w:rPr>
          <w:rFonts w:ascii="Arial" w:hAnsi="Arial" w:cs="Arial"/>
          <w:spacing w:val="51"/>
        </w:rPr>
        <w:t xml:space="preserve"> </w:t>
      </w:r>
      <w:proofErr w:type="gramStart"/>
      <w:r w:rsidRPr="003D7C71">
        <w:rPr>
          <w:rFonts w:ascii="Arial" w:hAnsi="Arial" w:cs="Arial"/>
          <w:spacing w:val="-1"/>
        </w:rPr>
        <w:t>neglect</w:t>
      </w:r>
      <w:proofErr w:type="gramEnd"/>
      <w:r w:rsidRPr="003D7C71">
        <w:rPr>
          <w:rFonts w:ascii="Arial" w:hAnsi="Arial" w:cs="Arial"/>
          <w:spacing w:val="-1"/>
        </w:rPr>
        <w:t xml:space="preserve"> and</w:t>
      </w:r>
      <w:r w:rsidRPr="003D7C71">
        <w:rPr>
          <w:rFonts w:ascii="Arial" w:hAnsi="Arial" w:cs="Arial"/>
          <w:spacing w:val="-2"/>
        </w:rPr>
        <w:t xml:space="preserve"> </w:t>
      </w:r>
      <w:r w:rsidRPr="003D7C71">
        <w:rPr>
          <w:rFonts w:ascii="Arial" w:hAnsi="Arial" w:cs="Arial"/>
          <w:spacing w:val="-1"/>
        </w:rPr>
        <w:t>providing</w:t>
      </w:r>
      <w:r w:rsidRPr="003D7C71">
        <w:rPr>
          <w:rFonts w:ascii="Arial" w:hAnsi="Arial" w:cs="Arial"/>
          <w:spacing w:val="2"/>
        </w:rPr>
        <w:t xml:space="preserve"> </w:t>
      </w:r>
      <w:r w:rsidRPr="003D7C71">
        <w:rPr>
          <w:rFonts w:ascii="Arial" w:hAnsi="Arial" w:cs="Arial"/>
          <w:spacing w:val="-1"/>
        </w:rPr>
        <w:t>on-going</w:t>
      </w:r>
      <w:r w:rsidRPr="003D7C71">
        <w:rPr>
          <w:rFonts w:ascii="Arial" w:hAnsi="Arial" w:cs="Arial"/>
        </w:rPr>
        <w:t xml:space="preserve"> care</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 xml:space="preserve">assessment </w:t>
      </w:r>
      <w:r w:rsidRPr="003D7C71">
        <w:rPr>
          <w:rFonts w:ascii="Arial" w:hAnsi="Arial" w:cs="Arial"/>
          <w:spacing w:val="-2"/>
        </w:rPr>
        <w:t>while</w:t>
      </w:r>
      <w:r w:rsidRPr="003D7C71">
        <w:rPr>
          <w:rFonts w:ascii="Arial" w:hAnsi="Arial" w:cs="Arial"/>
        </w:rPr>
        <w:t xml:space="preserve"> </w:t>
      </w:r>
      <w:r w:rsidRPr="003D7C71">
        <w:rPr>
          <w:rFonts w:ascii="Arial" w:hAnsi="Arial" w:cs="Arial"/>
          <w:spacing w:val="-1"/>
        </w:rPr>
        <w:t>contributing</w:t>
      </w:r>
      <w:r w:rsidRPr="003D7C71">
        <w:rPr>
          <w:rFonts w:ascii="Arial" w:hAnsi="Arial" w:cs="Arial"/>
        </w:rPr>
        <w:t xml:space="preserve"> </w:t>
      </w:r>
      <w:r w:rsidRPr="003D7C71">
        <w:rPr>
          <w:rFonts w:ascii="Arial" w:hAnsi="Arial" w:cs="Arial"/>
          <w:spacing w:val="-1"/>
        </w:rPr>
        <w:t>to</w:t>
      </w:r>
      <w:r w:rsidRPr="003D7C71">
        <w:rPr>
          <w:rFonts w:ascii="Arial" w:hAnsi="Arial" w:cs="Arial"/>
        </w:rPr>
        <w:t xml:space="preserve"> case</w:t>
      </w:r>
      <w:r w:rsidRPr="003D7C71">
        <w:rPr>
          <w:rFonts w:ascii="Arial" w:hAnsi="Arial" w:cs="Arial"/>
          <w:spacing w:val="53"/>
        </w:rPr>
        <w:t xml:space="preserve"> </w:t>
      </w:r>
      <w:r w:rsidRPr="003D7C71">
        <w:rPr>
          <w:rFonts w:ascii="Arial" w:hAnsi="Arial" w:cs="Arial"/>
          <w:spacing w:val="-1"/>
        </w:rPr>
        <w:t>conferences</w:t>
      </w:r>
      <w:r w:rsidRPr="003D7C71">
        <w:rPr>
          <w:rFonts w:ascii="Arial" w:hAnsi="Arial" w:cs="Arial"/>
          <w:spacing w:val="1"/>
        </w:rPr>
        <w:t xml:space="preserve"> </w:t>
      </w:r>
      <w:r w:rsidRPr="003D7C71">
        <w:rPr>
          <w:rFonts w:ascii="Arial" w:hAnsi="Arial" w:cs="Arial"/>
          <w:spacing w:val="-1"/>
        </w:rPr>
        <w:t>and multi-agency</w:t>
      </w:r>
      <w:r w:rsidRPr="003D7C71">
        <w:rPr>
          <w:rFonts w:ascii="Arial" w:hAnsi="Arial" w:cs="Arial"/>
          <w:spacing w:val="-2"/>
        </w:rPr>
        <w:t xml:space="preserve"> </w:t>
      </w:r>
      <w:r w:rsidRPr="003D7C71">
        <w:rPr>
          <w:rFonts w:ascii="Arial" w:hAnsi="Arial" w:cs="Arial"/>
          <w:spacing w:val="-1"/>
        </w:rPr>
        <w:t>plans. Identification</w:t>
      </w:r>
      <w:r w:rsidRPr="003D7C71">
        <w:rPr>
          <w:rFonts w:ascii="Arial" w:hAnsi="Arial" w:cs="Arial"/>
        </w:rPr>
        <w:t xml:space="preserve"> </w:t>
      </w:r>
      <w:r w:rsidRPr="003D7C71">
        <w:rPr>
          <w:rFonts w:ascii="Arial" w:hAnsi="Arial" w:cs="Arial"/>
          <w:spacing w:val="-2"/>
        </w:rPr>
        <w:t>of</w:t>
      </w:r>
      <w:r w:rsidRPr="003D7C71">
        <w:rPr>
          <w:rFonts w:ascii="Arial" w:hAnsi="Arial" w:cs="Arial"/>
          <w:spacing w:val="3"/>
        </w:rPr>
        <w:t xml:space="preserve"> </w:t>
      </w:r>
      <w:r w:rsidRPr="003D7C71">
        <w:rPr>
          <w:rFonts w:ascii="Arial" w:hAnsi="Arial" w:cs="Arial"/>
          <w:spacing w:val="-1"/>
        </w:rPr>
        <w:t>child</w:t>
      </w:r>
      <w:r w:rsidRPr="003D7C71">
        <w:rPr>
          <w:rFonts w:ascii="Arial" w:hAnsi="Arial" w:cs="Arial"/>
        </w:rPr>
        <w:t xml:space="preserve"> abuse </w:t>
      </w:r>
      <w:r w:rsidRPr="003D7C71">
        <w:rPr>
          <w:rFonts w:ascii="Arial" w:hAnsi="Arial" w:cs="Arial"/>
          <w:spacing w:val="-2"/>
        </w:rPr>
        <w:t>has</w:t>
      </w:r>
      <w:r w:rsidRPr="003D7C71">
        <w:rPr>
          <w:rFonts w:ascii="Arial" w:hAnsi="Arial" w:cs="Arial"/>
          <w:spacing w:val="1"/>
        </w:rPr>
        <w:t xml:space="preserve"> </w:t>
      </w:r>
      <w:r w:rsidRPr="003D7C71">
        <w:rPr>
          <w:rFonts w:ascii="Arial" w:hAnsi="Arial" w:cs="Arial"/>
          <w:spacing w:val="-1"/>
        </w:rPr>
        <w:t>been</w:t>
      </w:r>
      <w:r w:rsidRPr="003D7C71">
        <w:rPr>
          <w:rFonts w:ascii="Arial" w:hAnsi="Arial" w:cs="Arial"/>
        </w:rPr>
        <w:t xml:space="preserve"> </w:t>
      </w:r>
      <w:r w:rsidRPr="003D7C71">
        <w:rPr>
          <w:rFonts w:ascii="Arial" w:hAnsi="Arial" w:cs="Arial"/>
          <w:spacing w:val="-1"/>
        </w:rPr>
        <w:t>likened</w:t>
      </w:r>
      <w:r w:rsidRPr="003D7C71">
        <w:rPr>
          <w:rFonts w:ascii="Arial" w:hAnsi="Arial" w:cs="Arial"/>
          <w:spacing w:val="-2"/>
        </w:rPr>
        <w:t xml:space="preserve"> </w:t>
      </w:r>
      <w:r w:rsidRPr="003D7C71">
        <w:rPr>
          <w:rFonts w:ascii="Arial" w:hAnsi="Arial" w:cs="Arial"/>
        </w:rPr>
        <w:t>to</w:t>
      </w:r>
      <w:r w:rsidRPr="003D7C71">
        <w:rPr>
          <w:rFonts w:ascii="Arial" w:hAnsi="Arial" w:cs="Arial"/>
          <w:spacing w:val="57"/>
        </w:rPr>
        <w:t xml:space="preserve"> </w:t>
      </w:r>
      <w:r w:rsidRPr="003D7C71">
        <w:rPr>
          <w:rFonts w:ascii="Arial" w:hAnsi="Arial" w:cs="Arial"/>
          <w:spacing w:val="-1"/>
        </w:rPr>
        <w:t>putting</w:t>
      </w:r>
      <w:r w:rsidRPr="003D7C71">
        <w:rPr>
          <w:rFonts w:ascii="Arial" w:hAnsi="Arial" w:cs="Arial"/>
        </w:rPr>
        <w:t xml:space="preserve"> </w:t>
      </w:r>
      <w:r w:rsidRPr="003D7C71">
        <w:rPr>
          <w:rFonts w:ascii="Arial" w:hAnsi="Arial" w:cs="Arial"/>
          <w:spacing w:val="-1"/>
        </w:rPr>
        <w:t>together</w:t>
      </w:r>
      <w:r w:rsidRPr="003D7C71">
        <w:rPr>
          <w:rFonts w:ascii="Arial" w:hAnsi="Arial" w:cs="Arial"/>
          <w:spacing w:val="1"/>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complex</w:t>
      </w:r>
      <w:r w:rsidRPr="003D7C71">
        <w:rPr>
          <w:rFonts w:ascii="Arial" w:hAnsi="Arial" w:cs="Arial"/>
          <w:spacing w:val="-2"/>
        </w:rPr>
        <w:t xml:space="preserve"> </w:t>
      </w:r>
      <w:r w:rsidRPr="003D7C71">
        <w:rPr>
          <w:rFonts w:ascii="Arial" w:hAnsi="Arial" w:cs="Arial"/>
          <w:spacing w:val="-1"/>
        </w:rPr>
        <w:t>multi-dimensional</w:t>
      </w:r>
      <w:r w:rsidRPr="003D7C71">
        <w:rPr>
          <w:rFonts w:ascii="Arial" w:hAnsi="Arial" w:cs="Arial"/>
          <w:spacing w:val="-3"/>
        </w:rPr>
        <w:t xml:space="preserve"> </w:t>
      </w:r>
      <w:r w:rsidRPr="003D7C71">
        <w:rPr>
          <w:rFonts w:ascii="Arial" w:hAnsi="Arial" w:cs="Arial"/>
          <w:spacing w:val="-1"/>
        </w:rPr>
        <w:t>jigsaw.</w:t>
      </w:r>
      <w:r w:rsidRPr="003D7C71">
        <w:rPr>
          <w:rFonts w:ascii="Arial" w:hAnsi="Arial" w:cs="Arial"/>
          <w:spacing w:val="2"/>
        </w:rPr>
        <w:t xml:space="preserve"> </w:t>
      </w:r>
      <w:r w:rsidRPr="003D7C71">
        <w:rPr>
          <w:rFonts w:ascii="Arial" w:hAnsi="Arial" w:cs="Arial"/>
        </w:rPr>
        <w:t>GPs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their teams,</w:t>
      </w:r>
      <w:r w:rsidRPr="003D7C71">
        <w:rPr>
          <w:rFonts w:ascii="Arial" w:hAnsi="Arial" w:cs="Arial"/>
          <w:spacing w:val="2"/>
        </w:rPr>
        <w:t xml:space="preserve"> </w:t>
      </w:r>
      <w:r w:rsidRPr="003D7C71">
        <w:rPr>
          <w:rFonts w:ascii="Arial" w:hAnsi="Arial" w:cs="Arial"/>
          <w:spacing w:val="-2"/>
        </w:rPr>
        <w:t>who</w:t>
      </w:r>
      <w:r w:rsidRPr="003D7C71">
        <w:rPr>
          <w:rFonts w:ascii="Arial" w:hAnsi="Arial" w:cs="Arial"/>
        </w:rPr>
        <w:t xml:space="preserve"> </w:t>
      </w:r>
      <w:r w:rsidRPr="003D7C71">
        <w:rPr>
          <w:rFonts w:ascii="Arial" w:hAnsi="Arial" w:cs="Arial"/>
          <w:spacing w:val="-1"/>
        </w:rPr>
        <w:t>hold</w:t>
      </w:r>
      <w:r w:rsidRPr="003D7C71">
        <w:rPr>
          <w:rFonts w:ascii="Arial" w:hAnsi="Arial" w:cs="Arial"/>
          <w:spacing w:val="51"/>
        </w:rPr>
        <w:t xml:space="preserve"> </w:t>
      </w:r>
      <w:r w:rsidRPr="003D7C71">
        <w:rPr>
          <w:rFonts w:ascii="Arial" w:hAnsi="Arial" w:cs="Arial"/>
          <w:spacing w:val="-1"/>
        </w:rPr>
        <w:t>knowledge</w:t>
      </w:r>
      <w:r w:rsidRPr="003D7C71">
        <w:rPr>
          <w:rFonts w:ascii="Arial" w:hAnsi="Arial" w:cs="Arial"/>
        </w:rPr>
        <w:t xml:space="preserve"> </w:t>
      </w:r>
      <w:r w:rsidRPr="003D7C71">
        <w:rPr>
          <w:rFonts w:ascii="Arial" w:hAnsi="Arial" w:cs="Arial"/>
          <w:spacing w:val="-2"/>
        </w:rPr>
        <w:t>of</w:t>
      </w:r>
      <w:r w:rsidRPr="003D7C71">
        <w:rPr>
          <w:rFonts w:ascii="Arial" w:hAnsi="Arial" w:cs="Arial"/>
          <w:spacing w:val="-1"/>
        </w:rPr>
        <w:t xml:space="preserve"> family</w:t>
      </w:r>
      <w:r w:rsidRPr="003D7C71">
        <w:rPr>
          <w:rFonts w:ascii="Arial" w:hAnsi="Arial" w:cs="Arial"/>
          <w:spacing w:val="-2"/>
        </w:rPr>
        <w:t xml:space="preserve"> </w:t>
      </w:r>
      <w:r w:rsidRPr="003D7C71">
        <w:rPr>
          <w:rFonts w:ascii="Arial" w:hAnsi="Arial" w:cs="Arial"/>
          <w:spacing w:val="-1"/>
        </w:rPr>
        <w:t>circumstances</w:t>
      </w:r>
      <w:r w:rsidRPr="003D7C71">
        <w:rPr>
          <w:rFonts w:ascii="Arial" w:hAnsi="Arial" w:cs="Arial"/>
        </w:rPr>
        <w:t xml:space="preserve"> and</w:t>
      </w:r>
      <w:r w:rsidRPr="003D7C71">
        <w:rPr>
          <w:rFonts w:ascii="Arial" w:hAnsi="Arial" w:cs="Arial"/>
          <w:spacing w:val="-2"/>
        </w:rPr>
        <w:t xml:space="preserve"> </w:t>
      </w:r>
      <w:r w:rsidRPr="003D7C71">
        <w:rPr>
          <w:rFonts w:ascii="Arial" w:hAnsi="Arial" w:cs="Arial"/>
        </w:rPr>
        <w:t>can</w:t>
      </w:r>
      <w:r w:rsidRPr="003D7C71">
        <w:rPr>
          <w:rFonts w:ascii="Arial" w:hAnsi="Arial" w:cs="Arial"/>
          <w:spacing w:val="-2"/>
        </w:rPr>
        <w:t xml:space="preserve"> </w:t>
      </w:r>
      <w:r w:rsidRPr="003D7C71">
        <w:rPr>
          <w:rFonts w:ascii="Arial" w:hAnsi="Arial" w:cs="Arial"/>
          <w:spacing w:val="-1"/>
        </w:rPr>
        <w:t>interpret multiple</w:t>
      </w:r>
      <w:r w:rsidRPr="003D7C71">
        <w:rPr>
          <w:rFonts w:ascii="Arial" w:hAnsi="Arial" w:cs="Arial"/>
        </w:rPr>
        <w:t xml:space="preserve"> </w:t>
      </w:r>
      <w:r w:rsidRPr="003D7C71">
        <w:rPr>
          <w:rFonts w:ascii="Arial" w:hAnsi="Arial" w:cs="Arial"/>
          <w:spacing w:val="-1"/>
        </w:rPr>
        <w:t>observations</w:t>
      </w:r>
      <w:r w:rsidRPr="003D7C71">
        <w:rPr>
          <w:rFonts w:ascii="Arial" w:hAnsi="Arial" w:cs="Arial"/>
        </w:rPr>
        <w:t xml:space="preserve"> </w:t>
      </w:r>
      <w:r w:rsidRPr="003D7C71">
        <w:rPr>
          <w:rFonts w:ascii="Arial" w:hAnsi="Arial" w:cs="Arial"/>
          <w:spacing w:val="-1"/>
        </w:rPr>
        <w:t>accurately</w:t>
      </w:r>
      <w:r w:rsidRPr="003D7C71">
        <w:rPr>
          <w:rFonts w:ascii="Arial" w:hAnsi="Arial" w:cs="Arial"/>
          <w:spacing w:val="65"/>
        </w:rPr>
        <w:t xml:space="preserve"> </w:t>
      </w:r>
      <w:r w:rsidRPr="003D7C71">
        <w:rPr>
          <w:rFonts w:ascii="Arial" w:hAnsi="Arial" w:cs="Arial"/>
          <w:spacing w:val="-1"/>
        </w:rPr>
        <w:t>recorded</w:t>
      </w:r>
      <w:r w:rsidRPr="003D7C71">
        <w:rPr>
          <w:rFonts w:ascii="Arial" w:hAnsi="Arial" w:cs="Arial"/>
          <w:spacing w:val="-2"/>
        </w:rPr>
        <w:t xml:space="preserve"> </w:t>
      </w:r>
      <w:r w:rsidRPr="003D7C71">
        <w:rPr>
          <w:rFonts w:ascii="Arial" w:hAnsi="Arial" w:cs="Arial"/>
          <w:spacing w:val="-1"/>
        </w:rPr>
        <w:t>over</w:t>
      </w:r>
      <w:r w:rsidRPr="003D7C71">
        <w:rPr>
          <w:rFonts w:ascii="Arial" w:hAnsi="Arial" w:cs="Arial"/>
          <w:spacing w:val="1"/>
        </w:rPr>
        <w:t xml:space="preserve"> </w:t>
      </w:r>
      <w:r w:rsidRPr="003D7C71">
        <w:rPr>
          <w:rFonts w:ascii="Arial" w:hAnsi="Arial" w:cs="Arial"/>
          <w:spacing w:val="-1"/>
        </w:rPr>
        <w:t xml:space="preserve">time, </w:t>
      </w:r>
      <w:r w:rsidRPr="003D7C71">
        <w:rPr>
          <w:rFonts w:ascii="Arial" w:hAnsi="Arial" w:cs="Arial"/>
        </w:rPr>
        <w:t>may</w:t>
      </w:r>
      <w:r w:rsidRPr="003D7C71">
        <w:rPr>
          <w:rFonts w:ascii="Arial" w:hAnsi="Arial" w:cs="Arial"/>
          <w:spacing w:val="-4"/>
        </w:rPr>
        <w:t xml:space="preserve"> </w:t>
      </w:r>
      <w:r w:rsidRPr="003D7C71">
        <w:rPr>
          <w:rFonts w:ascii="Arial" w:hAnsi="Arial" w:cs="Arial"/>
        </w:rPr>
        <w:t>be the</w:t>
      </w:r>
      <w:r w:rsidRPr="003D7C71">
        <w:rPr>
          <w:rFonts w:ascii="Arial" w:hAnsi="Arial" w:cs="Arial"/>
          <w:spacing w:val="-2"/>
        </w:rPr>
        <w:t xml:space="preserve"> </w:t>
      </w:r>
      <w:r w:rsidRPr="003D7C71">
        <w:rPr>
          <w:rFonts w:ascii="Arial" w:hAnsi="Arial" w:cs="Arial"/>
          <w:spacing w:val="-1"/>
        </w:rPr>
        <w:t>only</w:t>
      </w:r>
      <w:r w:rsidRPr="003D7C71">
        <w:rPr>
          <w:rFonts w:ascii="Arial" w:hAnsi="Arial" w:cs="Arial"/>
          <w:spacing w:val="-2"/>
        </w:rPr>
        <w:t xml:space="preserve"> </w:t>
      </w:r>
      <w:r w:rsidRPr="003D7C71">
        <w:rPr>
          <w:rFonts w:ascii="Arial" w:hAnsi="Arial" w:cs="Arial"/>
          <w:spacing w:val="-1"/>
        </w:rPr>
        <w:t>professionals</w:t>
      </w:r>
      <w:r w:rsidRPr="003D7C71">
        <w:rPr>
          <w:rFonts w:ascii="Arial" w:hAnsi="Arial" w:cs="Arial"/>
          <w:spacing w:val="-2"/>
        </w:rPr>
        <w:t xml:space="preserve"> </w:t>
      </w:r>
      <w:r w:rsidRPr="003D7C71">
        <w:rPr>
          <w:rFonts w:ascii="Arial" w:hAnsi="Arial" w:cs="Arial"/>
          <w:spacing w:val="-1"/>
        </w:rPr>
        <w:t>holding</w:t>
      </w:r>
      <w:r w:rsidRPr="003D7C71">
        <w:rPr>
          <w:rFonts w:ascii="Arial" w:hAnsi="Arial" w:cs="Arial"/>
          <w:spacing w:val="2"/>
        </w:rPr>
        <w:t xml:space="preserve"> </w:t>
      </w:r>
      <w:r w:rsidRPr="003D7C71">
        <w:rPr>
          <w:rFonts w:ascii="Arial" w:hAnsi="Arial" w:cs="Arial"/>
          <w:spacing w:val="-1"/>
        </w:rPr>
        <w:t>vital pieces</w:t>
      </w:r>
      <w:r w:rsidRPr="003D7C71">
        <w:rPr>
          <w:rFonts w:ascii="Arial" w:hAnsi="Arial" w:cs="Arial"/>
          <w:spacing w:val="1"/>
        </w:rPr>
        <w:t xml:space="preserve"> </w:t>
      </w:r>
      <w:r w:rsidRPr="003D7C71">
        <w:rPr>
          <w:rFonts w:ascii="Arial" w:hAnsi="Arial" w:cs="Arial"/>
          <w:spacing w:val="-1"/>
        </w:rPr>
        <w:t>necessary</w:t>
      </w:r>
      <w:r w:rsidRPr="003D7C71">
        <w:rPr>
          <w:rFonts w:ascii="Arial" w:hAnsi="Arial" w:cs="Arial"/>
          <w:spacing w:val="-2"/>
        </w:rPr>
        <w:t xml:space="preserve"> </w:t>
      </w:r>
      <w:r w:rsidRPr="003D7C71">
        <w:rPr>
          <w:rFonts w:ascii="Arial" w:hAnsi="Arial" w:cs="Arial"/>
        </w:rPr>
        <w:t>to</w:t>
      </w:r>
      <w:r w:rsidRPr="003D7C71">
        <w:rPr>
          <w:rFonts w:ascii="Arial" w:hAnsi="Arial" w:cs="Arial"/>
          <w:spacing w:val="51"/>
        </w:rPr>
        <w:t xml:space="preserve"> </w:t>
      </w:r>
      <w:r w:rsidRPr="003D7C71">
        <w:rPr>
          <w:rFonts w:ascii="Arial" w:hAnsi="Arial" w:cs="Arial"/>
          <w:spacing w:val="-1"/>
        </w:rPr>
        <w:t>complete</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picture.</w:t>
      </w:r>
    </w:p>
    <w:p w14:paraId="5FCC9AD1" w14:textId="77777777" w:rsidR="00473F8E" w:rsidRPr="003D7C71" w:rsidRDefault="00473F8E" w:rsidP="00A8451D">
      <w:pPr>
        <w:widowControl w:val="0"/>
        <w:spacing w:after="0" w:line="240" w:lineRule="auto"/>
        <w:jc w:val="both"/>
        <w:rPr>
          <w:rFonts w:ascii="Arial" w:eastAsia="Arial" w:hAnsi="Arial" w:cs="Arial"/>
          <w:sz w:val="16"/>
          <w:szCs w:val="16"/>
        </w:rPr>
      </w:pPr>
    </w:p>
    <w:p w14:paraId="29EE7779" w14:textId="77777777" w:rsidR="006B68DE" w:rsidRPr="00493096" w:rsidRDefault="006B68DE" w:rsidP="00A8451D">
      <w:pPr>
        <w:pStyle w:val="Heading1"/>
        <w:keepNext w:val="0"/>
        <w:widowControl w:val="0"/>
        <w:tabs>
          <w:tab w:val="left" w:pos="774"/>
        </w:tabs>
        <w:jc w:val="both"/>
        <w:rPr>
          <w:b w:val="0"/>
          <w:bCs w:val="0"/>
        </w:rPr>
      </w:pPr>
      <w:r w:rsidRPr="00493096">
        <w:t>2.0</w:t>
      </w:r>
      <w:r w:rsidRPr="00493096">
        <w:tab/>
      </w:r>
      <w:r w:rsidRPr="00493096">
        <w:rPr>
          <w:spacing w:val="-1"/>
          <w:u w:val="thick" w:color="000000"/>
        </w:rPr>
        <w:t>Engagement</w:t>
      </w:r>
    </w:p>
    <w:p w14:paraId="3C6A2497" w14:textId="77777777" w:rsidR="006B68DE" w:rsidRPr="00493096" w:rsidRDefault="006B68DE" w:rsidP="00A8451D">
      <w:pPr>
        <w:widowControl w:val="0"/>
        <w:spacing w:after="0" w:line="240" w:lineRule="auto"/>
        <w:jc w:val="both"/>
        <w:rPr>
          <w:rFonts w:ascii="Arial" w:eastAsia="Arial" w:hAnsi="Arial" w:cs="Arial"/>
          <w:b/>
          <w:bCs/>
          <w:sz w:val="10"/>
          <w:szCs w:val="10"/>
        </w:rPr>
      </w:pPr>
    </w:p>
    <w:p w14:paraId="4F0A8135" w14:textId="77777777" w:rsidR="006B68DE" w:rsidRPr="003D7C71" w:rsidRDefault="006B68DE" w:rsidP="00A8451D">
      <w:pPr>
        <w:pStyle w:val="BodyText"/>
        <w:widowControl w:val="0"/>
        <w:spacing w:after="0" w:line="240" w:lineRule="auto"/>
        <w:ind w:left="820" w:right="1203" w:hanging="12"/>
        <w:jc w:val="both"/>
        <w:rPr>
          <w:rFonts w:ascii="Arial" w:hAnsi="Arial" w:cs="Arial"/>
        </w:rPr>
      </w:pPr>
      <w:r w:rsidRPr="003D7C71">
        <w:rPr>
          <w:rFonts w:ascii="Arial" w:hAnsi="Arial" w:cs="Arial"/>
          <w:spacing w:val="-1"/>
        </w:rPr>
        <w:t>This</w:t>
      </w:r>
      <w:r w:rsidRPr="003D7C71">
        <w:rPr>
          <w:rFonts w:ascii="Arial" w:hAnsi="Arial" w:cs="Arial"/>
          <w:spacing w:val="1"/>
        </w:rPr>
        <w:t xml:space="preserve"> </w:t>
      </w:r>
      <w:r w:rsidRPr="003D7C71">
        <w:rPr>
          <w:rFonts w:ascii="Arial" w:hAnsi="Arial" w:cs="Arial"/>
          <w:spacing w:val="-1"/>
        </w:rPr>
        <w:t>policy</w:t>
      </w:r>
      <w:r w:rsidRPr="003D7C71">
        <w:rPr>
          <w:rFonts w:ascii="Arial" w:hAnsi="Arial" w:cs="Arial"/>
          <w:spacing w:val="-2"/>
        </w:rPr>
        <w:t xml:space="preserve"> was</w:t>
      </w:r>
      <w:r w:rsidRPr="003D7C71">
        <w:rPr>
          <w:rFonts w:ascii="Arial" w:hAnsi="Arial" w:cs="Arial"/>
        </w:rPr>
        <w:t xml:space="preserve"> </w:t>
      </w:r>
      <w:r w:rsidRPr="003D7C71">
        <w:rPr>
          <w:rFonts w:ascii="Arial" w:hAnsi="Arial" w:cs="Arial"/>
          <w:spacing w:val="-1"/>
        </w:rPr>
        <w:t>developed</w:t>
      </w:r>
      <w:r w:rsidRPr="003D7C71">
        <w:rPr>
          <w:rFonts w:ascii="Arial" w:hAnsi="Arial" w:cs="Arial"/>
        </w:rPr>
        <w:t xml:space="preserve"> by</w:t>
      </w:r>
      <w:r w:rsidRPr="003D7C71">
        <w:rPr>
          <w:rFonts w:ascii="Arial" w:hAnsi="Arial" w:cs="Arial"/>
          <w:spacing w:val="-2"/>
        </w:rPr>
        <w:t xml:space="preserve"> </w:t>
      </w:r>
      <w:r w:rsidRPr="003D7C71">
        <w:rPr>
          <w:rFonts w:ascii="Arial" w:hAnsi="Arial" w:cs="Arial"/>
        </w:rPr>
        <w:t>the</w:t>
      </w:r>
      <w:r w:rsidRPr="003D7C71">
        <w:rPr>
          <w:rFonts w:ascii="Arial" w:hAnsi="Arial" w:cs="Arial"/>
          <w:spacing w:val="1"/>
        </w:rPr>
        <w:t xml:space="preserve"> </w:t>
      </w:r>
      <w:r w:rsidRPr="003D7C71">
        <w:rPr>
          <w:rFonts w:ascii="Arial" w:hAnsi="Arial" w:cs="Arial"/>
          <w:spacing w:val="-1"/>
        </w:rPr>
        <w:t>Named</w:t>
      </w:r>
      <w:r w:rsidRPr="003D7C71">
        <w:rPr>
          <w:rFonts w:ascii="Arial" w:hAnsi="Arial" w:cs="Arial"/>
          <w:spacing w:val="-2"/>
        </w:rPr>
        <w:t xml:space="preserve"> </w:t>
      </w:r>
      <w:r w:rsidRPr="003D7C71">
        <w:rPr>
          <w:rFonts w:ascii="Arial" w:hAnsi="Arial" w:cs="Arial"/>
          <w:spacing w:val="-1"/>
        </w:rPr>
        <w:t>GPs</w:t>
      </w:r>
      <w:r w:rsidRPr="003D7C71">
        <w:rPr>
          <w:rFonts w:ascii="Arial" w:hAnsi="Arial" w:cs="Arial"/>
          <w:spacing w:val="-4"/>
        </w:rPr>
        <w:t xml:space="preserve"> </w:t>
      </w:r>
      <w:r w:rsidRPr="003D7C71">
        <w:rPr>
          <w:rFonts w:ascii="Arial" w:hAnsi="Arial" w:cs="Arial"/>
        </w:rPr>
        <w:t>for</w:t>
      </w:r>
      <w:r w:rsidRPr="003D7C71">
        <w:rPr>
          <w:rFonts w:ascii="Arial" w:hAnsi="Arial" w:cs="Arial"/>
          <w:spacing w:val="-1"/>
        </w:rPr>
        <w:t xml:space="preserve"> Safeguarding</w:t>
      </w:r>
      <w:r w:rsidRPr="003D7C71">
        <w:rPr>
          <w:rFonts w:ascii="Arial" w:hAnsi="Arial" w:cs="Arial"/>
          <w:spacing w:val="5"/>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2"/>
        </w:rPr>
        <w:t>York</w:t>
      </w:r>
      <w:r w:rsidRPr="003D7C71">
        <w:rPr>
          <w:rFonts w:ascii="Arial" w:hAnsi="Arial" w:cs="Arial"/>
          <w:spacing w:val="3"/>
        </w:rPr>
        <w:t xml:space="preserve"> </w:t>
      </w:r>
      <w:r w:rsidRPr="003D7C71">
        <w:rPr>
          <w:rFonts w:ascii="Arial" w:hAnsi="Arial" w:cs="Arial"/>
          <w:spacing w:val="-1"/>
        </w:rPr>
        <w:t>and</w:t>
      </w:r>
      <w:r w:rsidRPr="003D7C71">
        <w:rPr>
          <w:rFonts w:ascii="Arial" w:hAnsi="Arial" w:cs="Arial"/>
          <w:spacing w:val="43"/>
        </w:rPr>
        <w:t xml:space="preserve"> </w:t>
      </w:r>
      <w:r w:rsidRPr="003D7C71">
        <w:rPr>
          <w:rFonts w:ascii="Arial" w:hAnsi="Arial" w:cs="Arial"/>
          <w:spacing w:val="-1"/>
        </w:rPr>
        <w:t>North</w:t>
      </w:r>
      <w:r w:rsidRPr="003D7C71">
        <w:rPr>
          <w:rFonts w:ascii="Arial" w:hAnsi="Arial" w:cs="Arial"/>
        </w:rPr>
        <w:t xml:space="preserve"> </w:t>
      </w:r>
      <w:r w:rsidRPr="003D7C71">
        <w:rPr>
          <w:rFonts w:ascii="Arial" w:hAnsi="Arial" w:cs="Arial"/>
          <w:spacing w:val="-1"/>
        </w:rPr>
        <w:t>Yorkshire</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2"/>
        </w:rPr>
        <w:t>Nurse</w:t>
      </w:r>
      <w:r w:rsidRPr="003D7C71">
        <w:rPr>
          <w:rFonts w:ascii="Arial" w:hAnsi="Arial" w:cs="Arial"/>
        </w:rPr>
        <w:t xml:space="preserve"> </w:t>
      </w:r>
      <w:r w:rsidRPr="003D7C71">
        <w:rPr>
          <w:rFonts w:ascii="Arial" w:hAnsi="Arial" w:cs="Arial"/>
          <w:spacing w:val="-1"/>
        </w:rPr>
        <w:t>Consultant Safeguarding</w:t>
      </w:r>
      <w:r w:rsidRPr="003D7C71">
        <w:rPr>
          <w:rFonts w:ascii="Arial" w:hAnsi="Arial" w:cs="Arial"/>
          <w:spacing w:val="2"/>
        </w:rPr>
        <w:t xml:space="preserve"> </w:t>
      </w:r>
      <w:r w:rsidRPr="003D7C71">
        <w:rPr>
          <w:rFonts w:ascii="Arial" w:hAnsi="Arial" w:cs="Arial"/>
          <w:spacing w:val="-1"/>
        </w:rPr>
        <w:t>Adults</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Primary</w:t>
      </w:r>
      <w:r w:rsidRPr="003D7C71">
        <w:rPr>
          <w:rFonts w:ascii="Arial" w:hAnsi="Arial" w:cs="Arial"/>
          <w:spacing w:val="55"/>
        </w:rPr>
        <w:t xml:space="preserve"> </w:t>
      </w:r>
      <w:r w:rsidRPr="003D7C71">
        <w:rPr>
          <w:rFonts w:ascii="Arial" w:hAnsi="Arial" w:cs="Arial"/>
          <w:spacing w:val="-1"/>
        </w:rPr>
        <w:t xml:space="preserve">Care, </w:t>
      </w:r>
      <w:r w:rsidRPr="003D7C71">
        <w:rPr>
          <w:rFonts w:ascii="Arial" w:hAnsi="Arial" w:cs="Arial"/>
        </w:rPr>
        <w:t>for</w:t>
      </w:r>
      <w:r w:rsidRPr="003D7C71">
        <w:rPr>
          <w:rFonts w:ascii="Arial" w:hAnsi="Arial" w:cs="Arial"/>
          <w:spacing w:val="-1"/>
        </w:rPr>
        <w:t xml:space="preserve"> </w:t>
      </w:r>
      <w:r w:rsidRPr="003D7C71">
        <w:rPr>
          <w:rFonts w:ascii="Arial" w:hAnsi="Arial" w:cs="Arial"/>
        </w:rPr>
        <w:t>use</w:t>
      </w:r>
      <w:r w:rsidRPr="003D7C71">
        <w:rPr>
          <w:rFonts w:ascii="Arial" w:hAnsi="Arial" w:cs="Arial"/>
          <w:spacing w:val="-2"/>
        </w:rPr>
        <w:t xml:space="preserve"> within</w:t>
      </w:r>
      <w:r w:rsidRPr="003D7C71">
        <w:rPr>
          <w:rFonts w:ascii="Arial" w:hAnsi="Arial" w:cs="Arial"/>
        </w:rPr>
        <w:t xml:space="preserve"> </w:t>
      </w:r>
      <w:r w:rsidRPr="003D7C71">
        <w:rPr>
          <w:rFonts w:ascii="Arial" w:hAnsi="Arial" w:cs="Arial"/>
          <w:spacing w:val="-1"/>
        </w:rPr>
        <w:t>General</w:t>
      </w:r>
      <w:r w:rsidRPr="003D7C71">
        <w:rPr>
          <w:rFonts w:ascii="Arial" w:hAnsi="Arial" w:cs="Arial"/>
        </w:rPr>
        <w:t xml:space="preserve"> </w:t>
      </w:r>
      <w:r w:rsidRPr="003D7C71">
        <w:rPr>
          <w:rFonts w:ascii="Arial" w:hAnsi="Arial" w:cs="Arial"/>
          <w:spacing w:val="-1"/>
        </w:rPr>
        <w:t>Practices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has</w:t>
      </w:r>
      <w:r w:rsidRPr="003D7C71">
        <w:rPr>
          <w:rFonts w:ascii="Arial" w:hAnsi="Arial" w:cs="Arial"/>
          <w:spacing w:val="-2"/>
        </w:rPr>
        <w:t xml:space="preserve"> </w:t>
      </w:r>
      <w:r w:rsidRPr="003D7C71">
        <w:rPr>
          <w:rFonts w:ascii="Arial" w:hAnsi="Arial" w:cs="Arial"/>
          <w:spacing w:val="-1"/>
        </w:rPr>
        <w:t>been</w:t>
      </w:r>
      <w:r w:rsidRPr="003D7C71">
        <w:rPr>
          <w:rFonts w:ascii="Arial" w:hAnsi="Arial" w:cs="Arial"/>
        </w:rPr>
        <w:t xml:space="preserve"> shared</w:t>
      </w:r>
      <w:r w:rsidRPr="003D7C71">
        <w:rPr>
          <w:rFonts w:ascii="Arial" w:hAnsi="Arial" w:cs="Arial"/>
          <w:spacing w:val="-2"/>
        </w:rPr>
        <w:t xml:space="preserve"> with,</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adapted</w:t>
      </w:r>
      <w:r w:rsidRPr="003D7C71">
        <w:rPr>
          <w:rFonts w:ascii="Arial" w:hAnsi="Arial" w:cs="Arial"/>
        </w:rPr>
        <w:t xml:space="preserve"> </w:t>
      </w:r>
      <w:r w:rsidRPr="003D7C71">
        <w:rPr>
          <w:rFonts w:ascii="Arial" w:hAnsi="Arial" w:cs="Arial"/>
          <w:spacing w:val="-1"/>
        </w:rPr>
        <w:t>by,</w:t>
      </w:r>
      <w:r w:rsidRPr="003D7C71">
        <w:rPr>
          <w:rFonts w:ascii="Arial" w:hAnsi="Arial" w:cs="Arial"/>
          <w:spacing w:val="57"/>
        </w:rPr>
        <w:t xml:space="preserve"> </w:t>
      </w:r>
      <w:r w:rsidRPr="003D7C71">
        <w:rPr>
          <w:rFonts w:ascii="Arial" w:hAnsi="Arial" w:cs="Arial"/>
        </w:rPr>
        <w:t xml:space="preserve">the </w:t>
      </w:r>
      <w:r w:rsidRPr="003D7C71">
        <w:rPr>
          <w:rFonts w:ascii="Arial" w:hAnsi="Arial" w:cs="Arial"/>
          <w:spacing w:val="-1"/>
        </w:rPr>
        <w:t>RCGP</w:t>
      </w:r>
      <w:r w:rsidRPr="003D7C71">
        <w:rPr>
          <w:rFonts w:ascii="Arial" w:hAnsi="Arial" w:cs="Arial"/>
          <w:spacing w:val="-5"/>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spacing w:val="-1"/>
        </w:rPr>
        <w:t>use</w:t>
      </w:r>
      <w:r w:rsidRPr="003D7C71">
        <w:rPr>
          <w:rFonts w:ascii="Arial" w:hAnsi="Arial" w:cs="Arial"/>
        </w:rPr>
        <w:t xml:space="preserve"> in </w:t>
      </w:r>
      <w:r w:rsidRPr="003D7C71">
        <w:rPr>
          <w:rFonts w:ascii="Arial" w:hAnsi="Arial" w:cs="Arial"/>
          <w:spacing w:val="-1"/>
        </w:rPr>
        <w:t>all</w:t>
      </w:r>
      <w:r w:rsidRPr="003D7C71">
        <w:rPr>
          <w:rFonts w:ascii="Arial" w:hAnsi="Arial" w:cs="Arial"/>
          <w:spacing w:val="-3"/>
        </w:rPr>
        <w:t xml:space="preserve"> </w:t>
      </w:r>
      <w:r w:rsidRPr="003D7C71">
        <w:rPr>
          <w:rFonts w:ascii="Arial" w:hAnsi="Arial" w:cs="Arial"/>
          <w:spacing w:val="-1"/>
        </w:rPr>
        <w:t>general practices</w:t>
      </w:r>
      <w:r w:rsidRPr="003D7C71">
        <w:rPr>
          <w:rFonts w:ascii="Arial" w:hAnsi="Arial" w:cs="Arial"/>
        </w:rPr>
        <w:t xml:space="preserve"> </w:t>
      </w:r>
      <w:r w:rsidRPr="003D7C71">
        <w:rPr>
          <w:rFonts w:ascii="Arial" w:hAnsi="Arial" w:cs="Arial"/>
          <w:spacing w:val="-1"/>
        </w:rPr>
        <w:t>across</w:t>
      </w:r>
      <w:r w:rsidRPr="003D7C71">
        <w:rPr>
          <w:rFonts w:ascii="Arial" w:hAnsi="Arial" w:cs="Arial"/>
          <w:spacing w:val="-2"/>
        </w:rPr>
        <w:t xml:space="preserve"> </w:t>
      </w:r>
      <w:r w:rsidRPr="003D7C71">
        <w:rPr>
          <w:rFonts w:ascii="Arial" w:hAnsi="Arial" w:cs="Arial"/>
          <w:spacing w:val="-1"/>
        </w:rPr>
        <w:t>the</w:t>
      </w:r>
      <w:r w:rsidRPr="003D7C71">
        <w:rPr>
          <w:rFonts w:ascii="Arial" w:hAnsi="Arial" w:cs="Arial"/>
        </w:rPr>
        <w:t xml:space="preserve"> UK.</w:t>
      </w:r>
    </w:p>
    <w:p w14:paraId="610BAB9D" w14:textId="77777777" w:rsidR="006B68DE" w:rsidRPr="003D7C71" w:rsidRDefault="006B68DE" w:rsidP="00A8451D">
      <w:pPr>
        <w:widowControl w:val="0"/>
        <w:spacing w:after="0" w:line="240" w:lineRule="auto"/>
        <w:jc w:val="both"/>
        <w:rPr>
          <w:rFonts w:ascii="Arial" w:eastAsia="Arial" w:hAnsi="Arial" w:cs="Arial"/>
          <w:sz w:val="16"/>
          <w:szCs w:val="16"/>
        </w:rPr>
      </w:pPr>
    </w:p>
    <w:p w14:paraId="17C38C51" w14:textId="77777777" w:rsidR="006B68DE" w:rsidRPr="00493096" w:rsidRDefault="006B68DE" w:rsidP="00A8451D">
      <w:pPr>
        <w:pStyle w:val="Heading1"/>
        <w:keepNext w:val="0"/>
        <w:widowControl w:val="0"/>
        <w:tabs>
          <w:tab w:val="left" w:pos="820"/>
        </w:tabs>
        <w:jc w:val="both"/>
        <w:rPr>
          <w:b w:val="0"/>
          <w:bCs w:val="0"/>
        </w:rPr>
      </w:pPr>
      <w:r w:rsidRPr="00493096">
        <w:t>3.0</w:t>
      </w:r>
      <w:r w:rsidRPr="00493096">
        <w:tab/>
      </w:r>
      <w:r w:rsidRPr="00493096">
        <w:rPr>
          <w:spacing w:val="-1"/>
          <w:u w:val="thick" w:color="000000"/>
        </w:rPr>
        <w:t>Impact</w:t>
      </w:r>
      <w:r w:rsidRPr="00493096">
        <w:rPr>
          <w:spacing w:val="4"/>
          <w:u w:val="thick" w:color="000000"/>
        </w:rPr>
        <w:t xml:space="preserve"> </w:t>
      </w:r>
      <w:r w:rsidRPr="00493096">
        <w:rPr>
          <w:spacing w:val="-2"/>
          <w:u w:val="thick" w:color="000000"/>
        </w:rPr>
        <w:t>Analyses</w:t>
      </w:r>
    </w:p>
    <w:p w14:paraId="43EAB094" w14:textId="77777777" w:rsidR="006B68DE" w:rsidRPr="00493096" w:rsidRDefault="006B68DE" w:rsidP="00A8451D">
      <w:pPr>
        <w:widowControl w:val="0"/>
        <w:spacing w:after="0" w:line="240" w:lineRule="auto"/>
        <w:jc w:val="both"/>
        <w:rPr>
          <w:rFonts w:ascii="Arial" w:eastAsia="Arial" w:hAnsi="Arial" w:cs="Arial"/>
          <w:b/>
          <w:bCs/>
          <w:sz w:val="15"/>
          <w:szCs w:val="15"/>
        </w:rPr>
      </w:pPr>
    </w:p>
    <w:p w14:paraId="1D84FD9A" w14:textId="77777777" w:rsidR="006B68DE" w:rsidRPr="00493096" w:rsidRDefault="006B68DE" w:rsidP="00A8451D">
      <w:pPr>
        <w:widowControl w:val="0"/>
        <w:numPr>
          <w:ilvl w:val="1"/>
          <w:numId w:val="45"/>
        </w:numPr>
        <w:tabs>
          <w:tab w:val="left" w:pos="821"/>
        </w:tabs>
        <w:spacing w:after="0" w:line="240" w:lineRule="auto"/>
        <w:jc w:val="both"/>
        <w:rPr>
          <w:rFonts w:ascii="Arial" w:eastAsia="Arial" w:hAnsi="Arial" w:cs="Arial"/>
        </w:rPr>
      </w:pPr>
      <w:r w:rsidRPr="003D7C71">
        <w:rPr>
          <w:rFonts w:ascii="Arial" w:hAnsi="Arial" w:cs="Arial"/>
          <w:b/>
          <w:spacing w:val="-1"/>
        </w:rPr>
        <w:t>Equality</w:t>
      </w:r>
    </w:p>
    <w:p w14:paraId="1201BCA3" w14:textId="77777777" w:rsidR="006B68DE" w:rsidRPr="003D7C71" w:rsidRDefault="006B68DE" w:rsidP="00A8451D">
      <w:pPr>
        <w:widowControl w:val="0"/>
        <w:spacing w:after="0" w:line="240" w:lineRule="auto"/>
        <w:jc w:val="both"/>
        <w:rPr>
          <w:rFonts w:ascii="Arial" w:eastAsia="Arial" w:hAnsi="Arial" w:cs="Arial"/>
          <w:b/>
          <w:bCs/>
          <w:sz w:val="16"/>
          <w:szCs w:val="16"/>
        </w:rPr>
      </w:pPr>
    </w:p>
    <w:p w14:paraId="67AE7BD3" w14:textId="23DFB6CE" w:rsidR="006B68DE" w:rsidRPr="00493096" w:rsidRDefault="006B68DE" w:rsidP="00A8451D">
      <w:pPr>
        <w:widowControl w:val="0"/>
        <w:numPr>
          <w:ilvl w:val="2"/>
          <w:numId w:val="45"/>
        </w:numPr>
        <w:tabs>
          <w:tab w:val="left" w:pos="821"/>
        </w:tabs>
        <w:spacing w:after="0" w:line="240" w:lineRule="auto"/>
        <w:ind w:right="1203"/>
        <w:jc w:val="both"/>
        <w:rPr>
          <w:rFonts w:ascii="Arial" w:eastAsia="Arial" w:hAnsi="Arial" w:cs="Arial"/>
        </w:rPr>
      </w:pPr>
      <w:r w:rsidRPr="003D7C71">
        <w:rPr>
          <w:rFonts w:ascii="Arial" w:hAnsi="Arial" w:cs="Arial"/>
        </w:rPr>
        <w:t xml:space="preserve">In </w:t>
      </w:r>
      <w:r w:rsidRPr="003D7C71">
        <w:rPr>
          <w:rFonts w:ascii="Arial" w:hAnsi="Arial" w:cs="Arial"/>
          <w:spacing w:val="-1"/>
        </w:rPr>
        <w:t>line</w:t>
      </w:r>
      <w:r w:rsidRPr="003D7C71">
        <w:rPr>
          <w:rFonts w:ascii="Arial" w:hAnsi="Arial" w:cs="Arial"/>
        </w:rPr>
        <w:t xml:space="preserve"> </w:t>
      </w:r>
      <w:r w:rsidRPr="003D7C71">
        <w:rPr>
          <w:rFonts w:ascii="Arial" w:hAnsi="Arial" w:cs="Arial"/>
          <w:spacing w:val="-2"/>
        </w:rPr>
        <w:t>with</w:t>
      </w:r>
      <w:r w:rsidRPr="003D7C71">
        <w:rPr>
          <w:rFonts w:ascii="Arial" w:hAnsi="Arial" w:cs="Arial"/>
        </w:rPr>
        <w:t xml:space="preserve"> the</w:t>
      </w:r>
      <w:r w:rsidRPr="003D7C71">
        <w:rPr>
          <w:rFonts w:ascii="Arial" w:hAnsi="Arial" w:cs="Arial"/>
          <w:spacing w:val="-2"/>
        </w:rPr>
        <w:t xml:space="preserve"> </w:t>
      </w:r>
      <w:r w:rsidR="00493096">
        <w:rPr>
          <w:rFonts w:ascii="Arial" w:hAnsi="Arial" w:cs="Arial"/>
          <w:b/>
          <w:color w:val="FF0000"/>
          <w:spacing w:val="-1"/>
        </w:rPr>
        <w:t>Wallingbrook Health Group</w:t>
      </w:r>
      <w:r w:rsidRPr="003D7C71">
        <w:rPr>
          <w:rFonts w:ascii="Arial" w:hAnsi="Arial" w:cs="Arial"/>
          <w:b/>
          <w:color w:val="FF0000"/>
          <w:spacing w:val="3"/>
        </w:rPr>
        <w:t xml:space="preserve"> </w:t>
      </w:r>
      <w:r w:rsidRPr="003D7C71">
        <w:rPr>
          <w:rFonts w:ascii="Arial" w:hAnsi="Arial" w:cs="Arial"/>
          <w:spacing w:val="-1"/>
        </w:rPr>
        <w:t>Equality</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Diversity Policies</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54"/>
        </w:rPr>
        <w:t xml:space="preserve"> </w:t>
      </w:r>
      <w:r w:rsidRPr="003D7C71">
        <w:rPr>
          <w:rFonts w:ascii="Arial" w:hAnsi="Arial" w:cs="Arial"/>
          <w:spacing w:val="-1"/>
        </w:rPr>
        <w:t>Sustainability</w:t>
      </w:r>
      <w:r w:rsidRPr="003D7C71">
        <w:rPr>
          <w:rFonts w:ascii="Arial" w:hAnsi="Arial" w:cs="Arial"/>
          <w:spacing w:val="-2"/>
        </w:rPr>
        <w:t xml:space="preserve"> </w:t>
      </w:r>
      <w:r w:rsidRPr="003D7C71">
        <w:rPr>
          <w:rFonts w:ascii="Arial" w:hAnsi="Arial" w:cs="Arial"/>
          <w:spacing w:val="-1"/>
        </w:rPr>
        <w:t>impact</w:t>
      </w:r>
      <w:r w:rsidRPr="003D7C71">
        <w:rPr>
          <w:rFonts w:ascii="Arial" w:hAnsi="Arial" w:cs="Arial"/>
          <w:spacing w:val="2"/>
        </w:rPr>
        <w:t xml:space="preserve"> </w:t>
      </w:r>
      <w:r w:rsidRPr="003D7C71">
        <w:rPr>
          <w:rFonts w:ascii="Arial" w:hAnsi="Arial" w:cs="Arial"/>
          <w:spacing w:val="-1"/>
        </w:rPr>
        <w:t>assessment, this</w:t>
      </w:r>
      <w:r w:rsidRPr="003D7C71">
        <w:rPr>
          <w:rFonts w:ascii="Arial" w:hAnsi="Arial" w:cs="Arial"/>
          <w:spacing w:val="1"/>
        </w:rPr>
        <w:t xml:space="preserve"> </w:t>
      </w:r>
      <w:r w:rsidRPr="003D7C71">
        <w:rPr>
          <w:rFonts w:ascii="Arial" w:hAnsi="Arial" w:cs="Arial"/>
          <w:spacing w:val="-1"/>
        </w:rPr>
        <w:t>policy</w:t>
      </w:r>
      <w:r w:rsidRPr="003D7C71">
        <w:rPr>
          <w:rFonts w:ascii="Arial" w:hAnsi="Arial" w:cs="Arial"/>
          <w:spacing w:val="-2"/>
        </w:rPr>
        <w:t xml:space="preserve"> </w:t>
      </w:r>
      <w:r w:rsidRPr="003D7C71">
        <w:rPr>
          <w:rFonts w:ascii="Arial" w:hAnsi="Arial" w:cs="Arial"/>
          <w:spacing w:val="-1"/>
        </w:rPr>
        <w:t>aims</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safeguard</w:t>
      </w:r>
      <w:r w:rsidRPr="003D7C71">
        <w:rPr>
          <w:rFonts w:ascii="Arial" w:hAnsi="Arial" w:cs="Arial"/>
        </w:rPr>
        <w:t xml:space="preserve"> </w:t>
      </w:r>
      <w:r w:rsidRPr="003D7C71">
        <w:rPr>
          <w:rFonts w:ascii="Arial" w:hAnsi="Arial" w:cs="Arial"/>
          <w:spacing w:val="-1"/>
        </w:rPr>
        <w:t>all</w:t>
      </w:r>
      <w:r w:rsidRPr="003D7C71">
        <w:rPr>
          <w:rFonts w:ascii="Arial" w:hAnsi="Arial" w:cs="Arial"/>
        </w:rPr>
        <w:t xml:space="preserve"> </w:t>
      </w:r>
      <w:r w:rsidRPr="003D7C71">
        <w:rPr>
          <w:rFonts w:ascii="Arial" w:hAnsi="Arial" w:cs="Arial"/>
          <w:spacing w:val="-1"/>
        </w:rPr>
        <w:t>children</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63"/>
        </w:rPr>
        <w:t xml:space="preserve"> </w:t>
      </w:r>
      <w:r w:rsidRPr="003D7C71">
        <w:rPr>
          <w:rFonts w:ascii="Arial" w:hAnsi="Arial" w:cs="Arial"/>
          <w:spacing w:val="-1"/>
        </w:rPr>
        <w:t>young</w:t>
      </w:r>
      <w:r w:rsidRPr="003D7C71">
        <w:rPr>
          <w:rFonts w:ascii="Arial" w:hAnsi="Arial" w:cs="Arial"/>
          <w:spacing w:val="2"/>
        </w:rPr>
        <w:t xml:space="preserve"> </w:t>
      </w:r>
      <w:r w:rsidRPr="003D7C71">
        <w:rPr>
          <w:rFonts w:ascii="Arial" w:hAnsi="Arial" w:cs="Arial"/>
          <w:spacing w:val="-1"/>
        </w:rPr>
        <w:t>people</w:t>
      </w:r>
      <w:r w:rsidRPr="003D7C71">
        <w:rPr>
          <w:rFonts w:ascii="Arial" w:hAnsi="Arial" w:cs="Arial"/>
        </w:rPr>
        <w:t xml:space="preserve"> </w:t>
      </w:r>
      <w:r w:rsidRPr="003D7C71">
        <w:rPr>
          <w:rFonts w:ascii="Arial" w:hAnsi="Arial" w:cs="Arial"/>
          <w:spacing w:val="-1"/>
        </w:rPr>
        <w:t>who</w:t>
      </w:r>
      <w:r w:rsidRPr="003D7C71">
        <w:rPr>
          <w:rFonts w:ascii="Arial" w:hAnsi="Arial" w:cs="Arial"/>
        </w:rPr>
        <w:t xml:space="preserve"> may</w:t>
      </w:r>
      <w:r w:rsidRPr="003D7C71">
        <w:rPr>
          <w:rFonts w:ascii="Arial" w:hAnsi="Arial" w:cs="Arial"/>
          <w:spacing w:val="-2"/>
        </w:rPr>
        <w:t xml:space="preserve"> be</w:t>
      </w:r>
      <w:r w:rsidRPr="003D7C71">
        <w:rPr>
          <w:rFonts w:ascii="Arial" w:hAnsi="Arial" w:cs="Arial"/>
        </w:rPr>
        <w:t xml:space="preserve"> at </w:t>
      </w:r>
      <w:r w:rsidRPr="003D7C71">
        <w:rPr>
          <w:rFonts w:ascii="Arial" w:hAnsi="Arial" w:cs="Arial"/>
          <w:spacing w:val="-2"/>
        </w:rPr>
        <w:t>risk</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abuse, irrespective</w:t>
      </w:r>
      <w:r w:rsidRPr="003D7C71">
        <w:rPr>
          <w:rFonts w:ascii="Arial" w:hAnsi="Arial" w:cs="Arial"/>
        </w:rPr>
        <w:t xml:space="preserve"> </w:t>
      </w:r>
      <w:r w:rsidRPr="003D7C71">
        <w:rPr>
          <w:rFonts w:ascii="Arial" w:hAnsi="Arial" w:cs="Arial"/>
          <w:spacing w:val="-2"/>
        </w:rPr>
        <w:t>of</w:t>
      </w:r>
      <w:r w:rsidRPr="003D7C71">
        <w:rPr>
          <w:rFonts w:ascii="Arial" w:hAnsi="Arial" w:cs="Arial"/>
          <w:spacing w:val="4"/>
        </w:rPr>
        <w:t xml:space="preserve"> </w:t>
      </w:r>
      <w:r w:rsidRPr="003D7C71">
        <w:rPr>
          <w:rFonts w:ascii="Arial" w:hAnsi="Arial" w:cs="Arial"/>
          <w:spacing w:val="-2"/>
        </w:rPr>
        <w:t>disability,</w:t>
      </w:r>
      <w:r w:rsidRPr="003D7C71">
        <w:rPr>
          <w:rFonts w:ascii="Arial" w:hAnsi="Arial" w:cs="Arial"/>
          <w:spacing w:val="2"/>
        </w:rPr>
        <w:t xml:space="preserve"> </w:t>
      </w:r>
      <w:r w:rsidRPr="003D7C71">
        <w:rPr>
          <w:rFonts w:ascii="Arial" w:hAnsi="Arial" w:cs="Arial"/>
          <w:spacing w:val="-1"/>
        </w:rPr>
        <w:t>race,</w:t>
      </w:r>
      <w:r w:rsidRPr="003D7C71">
        <w:rPr>
          <w:rFonts w:ascii="Arial" w:hAnsi="Arial" w:cs="Arial"/>
          <w:spacing w:val="51"/>
        </w:rPr>
        <w:t xml:space="preserve"> </w:t>
      </w:r>
      <w:r w:rsidRPr="003D7C71">
        <w:rPr>
          <w:rFonts w:ascii="Arial" w:hAnsi="Arial" w:cs="Arial"/>
          <w:spacing w:val="-1"/>
        </w:rPr>
        <w:t>religion/belief, colour,</w:t>
      </w:r>
      <w:r w:rsidRPr="003D7C71">
        <w:rPr>
          <w:rFonts w:ascii="Arial" w:hAnsi="Arial" w:cs="Arial"/>
          <w:spacing w:val="2"/>
        </w:rPr>
        <w:t xml:space="preserve"> </w:t>
      </w:r>
      <w:r w:rsidRPr="003D7C71">
        <w:rPr>
          <w:rFonts w:ascii="Arial" w:hAnsi="Arial" w:cs="Arial"/>
          <w:spacing w:val="-2"/>
        </w:rPr>
        <w:t>language,</w:t>
      </w:r>
      <w:r w:rsidRPr="003D7C71">
        <w:rPr>
          <w:rFonts w:ascii="Arial" w:hAnsi="Arial" w:cs="Arial"/>
          <w:spacing w:val="2"/>
        </w:rPr>
        <w:t xml:space="preserve"> </w:t>
      </w:r>
      <w:r w:rsidRPr="003D7C71">
        <w:rPr>
          <w:rFonts w:ascii="Arial" w:hAnsi="Arial" w:cs="Arial"/>
          <w:spacing w:val="-1"/>
        </w:rPr>
        <w:t>birth, nationality, ethnic</w:t>
      </w:r>
      <w:r w:rsidRPr="003D7C71">
        <w:rPr>
          <w:rFonts w:ascii="Arial" w:hAnsi="Arial" w:cs="Arial"/>
          <w:spacing w:val="1"/>
        </w:rPr>
        <w:t xml:space="preserve"> </w:t>
      </w:r>
      <w:r w:rsidRPr="003D7C71">
        <w:rPr>
          <w:rFonts w:ascii="Arial" w:hAnsi="Arial" w:cs="Arial"/>
        </w:rPr>
        <w:t>or</w:t>
      </w:r>
      <w:r w:rsidRPr="003D7C71">
        <w:rPr>
          <w:rFonts w:ascii="Arial" w:hAnsi="Arial" w:cs="Arial"/>
          <w:spacing w:val="-1"/>
        </w:rPr>
        <w:t xml:space="preserve"> national </w:t>
      </w:r>
      <w:r w:rsidRPr="003D7C71">
        <w:rPr>
          <w:rFonts w:ascii="Arial" w:hAnsi="Arial" w:cs="Arial"/>
          <w:spacing w:val="-2"/>
        </w:rPr>
        <w:t>origin,</w:t>
      </w:r>
      <w:r w:rsidRPr="003D7C71">
        <w:rPr>
          <w:rFonts w:ascii="Arial" w:hAnsi="Arial" w:cs="Arial"/>
          <w:spacing w:val="-1"/>
        </w:rPr>
        <w:t xml:space="preserve"> </w:t>
      </w:r>
      <w:proofErr w:type="gramStart"/>
      <w:r w:rsidRPr="003D7C71">
        <w:rPr>
          <w:rFonts w:ascii="Arial" w:hAnsi="Arial" w:cs="Arial"/>
          <w:spacing w:val="-1"/>
        </w:rPr>
        <w:t>gender</w:t>
      </w:r>
      <w:proofErr w:type="gramEnd"/>
      <w:r w:rsidRPr="003D7C71">
        <w:rPr>
          <w:rFonts w:ascii="Arial" w:hAnsi="Arial" w:cs="Arial"/>
          <w:spacing w:val="1"/>
        </w:rPr>
        <w:t xml:space="preserve"> </w:t>
      </w:r>
      <w:r w:rsidRPr="003D7C71">
        <w:rPr>
          <w:rFonts w:ascii="Arial" w:hAnsi="Arial" w:cs="Arial"/>
          <w:spacing w:val="-2"/>
        </w:rPr>
        <w:t>or</w:t>
      </w:r>
      <w:r w:rsidRPr="003D7C71">
        <w:rPr>
          <w:rFonts w:ascii="Arial" w:hAnsi="Arial" w:cs="Arial"/>
          <w:spacing w:val="67"/>
        </w:rPr>
        <w:t xml:space="preserve"> </w:t>
      </w:r>
      <w:r w:rsidRPr="003D7C71">
        <w:rPr>
          <w:rFonts w:ascii="Arial" w:hAnsi="Arial" w:cs="Arial"/>
          <w:spacing w:val="-1"/>
        </w:rPr>
        <w:t>sexual</w:t>
      </w:r>
      <w:r w:rsidRPr="003D7C71">
        <w:rPr>
          <w:rFonts w:ascii="Arial" w:hAnsi="Arial" w:cs="Arial"/>
        </w:rPr>
        <w:t xml:space="preserve"> </w:t>
      </w:r>
      <w:r w:rsidRPr="003D7C71">
        <w:rPr>
          <w:rFonts w:ascii="Arial" w:hAnsi="Arial" w:cs="Arial"/>
          <w:spacing w:val="-1"/>
        </w:rPr>
        <w:t>orientation.</w:t>
      </w:r>
      <w:r w:rsidRPr="003D7C71">
        <w:rPr>
          <w:rFonts w:ascii="Arial" w:hAnsi="Arial" w:cs="Arial"/>
          <w:spacing w:val="2"/>
        </w:rPr>
        <w:t xml:space="preserve"> </w:t>
      </w:r>
      <w:r w:rsidRPr="003D7C71">
        <w:rPr>
          <w:rFonts w:ascii="Arial" w:hAnsi="Arial" w:cs="Arial"/>
          <w:spacing w:val="-1"/>
        </w:rPr>
        <w:t>Approaches</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spacing w:val="-1"/>
        </w:rPr>
        <w:t>safeguarding</w:t>
      </w:r>
      <w:r w:rsidRPr="003D7C71">
        <w:rPr>
          <w:rFonts w:ascii="Arial" w:hAnsi="Arial" w:cs="Arial"/>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must</w:t>
      </w:r>
      <w:r w:rsidRPr="003D7C71">
        <w:rPr>
          <w:rFonts w:ascii="Arial" w:hAnsi="Arial" w:cs="Arial"/>
          <w:spacing w:val="2"/>
        </w:rPr>
        <w:t xml:space="preserve"> </w:t>
      </w:r>
      <w:r w:rsidRPr="003D7C71">
        <w:rPr>
          <w:rFonts w:ascii="Arial" w:hAnsi="Arial" w:cs="Arial"/>
        </w:rPr>
        <w:t>be</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centred,</w:t>
      </w:r>
      <w:r w:rsidRPr="003D7C71">
        <w:rPr>
          <w:rFonts w:ascii="Arial" w:hAnsi="Arial" w:cs="Arial"/>
          <w:spacing w:val="35"/>
        </w:rPr>
        <w:t xml:space="preserve"> </w:t>
      </w:r>
      <w:r w:rsidRPr="003D7C71">
        <w:rPr>
          <w:rFonts w:ascii="Arial" w:hAnsi="Arial" w:cs="Arial"/>
          <w:spacing w:val="-1"/>
        </w:rPr>
        <w:t>upholding</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welfare</w:t>
      </w:r>
      <w:r w:rsidRPr="003D7C71">
        <w:rPr>
          <w:rFonts w:ascii="Arial" w:hAnsi="Arial" w:cs="Arial"/>
          <w:spacing w:val="-2"/>
        </w:rPr>
        <w:t xml:space="preserve"> of</w:t>
      </w:r>
      <w:r w:rsidRPr="003D7C71">
        <w:rPr>
          <w:rFonts w:ascii="Arial" w:hAnsi="Arial" w:cs="Arial"/>
          <w:spacing w:val="-1"/>
        </w:rPr>
        <w:t xml:space="preserve"> </w:t>
      </w:r>
      <w:r w:rsidRPr="003D7C71">
        <w:rPr>
          <w:rFonts w:ascii="Arial" w:hAnsi="Arial" w:cs="Arial"/>
        </w:rPr>
        <w:t xml:space="preserve">the </w:t>
      </w:r>
      <w:r w:rsidRPr="003D7C71">
        <w:rPr>
          <w:rFonts w:ascii="Arial" w:hAnsi="Arial" w:cs="Arial"/>
          <w:spacing w:val="-1"/>
        </w:rPr>
        <w:t>child</w:t>
      </w:r>
      <w:r w:rsidRPr="003D7C71">
        <w:rPr>
          <w:rFonts w:ascii="Arial" w:hAnsi="Arial" w:cs="Arial"/>
        </w:rPr>
        <w:t xml:space="preserve"> as</w:t>
      </w:r>
      <w:r w:rsidRPr="003D7C71">
        <w:rPr>
          <w:rFonts w:ascii="Arial" w:hAnsi="Arial" w:cs="Arial"/>
          <w:spacing w:val="-2"/>
        </w:rPr>
        <w:t xml:space="preserve"> </w:t>
      </w:r>
      <w:r w:rsidRPr="003D7C71">
        <w:rPr>
          <w:rFonts w:ascii="Arial" w:hAnsi="Arial" w:cs="Arial"/>
          <w:spacing w:val="-1"/>
        </w:rPr>
        <w:t>paramount (Children</w:t>
      </w:r>
      <w:r w:rsidRPr="003D7C71">
        <w:rPr>
          <w:rFonts w:ascii="Arial" w:hAnsi="Arial" w:cs="Arial"/>
        </w:rPr>
        <w:t xml:space="preserve"> Acts</w:t>
      </w:r>
      <w:r w:rsidRPr="003D7C71">
        <w:rPr>
          <w:rFonts w:ascii="Arial" w:hAnsi="Arial" w:cs="Arial"/>
          <w:spacing w:val="1"/>
        </w:rPr>
        <w:t xml:space="preserve"> </w:t>
      </w:r>
      <w:r w:rsidRPr="003D7C71">
        <w:rPr>
          <w:rFonts w:ascii="Arial" w:hAnsi="Arial" w:cs="Arial"/>
          <w:spacing w:val="-1"/>
        </w:rPr>
        <w:t>1989</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4"/>
        </w:rPr>
        <w:t xml:space="preserve"> </w:t>
      </w:r>
      <w:r w:rsidRPr="003D7C71">
        <w:rPr>
          <w:rFonts w:ascii="Arial" w:hAnsi="Arial" w:cs="Arial"/>
          <w:spacing w:val="-1"/>
        </w:rPr>
        <w:t>2004).</w:t>
      </w:r>
      <w:r w:rsidRPr="003D7C71">
        <w:rPr>
          <w:rFonts w:ascii="Arial" w:hAnsi="Arial" w:cs="Arial"/>
          <w:spacing w:val="47"/>
        </w:rPr>
        <w:t xml:space="preserve"> </w:t>
      </w:r>
    </w:p>
    <w:p w14:paraId="2BD139DA" w14:textId="77777777" w:rsidR="006B68DE" w:rsidRPr="003D7C71" w:rsidRDefault="006B68DE" w:rsidP="00A8451D">
      <w:pPr>
        <w:widowControl w:val="0"/>
        <w:spacing w:after="0" w:line="240" w:lineRule="auto"/>
        <w:jc w:val="both"/>
        <w:rPr>
          <w:rFonts w:ascii="Arial" w:eastAsia="Arial" w:hAnsi="Arial" w:cs="Arial"/>
          <w:sz w:val="16"/>
          <w:szCs w:val="16"/>
        </w:rPr>
      </w:pPr>
    </w:p>
    <w:p w14:paraId="14A51EC3" w14:textId="77777777" w:rsidR="006B68DE" w:rsidRPr="003D7C71" w:rsidRDefault="006B68DE" w:rsidP="00A8451D">
      <w:pPr>
        <w:pStyle w:val="BodyText"/>
        <w:widowControl w:val="0"/>
        <w:numPr>
          <w:ilvl w:val="2"/>
          <w:numId w:val="45"/>
        </w:numPr>
        <w:tabs>
          <w:tab w:val="left" w:pos="821"/>
        </w:tabs>
        <w:spacing w:after="0" w:line="240" w:lineRule="auto"/>
        <w:ind w:right="1203"/>
        <w:jc w:val="both"/>
        <w:rPr>
          <w:rFonts w:ascii="Arial" w:hAnsi="Arial" w:cs="Arial"/>
        </w:rPr>
      </w:pPr>
      <w:r w:rsidRPr="003D7C71">
        <w:rPr>
          <w:rFonts w:ascii="Arial" w:hAnsi="Arial" w:cs="Arial"/>
          <w:spacing w:val="-1"/>
        </w:rPr>
        <w:t>All</w:t>
      </w:r>
      <w:r w:rsidRPr="003D7C71">
        <w:rPr>
          <w:rFonts w:ascii="Arial" w:hAnsi="Arial" w:cs="Arial"/>
        </w:rPr>
        <w:t xml:space="preserve"> </w:t>
      </w:r>
      <w:r w:rsidRPr="003D7C71">
        <w:rPr>
          <w:rFonts w:ascii="Arial" w:hAnsi="Arial" w:cs="Arial"/>
          <w:spacing w:val="-1"/>
        </w:rPr>
        <w:t>Practice</w:t>
      </w:r>
      <w:r w:rsidRPr="003D7C71">
        <w:rPr>
          <w:rFonts w:ascii="Arial" w:hAnsi="Arial" w:cs="Arial"/>
        </w:rPr>
        <w:t xml:space="preserve"> </w:t>
      </w:r>
      <w:r w:rsidRPr="003D7C71">
        <w:rPr>
          <w:rFonts w:ascii="Arial" w:hAnsi="Arial" w:cs="Arial"/>
          <w:spacing w:val="-1"/>
        </w:rPr>
        <w:t xml:space="preserve">Staff must respect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alleged</w:t>
      </w:r>
      <w:r w:rsidRPr="003D7C71">
        <w:rPr>
          <w:rFonts w:ascii="Arial" w:hAnsi="Arial" w:cs="Arial"/>
        </w:rPr>
        <w:t xml:space="preserve"> </w:t>
      </w:r>
      <w:r w:rsidRPr="003D7C71">
        <w:rPr>
          <w:rFonts w:ascii="Arial" w:hAnsi="Arial" w:cs="Arial"/>
          <w:spacing w:val="-2"/>
        </w:rPr>
        <w:t xml:space="preserve">victim’s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their</w:t>
      </w:r>
      <w:r w:rsidRPr="003D7C71">
        <w:rPr>
          <w:rFonts w:ascii="Arial" w:hAnsi="Arial" w:cs="Arial"/>
          <w:spacing w:val="-3"/>
        </w:rPr>
        <w:t xml:space="preserve"> </w:t>
      </w:r>
      <w:r w:rsidRPr="003D7C71">
        <w:rPr>
          <w:rFonts w:ascii="Arial" w:hAnsi="Arial" w:cs="Arial"/>
          <w:spacing w:val="-1"/>
        </w:rPr>
        <w:t>family’s/</w:t>
      </w:r>
      <w:r w:rsidRPr="003D7C71">
        <w:rPr>
          <w:rFonts w:ascii="Arial" w:hAnsi="Arial" w:cs="Arial"/>
          <w:spacing w:val="2"/>
        </w:rPr>
        <w:t xml:space="preserve"> </w:t>
      </w:r>
      <w:r w:rsidRPr="003D7C71">
        <w:rPr>
          <w:rFonts w:ascii="Arial" w:hAnsi="Arial" w:cs="Arial"/>
          <w:spacing w:val="-1"/>
        </w:rPr>
        <w:t>carers)</w:t>
      </w:r>
      <w:r w:rsidRPr="003D7C71">
        <w:rPr>
          <w:rFonts w:ascii="Arial" w:hAnsi="Arial" w:cs="Arial"/>
          <w:spacing w:val="1"/>
        </w:rPr>
        <w:t xml:space="preserve"> </w:t>
      </w:r>
      <w:r w:rsidRPr="003D7C71">
        <w:rPr>
          <w:rFonts w:ascii="Arial" w:hAnsi="Arial" w:cs="Arial"/>
          <w:spacing w:val="-1"/>
        </w:rPr>
        <w:t>culture,</w:t>
      </w:r>
      <w:r w:rsidRPr="003D7C71">
        <w:rPr>
          <w:rFonts w:ascii="Arial" w:hAnsi="Arial" w:cs="Arial"/>
          <w:spacing w:val="71"/>
        </w:rPr>
        <w:t xml:space="preserve"> </w:t>
      </w:r>
      <w:r w:rsidRPr="003D7C71">
        <w:rPr>
          <w:rFonts w:ascii="Arial" w:hAnsi="Arial" w:cs="Arial"/>
          <w:spacing w:val="-1"/>
        </w:rPr>
        <w:t>religious</w:t>
      </w:r>
      <w:r w:rsidRPr="003D7C71">
        <w:rPr>
          <w:rFonts w:ascii="Arial" w:hAnsi="Arial" w:cs="Arial"/>
          <w:spacing w:val="1"/>
        </w:rPr>
        <w:t xml:space="preserve"> </w:t>
      </w:r>
      <w:r w:rsidRPr="003D7C71">
        <w:rPr>
          <w:rFonts w:ascii="Arial" w:hAnsi="Arial" w:cs="Arial"/>
          <w:spacing w:val="-1"/>
        </w:rPr>
        <w:t xml:space="preserve">beliefs, </w:t>
      </w:r>
      <w:proofErr w:type="gramStart"/>
      <w:r w:rsidRPr="003D7C71">
        <w:rPr>
          <w:rFonts w:ascii="Arial" w:hAnsi="Arial" w:cs="Arial"/>
          <w:spacing w:val="-1"/>
        </w:rPr>
        <w:t>gender</w:t>
      </w:r>
      <w:proofErr w:type="gramEnd"/>
      <w:r w:rsidRPr="003D7C71">
        <w:rPr>
          <w:rFonts w:ascii="Arial" w:hAnsi="Arial" w:cs="Arial"/>
          <w:spacing w:val="-1"/>
        </w:rPr>
        <w:t xml:space="preserve"> and</w:t>
      </w:r>
      <w:r w:rsidRPr="003D7C71">
        <w:rPr>
          <w:rFonts w:ascii="Arial" w:hAnsi="Arial" w:cs="Arial"/>
        </w:rPr>
        <w:t xml:space="preserve"> </w:t>
      </w:r>
      <w:r w:rsidRPr="003D7C71">
        <w:rPr>
          <w:rFonts w:ascii="Arial" w:hAnsi="Arial" w:cs="Arial"/>
          <w:spacing w:val="-2"/>
        </w:rPr>
        <w:t>sexuality.</w:t>
      </w:r>
      <w:r w:rsidRPr="003D7C71">
        <w:rPr>
          <w:rFonts w:ascii="Arial" w:hAnsi="Arial" w:cs="Arial"/>
          <w:spacing w:val="4"/>
        </w:rPr>
        <w:t xml:space="preserve"> </w:t>
      </w:r>
      <w:r w:rsidRPr="003D7C71">
        <w:rPr>
          <w:rFonts w:ascii="Arial" w:hAnsi="Arial" w:cs="Arial"/>
          <w:spacing w:val="-1"/>
        </w:rPr>
        <w:t>However,</w:t>
      </w:r>
      <w:r w:rsidRPr="003D7C71">
        <w:rPr>
          <w:rFonts w:ascii="Arial" w:hAnsi="Arial" w:cs="Arial"/>
          <w:spacing w:val="3"/>
        </w:rPr>
        <w:t xml:space="preserve"> </w:t>
      </w:r>
      <w:r w:rsidRPr="003D7C71">
        <w:rPr>
          <w:rFonts w:ascii="Arial" w:hAnsi="Arial" w:cs="Arial"/>
          <w:spacing w:val="-1"/>
        </w:rPr>
        <w:t>this</w:t>
      </w:r>
      <w:r w:rsidRPr="003D7C71">
        <w:rPr>
          <w:rFonts w:ascii="Arial" w:hAnsi="Arial" w:cs="Arial"/>
          <w:spacing w:val="-2"/>
        </w:rPr>
        <w:t xml:space="preserve"> </w:t>
      </w:r>
      <w:r w:rsidRPr="003D7C71">
        <w:rPr>
          <w:rFonts w:ascii="Arial" w:hAnsi="Arial" w:cs="Arial"/>
        </w:rPr>
        <w:t>must</w:t>
      </w:r>
      <w:r w:rsidRPr="003D7C71">
        <w:rPr>
          <w:rFonts w:ascii="Arial" w:hAnsi="Arial" w:cs="Arial"/>
          <w:spacing w:val="-1"/>
        </w:rPr>
        <w:t xml:space="preserve"> not prevent action</w:t>
      </w:r>
      <w:r w:rsidRPr="003D7C71">
        <w:rPr>
          <w:rFonts w:ascii="Arial" w:hAnsi="Arial" w:cs="Arial"/>
        </w:rPr>
        <w:t xml:space="preserve"> to</w:t>
      </w:r>
      <w:r w:rsidRPr="003D7C71">
        <w:rPr>
          <w:rFonts w:ascii="Arial" w:hAnsi="Arial" w:cs="Arial"/>
          <w:spacing w:val="53"/>
        </w:rPr>
        <w:t xml:space="preserve"> </w:t>
      </w:r>
      <w:r w:rsidRPr="003D7C71">
        <w:rPr>
          <w:rFonts w:ascii="Arial" w:hAnsi="Arial" w:cs="Arial"/>
          <w:spacing w:val="-1"/>
        </w:rPr>
        <w:t>safeguard</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young</w:t>
      </w:r>
      <w:r w:rsidRPr="003D7C71">
        <w:rPr>
          <w:rFonts w:ascii="Arial" w:hAnsi="Arial" w:cs="Arial"/>
        </w:rPr>
        <w:t xml:space="preserve"> </w:t>
      </w:r>
      <w:r w:rsidRPr="003D7C71">
        <w:rPr>
          <w:rFonts w:ascii="Arial" w:hAnsi="Arial" w:cs="Arial"/>
          <w:spacing w:val="-1"/>
        </w:rPr>
        <w:t>people</w:t>
      </w:r>
      <w:r w:rsidRPr="003D7C71">
        <w:rPr>
          <w:rFonts w:ascii="Arial" w:hAnsi="Arial" w:cs="Arial"/>
        </w:rPr>
        <w:t xml:space="preserve"> </w:t>
      </w:r>
      <w:r w:rsidRPr="003D7C71">
        <w:rPr>
          <w:rFonts w:ascii="Arial" w:hAnsi="Arial" w:cs="Arial"/>
          <w:spacing w:val="-1"/>
        </w:rPr>
        <w:t>who</w:t>
      </w:r>
      <w:r w:rsidRPr="003D7C71">
        <w:rPr>
          <w:rFonts w:ascii="Arial" w:hAnsi="Arial" w:cs="Arial"/>
        </w:rPr>
        <w:t xml:space="preserve"> are</w:t>
      </w:r>
      <w:r w:rsidRPr="003D7C71">
        <w:rPr>
          <w:rFonts w:ascii="Arial" w:hAnsi="Arial" w:cs="Arial"/>
          <w:spacing w:val="1"/>
        </w:rPr>
        <w:t xml:space="preserve"> </w:t>
      </w:r>
      <w:r w:rsidRPr="003D7C71">
        <w:rPr>
          <w:rFonts w:ascii="Arial" w:hAnsi="Arial" w:cs="Arial"/>
          <w:spacing w:val="-2"/>
        </w:rPr>
        <w:t>at</w:t>
      </w:r>
      <w:r w:rsidRPr="003D7C71">
        <w:rPr>
          <w:rFonts w:ascii="Arial" w:hAnsi="Arial" w:cs="Arial"/>
          <w:spacing w:val="-1"/>
        </w:rPr>
        <w:t xml:space="preserve"> risk</w:t>
      </w:r>
      <w:r w:rsidRPr="003D7C71">
        <w:rPr>
          <w:rFonts w:ascii="Arial" w:hAnsi="Arial" w:cs="Arial"/>
          <w:spacing w:val="1"/>
        </w:rPr>
        <w:t xml:space="preserve"> </w:t>
      </w:r>
      <w:r w:rsidRPr="003D7C71">
        <w:rPr>
          <w:rFonts w:ascii="Arial" w:hAnsi="Arial" w:cs="Arial"/>
          <w:spacing w:val="-1"/>
        </w:rPr>
        <w:t>of,</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experiencing,</w:t>
      </w:r>
      <w:r w:rsidRPr="003D7C71">
        <w:rPr>
          <w:rFonts w:ascii="Arial" w:hAnsi="Arial" w:cs="Arial"/>
          <w:spacing w:val="7"/>
        </w:rPr>
        <w:t xml:space="preserve"> </w:t>
      </w:r>
      <w:r w:rsidRPr="003D7C71">
        <w:rPr>
          <w:rFonts w:ascii="Arial" w:hAnsi="Arial" w:cs="Arial"/>
          <w:spacing w:val="-1"/>
        </w:rPr>
        <w:t>abuse.</w:t>
      </w:r>
    </w:p>
    <w:p w14:paraId="1D99EC05" w14:textId="77777777" w:rsidR="006B68DE" w:rsidRPr="003D7C71" w:rsidRDefault="006B68DE" w:rsidP="00A8451D">
      <w:pPr>
        <w:widowControl w:val="0"/>
        <w:spacing w:after="0" w:line="240" w:lineRule="auto"/>
        <w:jc w:val="both"/>
        <w:rPr>
          <w:rFonts w:ascii="Arial" w:eastAsia="Arial" w:hAnsi="Arial" w:cs="Arial"/>
          <w:sz w:val="16"/>
          <w:szCs w:val="16"/>
        </w:rPr>
      </w:pPr>
    </w:p>
    <w:p w14:paraId="63A75BF8" w14:textId="70CD82F2" w:rsidR="003D7C71" w:rsidRPr="003D7C71" w:rsidRDefault="006B68DE" w:rsidP="00A8451D">
      <w:pPr>
        <w:pStyle w:val="BodyText"/>
        <w:widowControl w:val="0"/>
        <w:tabs>
          <w:tab w:val="left" w:pos="821"/>
        </w:tabs>
        <w:spacing w:after="0" w:line="240" w:lineRule="auto"/>
        <w:ind w:left="820" w:right="1100"/>
        <w:jc w:val="both"/>
        <w:rPr>
          <w:rFonts w:ascii="Arial" w:hAnsi="Arial" w:cs="Arial"/>
        </w:rPr>
        <w:sectPr w:rsidR="003D7C71" w:rsidRPr="003D7C71" w:rsidSect="00BB6867">
          <w:pgSz w:w="11910" w:h="16840"/>
          <w:pgMar w:top="1134" w:right="851" w:bottom="1134" w:left="851" w:header="631" w:footer="938" w:gutter="0"/>
          <w:cols w:space="720"/>
        </w:sectPr>
      </w:pPr>
      <w:r w:rsidRPr="003D7C71">
        <w:rPr>
          <w:rFonts w:ascii="Arial" w:hAnsi="Arial" w:cs="Arial"/>
          <w:spacing w:val="-1"/>
        </w:rPr>
        <w:t>All</w:t>
      </w:r>
      <w:r w:rsidRPr="003D7C71">
        <w:rPr>
          <w:rFonts w:ascii="Arial" w:hAnsi="Arial" w:cs="Arial"/>
        </w:rPr>
        <w:t xml:space="preserve"> </w:t>
      </w:r>
      <w:r w:rsidRPr="003D7C71">
        <w:rPr>
          <w:rFonts w:ascii="Arial" w:hAnsi="Arial" w:cs="Arial"/>
          <w:spacing w:val="-1"/>
        </w:rPr>
        <w:t>reasonable</w:t>
      </w:r>
      <w:r w:rsidRPr="003D7C71">
        <w:rPr>
          <w:rFonts w:ascii="Arial" w:hAnsi="Arial" w:cs="Arial"/>
        </w:rPr>
        <w:t xml:space="preserve"> </w:t>
      </w:r>
      <w:r w:rsidRPr="003D7C71">
        <w:rPr>
          <w:rFonts w:ascii="Arial" w:hAnsi="Arial" w:cs="Arial"/>
          <w:spacing w:val="-1"/>
        </w:rPr>
        <w:t>endeavours</w:t>
      </w:r>
      <w:r w:rsidRPr="003D7C71">
        <w:rPr>
          <w:rFonts w:ascii="Arial" w:hAnsi="Arial" w:cs="Arial"/>
          <w:spacing w:val="2"/>
        </w:rPr>
        <w:t xml:space="preserve"> </w:t>
      </w:r>
      <w:r w:rsidRPr="003D7C71">
        <w:rPr>
          <w:rFonts w:ascii="Arial" w:hAnsi="Arial" w:cs="Arial"/>
          <w:spacing w:val="-1"/>
        </w:rPr>
        <w:t>should</w:t>
      </w:r>
      <w:r w:rsidRPr="003D7C71">
        <w:rPr>
          <w:rFonts w:ascii="Arial" w:hAnsi="Arial" w:cs="Arial"/>
          <w:spacing w:val="-2"/>
        </w:rPr>
        <w:t xml:space="preserve"> </w:t>
      </w:r>
      <w:r w:rsidRPr="003D7C71">
        <w:rPr>
          <w:rFonts w:ascii="Arial" w:hAnsi="Arial" w:cs="Arial"/>
        </w:rPr>
        <w:t xml:space="preserve">be </w:t>
      </w:r>
      <w:r w:rsidRPr="003D7C71">
        <w:rPr>
          <w:rFonts w:ascii="Arial" w:hAnsi="Arial" w:cs="Arial"/>
          <w:spacing w:val="-1"/>
        </w:rPr>
        <w:t>used</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establish</w:t>
      </w:r>
      <w:r w:rsidRPr="003D7C71">
        <w:rPr>
          <w:rFonts w:ascii="Arial" w:hAnsi="Arial" w:cs="Arial"/>
        </w:rPr>
        <w:t xml:space="preserve"> the </w:t>
      </w:r>
      <w:r w:rsidRPr="003D7C71">
        <w:rPr>
          <w:rFonts w:ascii="Arial" w:hAnsi="Arial" w:cs="Arial"/>
          <w:spacing w:val="-1"/>
        </w:rPr>
        <w:t>child, young</w:t>
      </w:r>
      <w:r w:rsidRPr="003D7C71">
        <w:rPr>
          <w:rFonts w:ascii="Arial" w:hAnsi="Arial" w:cs="Arial"/>
          <w:spacing w:val="2"/>
        </w:rPr>
        <w:t xml:space="preserve"> </w:t>
      </w:r>
      <w:proofErr w:type="gramStart"/>
      <w:r w:rsidRPr="003D7C71">
        <w:rPr>
          <w:rFonts w:ascii="Arial" w:hAnsi="Arial" w:cs="Arial"/>
          <w:spacing w:val="-1"/>
        </w:rPr>
        <w:t>person</w:t>
      </w:r>
      <w:proofErr w:type="gramEnd"/>
      <w:r w:rsidRPr="003D7C71">
        <w:rPr>
          <w:rFonts w:ascii="Arial" w:hAnsi="Arial" w:cs="Arial"/>
        </w:rPr>
        <w:t xml:space="preserve"> </w:t>
      </w:r>
      <w:r w:rsidRPr="003D7C71">
        <w:rPr>
          <w:rFonts w:ascii="Arial" w:hAnsi="Arial" w:cs="Arial"/>
          <w:spacing w:val="-1"/>
        </w:rPr>
        <w:t>and</w:t>
      </w:r>
      <w:r w:rsidRPr="003D7C71">
        <w:rPr>
          <w:rFonts w:ascii="Arial" w:hAnsi="Arial" w:cs="Arial"/>
          <w:spacing w:val="67"/>
        </w:rPr>
        <w:t xml:space="preserve"> </w:t>
      </w:r>
      <w:r w:rsidRPr="003D7C71">
        <w:rPr>
          <w:rFonts w:ascii="Arial" w:hAnsi="Arial" w:cs="Arial"/>
          <w:spacing w:val="-1"/>
        </w:rPr>
        <w:t>families/carer’s</w:t>
      </w:r>
      <w:r w:rsidRPr="003D7C71">
        <w:rPr>
          <w:rFonts w:ascii="Arial" w:hAnsi="Arial" w:cs="Arial"/>
          <w:spacing w:val="1"/>
        </w:rPr>
        <w:t xml:space="preserve"> </w:t>
      </w:r>
      <w:r w:rsidRPr="003D7C71">
        <w:rPr>
          <w:rFonts w:ascii="Arial" w:hAnsi="Arial" w:cs="Arial"/>
          <w:spacing w:val="-1"/>
        </w:rPr>
        <w:t>preferred</w:t>
      </w:r>
      <w:r w:rsidRPr="003D7C71">
        <w:rPr>
          <w:rFonts w:ascii="Arial" w:hAnsi="Arial" w:cs="Arial"/>
          <w:spacing w:val="-2"/>
        </w:rPr>
        <w:t xml:space="preserve"> </w:t>
      </w:r>
      <w:r w:rsidRPr="003D7C71">
        <w:rPr>
          <w:rFonts w:ascii="Arial" w:hAnsi="Arial" w:cs="Arial"/>
          <w:spacing w:val="-1"/>
        </w:rPr>
        <w:t>method</w:t>
      </w:r>
      <w:r w:rsidRPr="003D7C71">
        <w:rPr>
          <w:rFonts w:ascii="Arial" w:hAnsi="Arial" w:cs="Arial"/>
        </w:rPr>
        <w:t xml:space="preserve"> </w:t>
      </w:r>
      <w:r w:rsidRPr="003D7C71">
        <w:rPr>
          <w:rFonts w:ascii="Arial" w:hAnsi="Arial" w:cs="Arial"/>
          <w:spacing w:val="-2"/>
        </w:rPr>
        <w:t>of</w:t>
      </w:r>
      <w:r w:rsidRPr="003D7C71">
        <w:rPr>
          <w:rFonts w:ascii="Arial" w:hAnsi="Arial" w:cs="Arial"/>
          <w:spacing w:val="-1"/>
        </w:rPr>
        <w:t xml:space="preserve"> communication,</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communicate</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2"/>
        </w:rPr>
        <w:t>way</w:t>
      </w:r>
      <w:r w:rsidRPr="003D7C71">
        <w:rPr>
          <w:rFonts w:ascii="Arial" w:hAnsi="Arial" w:cs="Arial"/>
          <w:spacing w:val="49"/>
        </w:rPr>
        <w:t xml:space="preserve"> </w:t>
      </w:r>
      <w:r w:rsidRPr="003D7C71">
        <w:rPr>
          <w:rFonts w:ascii="Arial" w:hAnsi="Arial" w:cs="Arial"/>
          <w:spacing w:val="-1"/>
        </w:rPr>
        <w:t>they</w:t>
      </w:r>
      <w:r w:rsidRPr="003D7C71">
        <w:rPr>
          <w:rFonts w:ascii="Arial" w:hAnsi="Arial" w:cs="Arial"/>
          <w:spacing w:val="-2"/>
        </w:rPr>
        <w:t xml:space="preserve"> </w:t>
      </w:r>
      <w:r w:rsidRPr="003D7C71">
        <w:rPr>
          <w:rFonts w:ascii="Arial" w:hAnsi="Arial" w:cs="Arial"/>
        </w:rPr>
        <w:t xml:space="preserve">can </w:t>
      </w:r>
      <w:r w:rsidRPr="003D7C71">
        <w:rPr>
          <w:rFonts w:ascii="Arial" w:hAnsi="Arial" w:cs="Arial"/>
          <w:spacing w:val="-1"/>
        </w:rPr>
        <w:t>understand. This</w:t>
      </w:r>
      <w:r w:rsidRPr="003D7C71">
        <w:rPr>
          <w:rFonts w:ascii="Arial" w:hAnsi="Arial" w:cs="Arial"/>
          <w:spacing w:val="1"/>
        </w:rPr>
        <w:t xml:space="preserve"> </w:t>
      </w:r>
      <w:r w:rsidRPr="003D7C71">
        <w:rPr>
          <w:rFonts w:ascii="Arial" w:hAnsi="Arial" w:cs="Arial"/>
          <w:spacing w:val="-2"/>
        </w:rPr>
        <w:t>will</w:t>
      </w:r>
      <w:r w:rsidRPr="003D7C71">
        <w:rPr>
          <w:rFonts w:ascii="Arial" w:hAnsi="Arial" w:cs="Arial"/>
        </w:rPr>
        <w:t xml:space="preserve"> </w:t>
      </w:r>
      <w:r w:rsidRPr="003D7C71">
        <w:rPr>
          <w:rFonts w:ascii="Arial" w:hAnsi="Arial" w:cs="Arial"/>
          <w:spacing w:val="-1"/>
        </w:rPr>
        <w:t>include</w:t>
      </w:r>
      <w:r w:rsidRPr="003D7C71">
        <w:rPr>
          <w:rFonts w:ascii="Arial" w:hAnsi="Arial" w:cs="Arial"/>
        </w:rPr>
        <w:t xml:space="preserve"> </w:t>
      </w:r>
      <w:r w:rsidRPr="003D7C71">
        <w:rPr>
          <w:rFonts w:ascii="Arial" w:hAnsi="Arial" w:cs="Arial"/>
          <w:spacing w:val="-1"/>
        </w:rPr>
        <w:t>ensuring</w:t>
      </w:r>
      <w:r w:rsidRPr="003D7C71">
        <w:rPr>
          <w:rFonts w:ascii="Arial" w:hAnsi="Arial" w:cs="Arial"/>
        </w:rPr>
        <w:t xml:space="preserve"> </w:t>
      </w:r>
      <w:r w:rsidRPr="003D7C71">
        <w:rPr>
          <w:rFonts w:ascii="Arial" w:hAnsi="Arial" w:cs="Arial"/>
          <w:spacing w:val="-1"/>
        </w:rPr>
        <w:t>access</w:t>
      </w:r>
      <w:r w:rsidRPr="003D7C71">
        <w:rPr>
          <w:rFonts w:ascii="Arial" w:hAnsi="Arial" w:cs="Arial"/>
          <w:spacing w:val="-2"/>
        </w:rPr>
        <w:t xml:space="preserve"> </w:t>
      </w:r>
      <w:r w:rsidRPr="003D7C71">
        <w:rPr>
          <w:rFonts w:ascii="Arial" w:hAnsi="Arial" w:cs="Arial"/>
        </w:rPr>
        <w:t>to an</w:t>
      </w:r>
      <w:r w:rsidRPr="003D7C71">
        <w:rPr>
          <w:rFonts w:ascii="Arial" w:hAnsi="Arial" w:cs="Arial"/>
          <w:spacing w:val="-2"/>
        </w:rPr>
        <w:t xml:space="preserve"> </w:t>
      </w:r>
      <w:r w:rsidRPr="003D7C71">
        <w:rPr>
          <w:rFonts w:ascii="Arial" w:hAnsi="Arial" w:cs="Arial"/>
          <w:spacing w:val="-1"/>
        </w:rPr>
        <w:t>interpretation</w:t>
      </w:r>
      <w:r w:rsidRPr="003D7C71">
        <w:rPr>
          <w:rFonts w:ascii="Arial" w:hAnsi="Arial" w:cs="Arial"/>
          <w:spacing w:val="-2"/>
        </w:rPr>
        <w:t xml:space="preserve"> </w:t>
      </w:r>
      <w:r w:rsidRPr="003D7C71">
        <w:rPr>
          <w:rFonts w:ascii="Arial" w:hAnsi="Arial" w:cs="Arial"/>
          <w:spacing w:val="-1"/>
        </w:rPr>
        <w:t>service</w:t>
      </w:r>
      <w:r w:rsidRPr="003D7C71">
        <w:rPr>
          <w:rFonts w:ascii="Arial" w:hAnsi="Arial" w:cs="Arial"/>
          <w:spacing w:val="61"/>
        </w:rPr>
        <w:t xml:space="preserve"> </w:t>
      </w:r>
      <w:r w:rsidRPr="003D7C71">
        <w:rPr>
          <w:rFonts w:ascii="Arial" w:hAnsi="Arial" w:cs="Arial"/>
          <w:spacing w:val="-1"/>
        </w:rPr>
        <w:t>where</w:t>
      </w:r>
      <w:r w:rsidRPr="003D7C71">
        <w:rPr>
          <w:rFonts w:ascii="Arial" w:hAnsi="Arial" w:cs="Arial"/>
        </w:rPr>
        <w:t xml:space="preserve"> </w:t>
      </w:r>
      <w:r w:rsidRPr="003D7C71">
        <w:rPr>
          <w:rFonts w:ascii="Arial" w:hAnsi="Arial" w:cs="Arial"/>
          <w:spacing w:val="-1"/>
        </w:rPr>
        <w:t>people</w:t>
      </w:r>
      <w:r w:rsidRPr="003D7C71">
        <w:rPr>
          <w:rFonts w:ascii="Arial" w:hAnsi="Arial" w:cs="Arial"/>
        </w:rPr>
        <w:t xml:space="preserve"> use </w:t>
      </w:r>
      <w:r w:rsidRPr="003D7C71">
        <w:rPr>
          <w:rFonts w:ascii="Arial" w:hAnsi="Arial" w:cs="Arial"/>
          <w:spacing w:val="-1"/>
        </w:rPr>
        <w:t>languages</w:t>
      </w:r>
      <w:r w:rsidRPr="003D7C71">
        <w:rPr>
          <w:rFonts w:ascii="Arial" w:hAnsi="Arial" w:cs="Arial"/>
          <w:spacing w:val="-2"/>
        </w:rPr>
        <w:t xml:space="preserve"> </w:t>
      </w:r>
      <w:r w:rsidRPr="003D7C71">
        <w:rPr>
          <w:rFonts w:ascii="Arial" w:hAnsi="Arial" w:cs="Arial"/>
          <w:spacing w:val="-1"/>
        </w:rPr>
        <w:t>(including</w:t>
      </w:r>
      <w:r w:rsidRPr="003D7C71">
        <w:rPr>
          <w:rFonts w:ascii="Arial" w:hAnsi="Arial" w:cs="Arial"/>
        </w:rPr>
        <w:t xml:space="preserve"> </w:t>
      </w:r>
      <w:r w:rsidRPr="003D7C71">
        <w:rPr>
          <w:rFonts w:ascii="Arial" w:hAnsi="Arial" w:cs="Arial"/>
          <w:spacing w:val="-1"/>
        </w:rPr>
        <w:t xml:space="preserve">signing) </w:t>
      </w:r>
      <w:r w:rsidRPr="003D7C71">
        <w:rPr>
          <w:rFonts w:ascii="Arial" w:hAnsi="Arial" w:cs="Arial"/>
        </w:rPr>
        <w:t>other</w:t>
      </w:r>
      <w:r w:rsidRPr="003D7C71">
        <w:rPr>
          <w:rFonts w:ascii="Arial" w:hAnsi="Arial" w:cs="Arial"/>
          <w:spacing w:val="-1"/>
        </w:rPr>
        <w:t xml:space="preserve"> than</w:t>
      </w:r>
      <w:r w:rsidRPr="003D7C71">
        <w:rPr>
          <w:rFonts w:ascii="Arial" w:hAnsi="Arial" w:cs="Arial"/>
          <w:spacing w:val="-2"/>
        </w:rPr>
        <w:t xml:space="preserve"> </w:t>
      </w:r>
      <w:r w:rsidRPr="003D7C71">
        <w:rPr>
          <w:rFonts w:ascii="Arial" w:hAnsi="Arial" w:cs="Arial"/>
          <w:spacing w:val="-1"/>
        </w:rPr>
        <w:t>English.</w:t>
      </w:r>
      <w:r w:rsidRPr="003D7C71">
        <w:rPr>
          <w:rFonts w:ascii="Arial" w:hAnsi="Arial" w:cs="Arial"/>
          <w:spacing w:val="1"/>
        </w:rPr>
        <w:t xml:space="preserve"> </w:t>
      </w:r>
      <w:r w:rsidRPr="003D7C71">
        <w:rPr>
          <w:rFonts w:ascii="Arial" w:hAnsi="Arial" w:cs="Arial"/>
          <w:spacing w:val="-2"/>
        </w:rPr>
        <w:t xml:space="preserve">Every </w:t>
      </w:r>
      <w:r w:rsidRPr="003D7C71">
        <w:rPr>
          <w:rFonts w:ascii="Arial" w:hAnsi="Arial" w:cs="Arial"/>
          <w:spacing w:val="-1"/>
        </w:rPr>
        <w:t>effort mu</w:t>
      </w:r>
    </w:p>
    <w:p w14:paraId="268014BC" w14:textId="77777777" w:rsidR="006B68DE" w:rsidRPr="003D7C71" w:rsidRDefault="006B68DE" w:rsidP="00445AEC">
      <w:pPr>
        <w:pStyle w:val="BodyText"/>
        <w:widowControl w:val="0"/>
        <w:spacing w:after="0" w:line="240" w:lineRule="auto"/>
        <w:ind w:right="1338"/>
        <w:jc w:val="both"/>
        <w:rPr>
          <w:rFonts w:ascii="Arial" w:hAnsi="Arial" w:cs="Arial"/>
        </w:rPr>
      </w:pPr>
      <w:r w:rsidRPr="003D7C71">
        <w:rPr>
          <w:rFonts w:ascii="Arial" w:hAnsi="Arial" w:cs="Arial"/>
        </w:rPr>
        <w:lastRenderedPageBreak/>
        <w:t xml:space="preserve">be </w:t>
      </w:r>
      <w:r w:rsidRPr="003D7C71">
        <w:rPr>
          <w:rFonts w:ascii="Arial" w:hAnsi="Arial" w:cs="Arial"/>
          <w:spacing w:val="-1"/>
        </w:rPr>
        <w:t>made</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 xml:space="preserve">respect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person’s</w:t>
      </w:r>
      <w:r w:rsidRPr="003D7C71">
        <w:rPr>
          <w:rFonts w:ascii="Arial" w:hAnsi="Arial" w:cs="Arial"/>
          <w:spacing w:val="1"/>
        </w:rPr>
        <w:t xml:space="preserve"> </w:t>
      </w:r>
      <w:r w:rsidRPr="003D7C71">
        <w:rPr>
          <w:rFonts w:ascii="Arial" w:hAnsi="Arial" w:cs="Arial"/>
          <w:spacing w:val="-1"/>
        </w:rPr>
        <w:t>preferences</w:t>
      </w:r>
      <w:r w:rsidRPr="003D7C71">
        <w:rPr>
          <w:rFonts w:ascii="Arial" w:hAnsi="Arial" w:cs="Arial"/>
          <w:spacing w:val="-2"/>
        </w:rPr>
        <w:t xml:space="preserve"> </w:t>
      </w:r>
      <w:r w:rsidRPr="003D7C71">
        <w:rPr>
          <w:rFonts w:ascii="Arial" w:hAnsi="Arial" w:cs="Arial"/>
          <w:spacing w:val="-1"/>
        </w:rPr>
        <w:t>regarding</w:t>
      </w:r>
      <w:r w:rsidRPr="003D7C71">
        <w:rPr>
          <w:rFonts w:ascii="Arial" w:hAnsi="Arial" w:cs="Arial"/>
          <w:spacing w:val="-2"/>
        </w:rPr>
        <w:t xml:space="preserve"> </w:t>
      </w:r>
      <w:r w:rsidRPr="003D7C71">
        <w:rPr>
          <w:rFonts w:ascii="Arial" w:hAnsi="Arial" w:cs="Arial"/>
          <w:spacing w:val="-1"/>
        </w:rPr>
        <w:t>gender and</w:t>
      </w:r>
      <w:r w:rsidRPr="003D7C71">
        <w:rPr>
          <w:rFonts w:ascii="Arial" w:hAnsi="Arial" w:cs="Arial"/>
        </w:rPr>
        <w:t xml:space="preserve"> </w:t>
      </w:r>
      <w:r w:rsidRPr="003D7C71">
        <w:rPr>
          <w:rFonts w:ascii="Arial" w:hAnsi="Arial" w:cs="Arial"/>
          <w:spacing w:val="-1"/>
        </w:rPr>
        <w:t>background</w:t>
      </w:r>
      <w:r w:rsidRPr="003D7C71">
        <w:rPr>
          <w:rFonts w:ascii="Arial" w:hAnsi="Arial" w:cs="Arial"/>
        </w:rPr>
        <w:t xml:space="preserve"> </w:t>
      </w:r>
      <w:r w:rsidRPr="003D7C71">
        <w:rPr>
          <w:rFonts w:ascii="Arial" w:hAnsi="Arial" w:cs="Arial"/>
          <w:spacing w:val="-2"/>
        </w:rPr>
        <w:t>of</w:t>
      </w:r>
      <w:r w:rsidRPr="003D7C71">
        <w:rPr>
          <w:rFonts w:ascii="Arial" w:hAnsi="Arial" w:cs="Arial"/>
          <w:spacing w:val="53"/>
        </w:rPr>
        <w:t xml:space="preserve"> </w:t>
      </w:r>
      <w:r w:rsidRPr="003D7C71">
        <w:rPr>
          <w:rFonts w:ascii="Arial" w:hAnsi="Arial" w:cs="Arial"/>
        </w:rPr>
        <w:t xml:space="preserve">the </w:t>
      </w:r>
      <w:r w:rsidRPr="003D7C71">
        <w:rPr>
          <w:rFonts w:ascii="Arial" w:hAnsi="Arial" w:cs="Arial"/>
          <w:spacing w:val="-1"/>
        </w:rPr>
        <w:t>interpreter.</w:t>
      </w:r>
    </w:p>
    <w:p w14:paraId="1AA82965" w14:textId="77777777" w:rsidR="006B68DE" w:rsidRPr="003D7C71" w:rsidRDefault="006B68DE" w:rsidP="00A8451D">
      <w:pPr>
        <w:widowControl w:val="0"/>
        <w:spacing w:after="0" w:line="240" w:lineRule="auto"/>
        <w:jc w:val="both"/>
        <w:rPr>
          <w:rFonts w:ascii="Arial" w:eastAsia="Arial" w:hAnsi="Arial" w:cs="Arial"/>
          <w:sz w:val="16"/>
          <w:szCs w:val="16"/>
        </w:rPr>
      </w:pPr>
    </w:p>
    <w:p w14:paraId="4048CAE7" w14:textId="77777777" w:rsidR="006B68DE" w:rsidRPr="003D7C71" w:rsidRDefault="006B68DE" w:rsidP="00A8451D">
      <w:pPr>
        <w:pStyle w:val="BodyText"/>
        <w:widowControl w:val="0"/>
        <w:numPr>
          <w:ilvl w:val="1"/>
          <w:numId w:val="45"/>
        </w:numPr>
        <w:tabs>
          <w:tab w:val="left" w:pos="841"/>
        </w:tabs>
        <w:spacing w:after="0" w:line="240" w:lineRule="auto"/>
        <w:ind w:left="840"/>
        <w:jc w:val="both"/>
        <w:rPr>
          <w:rFonts w:ascii="Arial" w:hAnsi="Arial" w:cs="Arial"/>
        </w:rPr>
      </w:pPr>
      <w:r w:rsidRPr="003D7C71">
        <w:rPr>
          <w:rFonts w:ascii="Arial" w:hAnsi="Arial" w:cs="Arial"/>
          <w:spacing w:val="-1"/>
        </w:rPr>
        <w:t>Bribery</w:t>
      </w:r>
      <w:r w:rsidRPr="003D7C71">
        <w:rPr>
          <w:rFonts w:ascii="Arial" w:hAnsi="Arial" w:cs="Arial"/>
          <w:spacing w:val="-2"/>
        </w:rPr>
        <w:t xml:space="preserve"> </w:t>
      </w:r>
      <w:r w:rsidRPr="003D7C71">
        <w:rPr>
          <w:rFonts w:ascii="Arial" w:hAnsi="Arial" w:cs="Arial"/>
          <w:spacing w:val="-1"/>
        </w:rPr>
        <w:t>Act</w:t>
      </w:r>
      <w:r w:rsidRPr="003D7C71">
        <w:rPr>
          <w:rFonts w:ascii="Arial" w:hAnsi="Arial" w:cs="Arial"/>
          <w:spacing w:val="2"/>
        </w:rPr>
        <w:t xml:space="preserve"> </w:t>
      </w:r>
      <w:r w:rsidRPr="003D7C71">
        <w:rPr>
          <w:rFonts w:ascii="Arial" w:hAnsi="Arial" w:cs="Arial"/>
          <w:spacing w:val="-1"/>
        </w:rPr>
        <w:t>2010</w:t>
      </w:r>
    </w:p>
    <w:p w14:paraId="439CD722" w14:textId="77777777" w:rsidR="006B68DE" w:rsidRPr="003D7C71" w:rsidRDefault="006B68DE" w:rsidP="00A8451D">
      <w:pPr>
        <w:pStyle w:val="BodyText"/>
        <w:widowControl w:val="0"/>
        <w:spacing w:after="0" w:line="240" w:lineRule="auto"/>
        <w:ind w:left="840" w:right="1098" w:hanging="12"/>
        <w:jc w:val="both"/>
        <w:rPr>
          <w:rFonts w:ascii="Arial" w:hAnsi="Arial" w:cs="Arial"/>
        </w:rPr>
      </w:pPr>
      <w:r w:rsidRPr="003D7C71">
        <w:rPr>
          <w:rFonts w:ascii="Arial" w:hAnsi="Arial" w:cs="Arial"/>
          <w:spacing w:val="-1"/>
        </w:rPr>
        <w:t>Due</w:t>
      </w:r>
      <w:r w:rsidRPr="003D7C71">
        <w:rPr>
          <w:rFonts w:ascii="Arial" w:hAnsi="Arial" w:cs="Arial"/>
          <w:spacing w:val="9"/>
        </w:rPr>
        <w:t xml:space="preserve"> </w:t>
      </w:r>
      <w:r w:rsidRPr="003D7C71">
        <w:rPr>
          <w:rFonts w:ascii="Arial" w:hAnsi="Arial" w:cs="Arial"/>
          <w:spacing w:val="-1"/>
        </w:rPr>
        <w:t>consideration</w:t>
      </w:r>
      <w:r w:rsidRPr="003D7C71">
        <w:rPr>
          <w:rFonts w:ascii="Arial" w:hAnsi="Arial" w:cs="Arial"/>
          <w:spacing w:val="9"/>
        </w:rPr>
        <w:t xml:space="preserve"> </w:t>
      </w:r>
      <w:r w:rsidRPr="003D7C71">
        <w:rPr>
          <w:rFonts w:ascii="Arial" w:hAnsi="Arial" w:cs="Arial"/>
          <w:spacing w:val="-1"/>
        </w:rPr>
        <w:t>has</w:t>
      </w:r>
      <w:r w:rsidRPr="003D7C71">
        <w:rPr>
          <w:rFonts w:ascii="Arial" w:hAnsi="Arial" w:cs="Arial"/>
          <w:spacing w:val="8"/>
        </w:rPr>
        <w:t xml:space="preserve"> </w:t>
      </w:r>
      <w:r w:rsidRPr="003D7C71">
        <w:rPr>
          <w:rFonts w:ascii="Arial" w:hAnsi="Arial" w:cs="Arial"/>
          <w:spacing w:val="-1"/>
        </w:rPr>
        <w:t>been</w:t>
      </w:r>
      <w:r w:rsidRPr="003D7C71">
        <w:rPr>
          <w:rFonts w:ascii="Arial" w:hAnsi="Arial" w:cs="Arial"/>
          <w:spacing w:val="7"/>
        </w:rPr>
        <w:t xml:space="preserve"> </w:t>
      </w:r>
      <w:r w:rsidRPr="003D7C71">
        <w:rPr>
          <w:rFonts w:ascii="Arial" w:hAnsi="Arial" w:cs="Arial"/>
          <w:spacing w:val="-1"/>
        </w:rPr>
        <w:t>given</w:t>
      </w:r>
      <w:r w:rsidRPr="003D7C71">
        <w:rPr>
          <w:rFonts w:ascii="Arial" w:hAnsi="Arial" w:cs="Arial"/>
          <w:spacing w:val="9"/>
        </w:rPr>
        <w:t xml:space="preserve"> </w:t>
      </w:r>
      <w:r w:rsidRPr="003D7C71">
        <w:rPr>
          <w:rFonts w:ascii="Arial" w:hAnsi="Arial" w:cs="Arial"/>
        </w:rPr>
        <w:t>to</w:t>
      </w:r>
      <w:r w:rsidRPr="003D7C71">
        <w:rPr>
          <w:rFonts w:ascii="Arial" w:hAnsi="Arial" w:cs="Arial"/>
          <w:spacing w:val="5"/>
        </w:rPr>
        <w:t xml:space="preserve"> </w:t>
      </w:r>
      <w:r w:rsidRPr="003D7C71">
        <w:rPr>
          <w:rFonts w:ascii="Arial" w:hAnsi="Arial" w:cs="Arial"/>
        </w:rPr>
        <w:t>the</w:t>
      </w:r>
      <w:r w:rsidRPr="003D7C71">
        <w:rPr>
          <w:rFonts w:ascii="Arial" w:hAnsi="Arial" w:cs="Arial"/>
          <w:spacing w:val="13"/>
        </w:rPr>
        <w:t xml:space="preserve"> </w:t>
      </w:r>
      <w:r w:rsidRPr="003D7C71">
        <w:rPr>
          <w:rFonts w:ascii="Arial" w:hAnsi="Arial" w:cs="Arial"/>
          <w:spacing w:val="-1"/>
        </w:rPr>
        <w:t>Bribery</w:t>
      </w:r>
      <w:r w:rsidRPr="003D7C71">
        <w:rPr>
          <w:rFonts w:ascii="Arial" w:hAnsi="Arial" w:cs="Arial"/>
          <w:spacing w:val="5"/>
        </w:rPr>
        <w:t xml:space="preserve"> </w:t>
      </w:r>
      <w:r w:rsidRPr="003D7C71">
        <w:rPr>
          <w:rFonts w:ascii="Arial" w:hAnsi="Arial" w:cs="Arial"/>
          <w:spacing w:val="-1"/>
        </w:rPr>
        <w:t>Act</w:t>
      </w:r>
      <w:r w:rsidRPr="003D7C71">
        <w:rPr>
          <w:rFonts w:ascii="Arial" w:hAnsi="Arial" w:cs="Arial"/>
          <w:spacing w:val="11"/>
        </w:rPr>
        <w:t xml:space="preserve"> </w:t>
      </w:r>
      <w:r w:rsidRPr="003D7C71">
        <w:rPr>
          <w:rFonts w:ascii="Arial" w:hAnsi="Arial" w:cs="Arial"/>
          <w:spacing w:val="-1"/>
        </w:rPr>
        <w:t>2010</w:t>
      </w:r>
      <w:r w:rsidRPr="003D7C71">
        <w:rPr>
          <w:rFonts w:ascii="Arial" w:hAnsi="Arial" w:cs="Arial"/>
          <w:spacing w:val="7"/>
        </w:rPr>
        <w:t xml:space="preserve"> </w:t>
      </w:r>
      <w:r w:rsidRPr="003D7C71">
        <w:rPr>
          <w:rFonts w:ascii="Arial" w:hAnsi="Arial" w:cs="Arial"/>
          <w:spacing w:val="-1"/>
        </w:rPr>
        <w:t>in</w:t>
      </w:r>
      <w:r w:rsidRPr="003D7C71">
        <w:rPr>
          <w:rFonts w:ascii="Arial" w:hAnsi="Arial" w:cs="Arial"/>
          <w:spacing w:val="7"/>
        </w:rPr>
        <w:t xml:space="preserve"> </w:t>
      </w:r>
      <w:r w:rsidRPr="003D7C71">
        <w:rPr>
          <w:rFonts w:ascii="Arial" w:hAnsi="Arial" w:cs="Arial"/>
        </w:rPr>
        <w:t>the</w:t>
      </w:r>
      <w:r w:rsidRPr="003D7C71">
        <w:rPr>
          <w:rFonts w:ascii="Arial" w:hAnsi="Arial" w:cs="Arial"/>
          <w:spacing w:val="7"/>
        </w:rPr>
        <w:t xml:space="preserve"> </w:t>
      </w:r>
      <w:r w:rsidRPr="003D7C71">
        <w:rPr>
          <w:rFonts w:ascii="Arial" w:hAnsi="Arial" w:cs="Arial"/>
          <w:spacing w:val="-1"/>
        </w:rPr>
        <w:t>development</w:t>
      </w:r>
      <w:r w:rsidRPr="003D7C71">
        <w:rPr>
          <w:rFonts w:ascii="Arial" w:hAnsi="Arial" w:cs="Arial"/>
          <w:spacing w:val="9"/>
        </w:rPr>
        <w:t xml:space="preserve"> </w:t>
      </w:r>
      <w:r w:rsidRPr="003D7C71">
        <w:rPr>
          <w:rFonts w:ascii="Arial" w:hAnsi="Arial" w:cs="Arial"/>
          <w:spacing w:val="-2"/>
        </w:rPr>
        <w:t>of</w:t>
      </w:r>
      <w:r w:rsidRPr="003D7C71">
        <w:rPr>
          <w:rFonts w:ascii="Arial" w:hAnsi="Arial" w:cs="Arial"/>
          <w:spacing w:val="9"/>
        </w:rPr>
        <w:t xml:space="preserve"> </w:t>
      </w:r>
      <w:r w:rsidRPr="003D7C71">
        <w:rPr>
          <w:rFonts w:ascii="Arial" w:hAnsi="Arial" w:cs="Arial"/>
          <w:spacing w:val="-1"/>
        </w:rPr>
        <w:t>this</w:t>
      </w:r>
      <w:r w:rsidRPr="003D7C71">
        <w:rPr>
          <w:rFonts w:ascii="Arial" w:hAnsi="Arial" w:cs="Arial"/>
          <w:spacing w:val="39"/>
        </w:rPr>
        <w:t xml:space="preserve"> </w:t>
      </w:r>
      <w:r w:rsidRPr="003D7C71">
        <w:rPr>
          <w:rFonts w:ascii="Arial" w:hAnsi="Arial" w:cs="Arial"/>
          <w:spacing w:val="-1"/>
        </w:rPr>
        <w:t>policy</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no </w:t>
      </w:r>
      <w:r w:rsidRPr="003D7C71">
        <w:rPr>
          <w:rFonts w:ascii="Arial" w:hAnsi="Arial" w:cs="Arial"/>
          <w:spacing w:val="-1"/>
        </w:rPr>
        <w:t>specific</w:t>
      </w:r>
      <w:r w:rsidRPr="003D7C71">
        <w:rPr>
          <w:rFonts w:ascii="Arial" w:hAnsi="Arial" w:cs="Arial"/>
          <w:spacing w:val="-2"/>
        </w:rPr>
        <w:t xml:space="preserve"> </w:t>
      </w:r>
      <w:r w:rsidRPr="003D7C71">
        <w:rPr>
          <w:rFonts w:ascii="Arial" w:hAnsi="Arial" w:cs="Arial"/>
        </w:rPr>
        <w:t>risks</w:t>
      </w:r>
      <w:r w:rsidRPr="003D7C71">
        <w:rPr>
          <w:rFonts w:ascii="Arial" w:hAnsi="Arial" w:cs="Arial"/>
          <w:spacing w:val="-2"/>
        </w:rPr>
        <w:t xml:space="preserve"> </w:t>
      </w:r>
      <w:r w:rsidRPr="003D7C71">
        <w:rPr>
          <w:rFonts w:ascii="Arial" w:hAnsi="Arial" w:cs="Arial"/>
          <w:spacing w:val="-1"/>
        </w:rPr>
        <w:t>were</w:t>
      </w:r>
      <w:r w:rsidRPr="003D7C71">
        <w:rPr>
          <w:rFonts w:ascii="Arial" w:hAnsi="Arial" w:cs="Arial"/>
          <w:spacing w:val="1"/>
        </w:rPr>
        <w:t xml:space="preserve"> </w:t>
      </w:r>
      <w:r w:rsidRPr="003D7C71">
        <w:rPr>
          <w:rFonts w:ascii="Arial" w:hAnsi="Arial" w:cs="Arial"/>
          <w:spacing w:val="-1"/>
        </w:rPr>
        <w:t>identified.</w:t>
      </w:r>
    </w:p>
    <w:p w14:paraId="72F61DAC" w14:textId="77777777" w:rsidR="006B68DE" w:rsidRPr="003D7C71" w:rsidRDefault="006B68DE" w:rsidP="00A8451D">
      <w:pPr>
        <w:widowControl w:val="0"/>
        <w:spacing w:after="0" w:line="240" w:lineRule="auto"/>
        <w:jc w:val="both"/>
        <w:rPr>
          <w:rFonts w:ascii="Arial" w:eastAsia="Arial" w:hAnsi="Arial" w:cs="Arial"/>
          <w:sz w:val="16"/>
          <w:szCs w:val="16"/>
        </w:rPr>
      </w:pPr>
    </w:p>
    <w:p w14:paraId="66DD4605" w14:textId="77777777" w:rsidR="006B68DE" w:rsidRPr="00493096" w:rsidRDefault="006B68DE" w:rsidP="00A8451D">
      <w:pPr>
        <w:pStyle w:val="Heading1"/>
        <w:keepNext w:val="0"/>
        <w:widowControl w:val="0"/>
        <w:tabs>
          <w:tab w:val="left" w:pos="840"/>
        </w:tabs>
        <w:ind w:left="120"/>
        <w:jc w:val="both"/>
        <w:rPr>
          <w:b w:val="0"/>
          <w:bCs w:val="0"/>
        </w:rPr>
      </w:pPr>
      <w:r w:rsidRPr="00493096">
        <w:t>4.0</w:t>
      </w:r>
      <w:r w:rsidRPr="00493096">
        <w:tab/>
      </w:r>
      <w:r w:rsidRPr="00493096">
        <w:rPr>
          <w:spacing w:val="-1"/>
          <w:u w:val="thick" w:color="000000"/>
        </w:rPr>
        <w:t>Scope</w:t>
      </w:r>
    </w:p>
    <w:p w14:paraId="51D41571" w14:textId="77777777" w:rsidR="006B68DE" w:rsidRPr="00493096" w:rsidRDefault="006B68DE" w:rsidP="00A8451D">
      <w:pPr>
        <w:widowControl w:val="0"/>
        <w:spacing w:after="0" w:line="240" w:lineRule="auto"/>
        <w:jc w:val="both"/>
        <w:rPr>
          <w:rFonts w:ascii="Arial" w:eastAsia="Arial" w:hAnsi="Arial" w:cs="Arial"/>
          <w:b/>
          <w:bCs/>
          <w:sz w:val="15"/>
          <w:szCs w:val="15"/>
        </w:rPr>
      </w:pPr>
    </w:p>
    <w:p w14:paraId="504771E8" w14:textId="52C39198" w:rsidR="006B68DE" w:rsidRPr="003D7C71" w:rsidRDefault="006B68DE" w:rsidP="00A8451D">
      <w:pPr>
        <w:pStyle w:val="BodyText"/>
        <w:widowControl w:val="0"/>
        <w:numPr>
          <w:ilvl w:val="1"/>
          <w:numId w:val="44"/>
        </w:numPr>
        <w:tabs>
          <w:tab w:val="left" w:pos="841"/>
        </w:tabs>
        <w:spacing w:after="0" w:line="240" w:lineRule="auto"/>
        <w:ind w:right="1401"/>
        <w:jc w:val="both"/>
        <w:rPr>
          <w:rFonts w:ascii="Arial" w:hAnsi="Arial" w:cs="Arial"/>
        </w:rPr>
      </w:pPr>
      <w:r w:rsidRPr="003D7C71">
        <w:rPr>
          <w:rFonts w:ascii="Arial" w:hAnsi="Arial" w:cs="Arial"/>
          <w:spacing w:val="-1"/>
        </w:rPr>
        <w:t>This</w:t>
      </w:r>
      <w:r w:rsidRPr="003D7C71">
        <w:rPr>
          <w:rFonts w:ascii="Arial" w:hAnsi="Arial" w:cs="Arial"/>
          <w:spacing w:val="1"/>
        </w:rPr>
        <w:t xml:space="preserve"> </w:t>
      </w:r>
      <w:r w:rsidRPr="003D7C71">
        <w:rPr>
          <w:rFonts w:ascii="Arial" w:hAnsi="Arial" w:cs="Arial"/>
          <w:spacing w:val="-1"/>
        </w:rPr>
        <w:t>policy</w:t>
      </w:r>
      <w:r w:rsidRPr="003D7C71">
        <w:rPr>
          <w:rFonts w:ascii="Arial" w:hAnsi="Arial" w:cs="Arial"/>
          <w:spacing w:val="-2"/>
        </w:rPr>
        <w:t xml:space="preserve"> </w:t>
      </w:r>
      <w:r w:rsidRPr="003D7C71">
        <w:rPr>
          <w:rFonts w:ascii="Arial" w:hAnsi="Arial" w:cs="Arial"/>
          <w:spacing w:val="-1"/>
        </w:rPr>
        <w:t>applies</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spacing w:val="-1"/>
        </w:rPr>
        <w:t>all</w:t>
      </w:r>
      <w:r w:rsidRPr="003D7C71">
        <w:rPr>
          <w:rFonts w:ascii="Arial" w:hAnsi="Arial" w:cs="Arial"/>
        </w:rPr>
        <w:t xml:space="preserve"> </w:t>
      </w:r>
      <w:r w:rsidRPr="003D7C71">
        <w:rPr>
          <w:rFonts w:ascii="Arial" w:hAnsi="Arial" w:cs="Arial"/>
          <w:spacing w:val="-1"/>
        </w:rPr>
        <w:t>staff</w:t>
      </w:r>
      <w:r w:rsidRPr="003D7C71">
        <w:rPr>
          <w:rFonts w:ascii="Arial" w:hAnsi="Arial" w:cs="Arial"/>
          <w:spacing w:val="2"/>
        </w:rPr>
        <w:t xml:space="preserve"> </w:t>
      </w:r>
      <w:r w:rsidRPr="003D7C71">
        <w:rPr>
          <w:rFonts w:ascii="Arial" w:hAnsi="Arial" w:cs="Arial"/>
          <w:spacing w:val="-1"/>
        </w:rPr>
        <w:t>employed</w:t>
      </w:r>
      <w:r w:rsidRPr="003D7C71">
        <w:rPr>
          <w:rFonts w:ascii="Arial" w:hAnsi="Arial" w:cs="Arial"/>
        </w:rPr>
        <w:t xml:space="preserve"> by</w:t>
      </w:r>
      <w:r w:rsidRPr="003D7C71">
        <w:rPr>
          <w:rFonts w:ascii="Arial" w:hAnsi="Arial" w:cs="Arial"/>
          <w:spacing w:val="-2"/>
        </w:rPr>
        <w:t xml:space="preserve"> </w:t>
      </w:r>
      <w:r w:rsidRPr="003D7C71">
        <w:rPr>
          <w:rFonts w:ascii="Arial" w:hAnsi="Arial" w:cs="Arial"/>
        </w:rPr>
        <w:t>the</w:t>
      </w:r>
      <w:r w:rsidRPr="003D7C71">
        <w:rPr>
          <w:rFonts w:ascii="Arial" w:hAnsi="Arial" w:cs="Arial"/>
          <w:spacing w:val="1"/>
        </w:rPr>
        <w:t xml:space="preserve"> </w:t>
      </w:r>
      <w:r w:rsidR="00493096">
        <w:rPr>
          <w:rFonts w:ascii="Arial" w:hAnsi="Arial" w:cs="Arial"/>
          <w:b/>
          <w:color w:val="FF0000"/>
          <w:spacing w:val="-1"/>
        </w:rPr>
        <w:t>Wallingbrook Health Group</w:t>
      </w:r>
      <w:r w:rsidRPr="003D7C71">
        <w:rPr>
          <w:rFonts w:ascii="Arial" w:hAnsi="Arial" w:cs="Arial"/>
          <w:b/>
          <w:color w:val="FF0000"/>
          <w:spacing w:val="35"/>
        </w:rPr>
        <w:t xml:space="preserve"> </w:t>
      </w:r>
      <w:r w:rsidRPr="003D7C71">
        <w:rPr>
          <w:rFonts w:ascii="Arial" w:hAnsi="Arial" w:cs="Arial"/>
          <w:spacing w:val="-1"/>
        </w:rPr>
        <w:t>including;</w:t>
      </w:r>
      <w:r w:rsidRPr="003D7C71">
        <w:rPr>
          <w:rFonts w:ascii="Arial" w:hAnsi="Arial" w:cs="Arial"/>
          <w:spacing w:val="2"/>
        </w:rPr>
        <w:t xml:space="preserve"> </w:t>
      </w:r>
      <w:r w:rsidRPr="003D7C71">
        <w:rPr>
          <w:rFonts w:ascii="Arial" w:hAnsi="Arial" w:cs="Arial"/>
          <w:spacing w:val="-1"/>
        </w:rPr>
        <w:t>all</w:t>
      </w:r>
      <w:r w:rsidRPr="003D7C71">
        <w:rPr>
          <w:rFonts w:ascii="Arial" w:hAnsi="Arial" w:cs="Arial"/>
        </w:rPr>
        <w:t xml:space="preserve"> </w:t>
      </w:r>
      <w:r w:rsidRPr="003D7C71">
        <w:rPr>
          <w:rFonts w:ascii="Arial" w:hAnsi="Arial" w:cs="Arial"/>
          <w:spacing w:val="-1"/>
        </w:rPr>
        <w:t>employees</w:t>
      </w:r>
      <w:r w:rsidRPr="003D7C71">
        <w:rPr>
          <w:rFonts w:ascii="Arial" w:hAnsi="Arial" w:cs="Arial"/>
          <w:spacing w:val="1"/>
        </w:rPr>
        <w:t xml:space="preserve"> </w:t>
      </w:r>
      <w:r w:rsidRPr="003D7C71">
        <w:rPr>
          <w:rFonts w:ascii="Arial" w:hAnsi="Arial" w:cs="Arial"/>
          <w:spacing w:val="-1"/>
        </w:rPr>
        <w:t>(including</w:t>
      </w:r>
      <w:r w:rsidRPr="003D7C71">
        <w:rPr>
          <w:rFonts w:ascii="Arial" w:hAnsi="Arial" w:cs="Arial"/>
        </w:rPr>
        <w:t xml:space="preserve"> </w:t>
      </w:r>
      <w:r w:rsidRPr="003D7C71">
        <w:rPr>
          <w:rFonts w:ascii="Arial" w:hAnsi="Arial" w:cs="Arial"/>
          <w:spacing w:val="-1"/>
        </w:rPr>
        <w:t>those</w:t>
      </w:r>
      <w:r w:rsidRPr="003D7C71">
        <w:rPr>
          <w:rFonts w:ascii="Arial" w:hAnsi="Arial" w:cs="Arial"/>
        </w:rPr>
        <w:t xml:space="preserve"> on</w:t>
      </w:r>
      <w:r w:rsidRPr="003D7C71">
        <w:rPr>
          <w:rFonts w:ascii="Arial" w:hAnsi="Arial" w:cs="Arial"/>
          <w:spacing w:val="-4"/>
        </w:rPr>
        <w:t xml:space="preserve"> </w:t>
      </w:r>
      <w:r w:rsidRPr="003D7C71">
        <w:rPr>
          <w:rFonts w:ascii="Arial" w:hAnsi="Arial" w:cs="Arial"/>
          <w:spacing w:val="-1"/>
        </w:rPr>
        <w:t>fixed-term</w:t>
      </w:r>
      <w:r w:rsidRPr="003D7C71">
        <w:rPr>
          <w:rFonts w:ascii="Arial" w:hAnsi="Arial" w:cs="Arial"/>
          <w:spacing w:val="1"/>
        </w:rPr>
        <w:t xml:space="preserve"> </w:t>
      </w:r>
      <w:r w:rsidRPr="003D7C71">
        <w:rPr>
          <w:rFonts w:ascii="Arial" w:hAnsi="Arial" w:cs="Arial"/>
          <w:spacing w:val="-1"/>
        </w:rPr>
        <w:t>contracts), temporary</w:t>
      </w:r>
      <w:r w:rsidRPr="003D7C71">
        <w:rPr>
          <w:rFonts w:ascii="Arial" w:hAnsi="Arial" w:cs="Arial"/>
          <w:spacing w:val="-2"/>
        </w:rPr>
        <w:t xml:space="preserve"> </w:t>
      </w:r>
      <w:r w:rsidRPr="003D7C71">
        <w:rPr>
          <w:rFonts w:ascii="Arial" w:hAnsi="Arial" w:cs="Arial"/>
          <w:spacing w:val="-1"/>
        </w:rPr>
        <w:t>staff,</w:t>
      </w:r>
      <w:r w:rsidRPr="003D7C71">
        <w:rPr>
          <w:rFonts w:ascii="Arial" w:hAnsi="Arial" w:cs="Arial"/>
          <w:spacing w:val="47"/>
        </w:rPr>
        <w:t xml:space="preserve"> </w:t>
      </w:r>
      <w:r w:rsidRPr="003D7C71">
        <w:rPr>
          <w:rFonts w:ascii="Arial" w:hAnsi="Arial" w:cs="Arial"/>
          <w:spacing w:val="-1"/>
        </w:rPr>
        <w:t>bank</w:t>
      </w:r>
      <w:r w:rsidRPr="003D7C71">
        <w:rPr>
          <w:rFonts w:ascii="Arial" w:hAnsi="Arial" w:cs="Arial"/>
        </w:rPr>
        <w:t xml:space="preserve"> </w:t>
      </w:r>
      <w:r w:rsidRPr="003D7C71">
        <w:rPr>
          <w:rFonts w:ascii="Arial" w:hAnsi="Arial" w:cs="Arial"/>
          <w:spacing w:val="-1"/>
        </w:rPr>
        <w:t>staff, locums,</w:t>
      </w:r>
      <w:r w:rsidRPr="003D7C71">
        <w:rPr>
          <w:rFonts w:ascii="Arial" w:hAnsi="Arial" w:cs="Arial"/>
          <w:spacing w:val="2"/>
        </w:rPr>
        <w:t xml:space="preserve"> </w:t>
      </w:r>
      <w:r w:rsidRPr="003D7C71">
        <w:rPr>
          <w:rFonts w:ascii="Arial" w:hAnsi="Arial" w:cs="Arial"/>
          <w:spacing w:val="-1"/>
        </w:rPr>
        <w:t>agency</w:t>
      </w:r>
      <w:r w:rsidRPr="003D7C71">
        <w:rPr>
          <w:rFonts w:ascii="Arial" w:hAnsi="Arial" w:cs="Arial"/>
          <w:spacing w:val="-2"/>
        </w:rPr>
        <w:t xml:space="preserve"> </w:t>
      </w:r>
      <w:r w:rsidRPr="003D7C71">
        <w:rPr>
          <w:rFonts w:ascii="Arial" w:hAnsi="Arial" w:cs="Arial"/>
          <w:spacing w:val="-1"/>
        </w:rPr>
        <w:t>staff, contractors,</w:t>
      </w:r>
      <w:r w:rsidRPr="003D7C71">
        <w:rPr>
          <w:rFonts w:ascii="Arial" w:hAnsi="Arial" w:cs="Arial"/>
          <w:spacing w:val="2"/>
        </w:rPr>
        <w:t xml:space="preserve"> </w:t>
      </w:r>
      <w:r w:rsidRPr="003D7C71">
        <w:rPr>
          <w:rFonts w:ascii="Arial" w:hAnsi="Arial" w:cs="Arial"/>
          <w:spacing w:val="-1"/>
        </w:rPr>
        <w:t>volunteers</w:t>
      </w:r>
      <w:r w:rsidRPr="003D7C71">
        <w:rPr>
          <w:rFonts w:ascii="Arial" w:hAnsi="Arial" w:cs="Arial"/>
          <w:spacing w:val="-2"/>
        </w:rPr>
        <w:t xml:space="preserve"> </w:t>
      </w:r>
      <w:r w:rsidRPr="003D7C71">
        <w:rPr>
          <w:rFonts w:ascii="Arial" w:hAnsi="Arial" w:cs="Arial"/>
          <w:spacing w:val="-1"/>
        </w:rPr>
        <w:t>(including</w:t>
      </w:r>
      <w:r w:rsidRPr="003D7C71">
        <w:rPr>
          <w:rFonts w:ascii="Arial" w:hAnsi="Arial" w:cs="Arial"/>
        </w:rPr>
        <w:t xml:space="preserve"> </w:t>
      </w:r>
      <w:r w:rsidRPr="003D7C71">
        <w:rPr>
          <w:rFonts w:ascii="Arial" w:hAnsi="Arial" w:cs="Arial"/>
          <w:spacing w:val="-1"/>
        </w:rPr>
        <w:t>celebrities),</w:t>
      </w:r>
      <w:r w:rsidRPr="003D7C71">
        <w:rPr>
          <w:rFonts w:ascii="Arial" w:hAnsi="Arial" w:cs="Arial"/>
          <w:spacing w:val="47"/>
        </w:rPr>
        <w:t xml:space="preserve"> </w:t>
      </w:r>
      <w:r w:rsidRPr="003D7C71">
        <w:rPr>
          <w:rFonts w:ascii="Arial" w:hAnsi="Arial" w:cs="Arial"/>
          <w:spacing w:val="-1"/>
        </w:rPr>
        <w:t>students</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any</w:t>
      </w:r>
      <w:r w:rsidRPr="003D7C71">
        <w:rPr>
          <w:rFonts w:ascii="Arial" w:hAnsi="Arial" w:cs="Arial"/>
          <w:spacing w:val="-2"/>
        </w:rPr>
        <w:t xml:space="preserve"> </w:t>
      </w:r>
      <w:r w:rsidRPr="003D7C71">
        <w:rPr>
          <w:rFonts w:ascii="Arial" w:hAnsi="Arial" w:cs="Arial"/>
        </w:rPr>
        <w:t>other</w:t>
      </w:r>
      <w:r w:rsidRPr="003D7C71">
        <w:rPr>
          <w:rFonts w:ascii="Arial" w:hAnsi="Arial" w:cs="Arial"/>
          <w:spacing w:val="-1"/>
        </w:rPr>
        <w:t xml:space="preserve"> learners</w:t>
      </w:r>
      <w:r w:rsidRPr="003D7C71">
        <w:rPr>
          <w:rFonts w:ascii="Arial" w:hAnsi="Arial" w:cs="Arial"/>
          <w:spacing w:val="-2"/>
        </w:rPr>
        <w:t xml:space="preserve"> </w:t>
      </w:r>
      <w:r w:rsidRPr="003D7C71">
        <w:rPr>
          <w:rFonts w:ascii="Arial" w:hAnsi="Arial" w:cs="Arial"/>
          <w:spacing w:val="-1"/>
        </w:rPr>
        <w:t>undertaking</w:t>
      </w:r>
      <w:r w:rsidRPr="003D7C71">
        <w:rPr>
          <w:rFonts w:ascii="Arial" w:hAnsi="Arial" w:cs="Arial"/>
          <w:spacing w:val="2"/>
        </w:rPr>
        <w:t xml:space="preserve"> </w:t>
      </w:r>
      <w:r w:rsidRPr="003D7C71">
        <w:rPr>
          <w:rFonts w:ascii="Arial" w:hAnsi="Arial" w:cs="Arial"/>
          <w:spacing w:val="-1"/>
        </w:rPr>
        <w:t>any</w:t>
      </w:r>
      <w:r w:rsidRPr="003D7C71">
        <w:rPr>
          <w:rFonts w:ascii="Arial" w:hAnsi="Arial" w:cs="Arial"/>
          <w:spacing w:val="-4"/>
        </w:rPr>
        <w:t xml:space="preserve"> </w:t>
      </w:r>
      <w:r w:rsidRPr="003D7C71">
        <w:rPr>
          <w:rFonts w:ascii="Arial" w:hAnsi="Arial" w:cs="Arial"/>
          <w:spacing w:val="-1"/>
        </w:rPr>
        <w:t>type</w:t>
      </w:r>
      <w:r w:rsidRPr="003D7C71">
        <w:rPr>
          <w:rFonts w:ascii="Arial" w:hAnsi="Arial" w:cs="Arial"/>
        </w:rPr>
        <w:t xml:space="preserve"> </w:t>
      </w:r>
      <w:r w:rsidRPr="003D7C71">
        <w:rPr>
          <w:rFonts w:ascii="Arial" w:hAnsi="Arial" w:cs="Arial"/>
          <w:spacing w:val="-2"/>
        </w:rPr>
        <w:t>of</w:t>
      </w:r>
      <w:r w:rsidRPr="003D7C71">
        <w:rPr>
          <w:rFonts w:ascii="Arial" w:hAnsi="Arial" w:cs="Arial"/>
          <w:spacing w:val="4"/>
        </w:rPr>
        <w:t xml:space="preserve"> </w:t>
      </w:r>
      <w:r w:rsidRPr="003D7C71">
        <w:rPr>
          <w:rFonts w:ascii="Arial" w:hAnsi="Arial" w:cs="Arial"/>
          <w:spacing w:val="-2"/>
        </w:rPr>
        <w:t>work</w:t>
      </w:r>
      <w:r w:rsidRPr="003D7C71">
        <w:rPr>
          <w:rFonts w:ascii="Arial" w:hAnsi="Arial" w:cs="Arial"/>
          <w:spacing w:val="3"/>
        </w:rPr>
        <w:t xml:space="preserve"> </w:t>
      </w:r>
      <w:r w:rsidRPr="003D7C71">
        <w:rPr>
          <w:rFonts w:ascii="Arial" w:hAnsi="Arial" w:cs="Arial"/>
          <w:spacing w:val="-1"/>
        </w:rPr>
        <w:t>experience</w:t>
      </w:r>
      <w:r w:rsidRPr="003D7C71">
        <w:rPr>
          <w:rFonts w:ascii="Arial" w:hAnsi="Arial" w:cs="Arial"/>
          <w:spacing w:val="-2"/>
        </w:rPr>
        <w:t xml:space="preserve"> </w:t>
      </w:r>
      <w:r w:rsidRPr="003D7C71">
        <w:rPr>
          <w:rFonts w:ascii="Arial" w:hAnsi="Arial" w:cs="Arial"/>
        </w:rPr>
        <w:t>or</w:t>
      </w:r>
      <w:r w:rsidRPr="003D7C71">
        <w:rPr>
          <w:rFonts w:ascii="Arial" w:hAnsi="Arial" w:cs="Arial"/>
          <w:spacing w:val="1"/>
        </w:rPr>
        <w:t xml:space="preserve"> </w:t>
      </w:r>
      <w:r w:rsidRPr="003D7C71">
        <w:rPr>
          <w:rFonts w:ascii="Arial" w:hAnsi="Arial" w:cs="Arial"/>
          <w:spacing w:val="-1"/>
        </w:rPr>
        <w:t>work</w:t>
      </w:r>
      <w:r w:rsidRPr="003D7C71">
        <w:rPr>
          <w:rFonts w:ascii="Arial" w:hAnsi="Arial" w:cs="Arial"/>
          <w:spacing w:val="49"/>
        </w:rPr>
        <w:t xml:space="preserve"> </w:t>
      </w:r>
      <w:r w:rsidRPr="003D7C71">
        <w:rPr>
          <w:rFonts w:ascii="Arial" w:hAnsi="Arial" w:cs="Arial"/>
          <w:spacing w:val="-1"/>
        </w:rPr>
        <w:t>related</w:t>
      </w:r>
      <w:r w:rsidRPr="003D7C71">
        <w:rPr>
          <w:rFonts w:ascii="Arial" w:hAnsi="Arial" w:cs="Arial"/>
        </w:rPr>
        <w:t xml:space="preserve"> </w:t>
      </w:r>
      <w:r w:rsidRPr="003D7C71">
        <w:rPr>
          <w:rFonts w:ascii="Arial" w:hAnsi="Arial" w:cs="Arial"/>
          <w:spacing w:val="-2"/>
        </w:rPr>
        <w:t>activity.</w:t>
      </w:r>
    </w:p>
    <w:p w14:paraId="5FE9B3A9" w14:textId="77777777" w:rsidR="006B68DE" w:rsidRPr="003D7C71" w:rsidRDefault="006B68DE" w:rsidP="00A8451D">
      <w:pPr>
        <w:widowControl w:val="0"/>
        <w:spacing w:after="0" w:line="240" w:lineRule="auto"/>
        <w:jc w:val="both"/>
        <w:rPr>
          <w:rFonts w:ascii="Arial" w:eastAsia="Arial" w:hAnsi="Arial" w:cs="Arial"/>
          <w:sz w:val="16"/>
          <w:szCs w:val="16"/>
        </w:rPr>
      </w:pPr>
    </w:p>
    <w:p w14:paraId="239E4731" w14:textId="77777777" w:rsidR="006B68DE" w:rsidRPr="003D7C71" w:rsidRDefault="006B68DE" w:rsidP="00A8451D">
      <w:pPr>
        <w:pStyle w:val="BodyText"/>
        <w:widowControl w:val="0"/>
        <w:numPr>
          <w:ilvl w:val="1"/>
          <w:numId w:val="44"/>
        </w:numPr>
        <w:tabs>
          <w:tab w:val="left" w:pos="841"/>
        </w:tabs>
        <w:spacing w:after="0" w:line="240" w:lineRule="auto"/>
        <w:ind w:right="1128"/>
        <w:jc w:val="both"/>
        <w:rPr>
          <w:rFonts w:ascii="Arial" w:hAnsi="Arial" w:cs="Arial"/>
        </w:rPr>
      </w:pPr>
      <w:r w:rsidRPr="003D7C71">
        <w:rPr>
          <w:rFonts w:ascii="Arial" w:hAnsi="Arial" w:cs="Arial"/>
          <w:spacing w:val="-1"/>
        </w:rPr>
        <w:t>All</w:t>
      </w:r>
      <w:r w:rsidRPr="003D7C71">
        <w:rPr>
          <w:rFonts w:ascii="Arial" w:hAnsi="Arial" w:cs="Arial"/>
        </w:rPr>
        <w:t xml:space="preserve"> </w:t>
      </w:r>
      <w:r w:rsidRPr="003D7C71">
        <w:rPr>
          <w:rFonts w:ascii="Arial" w:hAnsi="Arial" w:cs="Arial"/>
          <w:spacing w:val="-1"/>
        </w:rPr>
        <w:t>Practice</w:t>
      </w:r>
      <w:r w:rsidRPr="003D7C71">
        <w:rPr>
          <w:rFonts w:ascii="Arial" w:hAnsi="Arial" w:cs="Arial"/>
        </w:rPr>
        <w:t xml:space="preserve"> </w:t>
      </w:r>
      <w:r w:rsidRPr="003D7C71">
        <w:rPr>
          <w:rFonts w:ascii="Arial" w:hAnsi="Arial" w:cs="Arial"/>
          <w:spacing w:val="-2"/>
        </w:rPr>
        <w:t>staff</w:t>
      </w:r>
      <w:r w:rsidRPr="003D7C71">
        <w:rPr>
          <w:rFonts w:ascii="Arial" w:hAnsi="Arial" w:cs="Arial"/>
          <w:spacing w:val="3"/>
        </w:rPr>
        <w:t xml:space="preserve"> </w:t>
      </w:r>
      <w:r w:rsidRPr="003D7C71">
        <w:rPr>
          <w:rFonts w:ascii="Arial" w:hAnsi="Arial" w:cs="Arial"/>
          <w:spacing w:val="-1"/>
        </w:rPr>
        <w:t>have</w:t>
      </w:r>
      <w:r w:rsidRPr="003D7C71">
        <w:rPr>
          <w:rFonts w:ascii="Arial" w:hAnsi="Arial" w:cs="Arial"/>
        </w:rPr>
        <w:t xml:space="preserve"> an</w:t>
      </w:r>
      <w:r w:rsidRPr="003D7C71">
        <w:rPr>
          <w:rFonts w:ascii="Arial" w:hAnsi="Arial" w:cs="Arial"/>
          <w:spacing w:val="-2"/>
        </w:rPr>
        <w:t xml:space="preserve"> </w:t>
      </w:r>
      <w:r w:rsidRPr="003D7C71">
        <w:rPr>
          <w:rFonts w:ascii="Arial" w:hAnsi="Arial" w:cs="Arial"/>
          <w:spacing w:val="-1"/>
        </w:rPr>
        <w:t>individual</w:t>
      </w:r>
      <w:r w:rsidRPr="003D7C71">
        <w:rPr>
          <w:rFonts w:ascii="Arial" w:hAnsi="Arial" w:cs="Arial"/>
        </w:rPr>
        <w:t xml:space="preserve"> </w:t>
      </w:r>
      <w:r w:rsidRPr="003D7C71">
        <w:rPr>
          <w:rFonts w:ascii="Arial" w:hAnsi="Arial" w:cs="Arial"/>
          <w:spacing w:val="-1"/>
        </w:rPr>
        <w:t>responsibility</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rPr>
        <w:t xml:space="preserve">the </w:t>
      </w:r>
      <w:r w:rsidRPr="003D7C71">
        <w:rPr>
          <w:rFonts w:ascii="Arial" w:hAnsi="Arial" w:cs="Arial"/>
          <w:spacing w:val="-1"/>
        </w:rPr>
        <w:t>protection</w:t>
      </w:r>
      <w:r w:rsidRPr="003D7C71">
        <w:rPr>
          <w:rFonts w:ascii="Arial" w:hAnsi="Arial" w:cs="Arial"/>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welfare</w:t>
      </w:r>
      <w:r w:rsidRPr="003D7C71">
        <w:rPr>
          <w:rFonts w:ascii="Arial" w:hAnsi="Arial" w:cs="Arial"/>
          <w:spacing w:val="-2"/>
        </w:rPr>
        <w:t xml:space="preserve"> of</w:t>
      </w:r>
      <w:r w:rsidRPr="003D7C71">
        <w:rPr>
          <w:rFonts w:ascii="Arial" w:hAnsi="Arial" w:cs="Arial"/>
          <w:spacing w:val="49"/>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rPr>
        <w:t>must</w:t>
      </w:r>
      <w:r w:rsidRPr="003D7C71">
        <w:rPr>
          <w:rFonts w:ascii="Arial" w:hAnsi="Arial" w:cs="Arial"/>
          <w:spacing w:val="-3"/>
        </w:rPr>
        <w:t xml:space="preserve"> </w:t>
      </w:r>
      <w:r w:rsidRPr="003D7C71">
        <w:rPr>
          <w:rFonts w:ascii="Arial" w:hAnsi="Arial" w:cs="Arial"/>
        </w:rPr>
        <w:t>know</w:t>
      </w:r>
      <w:r w:rsidRPr="003D7C71">
        <w:rPr>
          <w:rFonts w:ascii="Arial" w:hAnsi="Arial" w:cs="Arial"/>
          <w:spacing w:val="-3"/>
        </w:rPr>
        <w:t xml:space="preserve"> </w:t>
      </w:r>
      <w:r w:rsidRPr="003D7C71">
        <w:rPr>
          <w:rFonts w:ascii="Arial" w:hAnsi="Arial" w:cs="Arial"/>
          <w:spacing w:val="-2"/>
        </w:rPr>
        <w:t>what</w:t>
      </w:r>
      <w:r w:rsidRPr="003D7C71">
        <w:rPr>
          <w:rFonts w:ascii="Arial" w:hAnsi="Arial" w:cs="Arial"/>
          <w:spacing w:val="2"/>
        </w:rPr>
        <w:t xml:space="preserve"> </w:t>
      </w:r>
      <w:r w:rsidRPr="003D7C71">
        <w:rPr>
          <w:rFonts w:ascii="Arial" w:hAnsi="Arial" w:cs="Arial"/>
        </w:rPr>
        <w:t>to do</w:t>
      </w:r>
      <w:r w:rsidRPr="003D7C71">
        <w:rPr>
          <w:rFonts w:ascii="Arial" w:hAnsi="Arial" w:cs="Arial"/>
          <w:spacing w:val="-2"/>
        </w:rPr>
        <w:t xml:space="preserve"> if</w:t>
      </w:r>
      <w:r w:rsidRPr="003D7C71">
        <w:rPr>
          <w:rFonts w:ascii="Arial" w:hAnsi="Arial" w:cs="Arial"/>
          <w:spacing w:val="3"/>
        </w:rPr>
        <w:t xml:space="preserve"> </w:t>
      </w:r>
      <w:r w:rsidRPr="003D7C71">
        <w:rPr>
          <w:rFonts w:ascii="Arial" w:hAnsi="Arial" w:cs="Arial"/>
          <w:spacing w:val="-1"/>
        </w:rPr>
        <w:t>they</w:t>
      </w:r>
      <w:r w:rsidRPr="003D7C71">
        <w:rPr>
          <w:rFonts w:ascii="Arial" w:hAnsi="Arial" w:cs="Arial"/>
          <w:spacing w:val="-2"/>
        </w:rPr>
        <w:t xml:space="preserve"> </w:t>
      </w:r>
      <w:r w:rsidRPr="003D7C71">
        <w:rPr>
          <w:rFonts w:ascii="Arial" w:hAnsi="Arial" w:cs="Arial"/>
        </w:rPr>
        <w:t>are</w:t>
      </w:r>
      <w:r w:rsidRPr="003D7C71">
        <w:rPr>
          <w:rFonts w:ascii="Arial" w:hAnsi="Arial" w:cs="Arial"/>
          <w:spacing w:val="-1"/>
        </w:rPr>
        <w:t xml:space="preserve"> concerned</w:t>
      </w:r>
      <w:r w:rsidRPr="003D7C71">
        <w:rPr>
          <w:rFonts w:ascii="Arial" w:hAnsi="Arial" w:cs="Arial"/>
          <w:spacing w:val="-2"/>
        </w:rPr>
        <w:t xml:space="preserve"> </w:t>
      </w:r>
      <w:r w:rsidRPr="003D7C71">
        <w:rPr>
          <w:rFonts w:ascii="Arial" w:hAnsi="Arial" w:cs="Arial"/>
          <w:spacing w:val="-1"/>
        </w:rPr>
        <w:t xml:space="preserve">that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is </w:t>
      </w:r>
      <w:r w:rsidRPr="003D7C71">
        <w:rPr>
          <w:rFonts w:ascii="Arial" w:hAnsi="Arial" w:cs="Arial"/>
          <w:spacing w:val="-1"/>
        </w:rPr>
        <w:t>being</w:t>
      </w:r>
      <w:r w:rsidRPr="003D7C71">
        <w:rPr>
          <w:rFonts w:ascii="Arial" w:hAnsi="Arial" w:cs="Arial"/>
          <w:spacing w:val="2"/>
        </w:rPr>
        <w:t xml:space="preserve"> </w:t>
      </w:r>
      <w:r w:rsidRPr="003D7C71">
        <w:rPr>
          <w:rFonts w:ascii="Arial" w:hAnsi="Arial" w:cs="Arial"/>
          <w:spacing w:val="-1"/>
        </w:rPr>
        <w:t>abused</w:t>
      </w:r>
      <w:r w:rsidRPr="003D7C71">
        <w:rPr>
          <w:rFonts w:ascii="Arial" w:hAnsi="Arial" w:cs="Arial"/>
          <w:spacing w:val="51"/>
        </w:rPr>
        <w:t xml:space="preserve"> </w:t>
      </w:r>
      <w:r w:rsidRPr="003D7C71">
        <w:rPr>
          <w:rFonts w:ascii="Arial" w:hAnsi="Arial" w:cs="Arial"/>
        </w:rPr>
        <w:t>or</w:t>
      </w:r>
      <w:r w:rsidRPr="003D7C71">
        <w:rPr>
          <w:rFonts w:ascii="Arial" w:hAnsi="Arial" w:cs="Arial"/>
          <w:spacing w:val="1"/>
        </w:rPr>
        <w:t xml:space="preserve"> </w:t>
      </w:r>
      <w:r w:rsidRPr="003D7C71">
        <w:rPr>
          <w:rFonts w:ascii="Arial" w:hAnsi="Arial" w:cs="Arial"/>
          <w:spacing w:val="-1"/>
        </w:rPr>
        <w:t>neglected.</w:t>
      </w:r>
    </w:p>
    <w:p w14:paraId="0A1DF2C1" w14:textId="77777777" w:rsidR="006B68DE" w:rsidRPr="003D7C71" w:rsidRDefault="006B68DE" w:rsidP="00A8451D">
      <w:pPr>
        <w:widowControl w:val="0"/>
        <w:spacing w:after="0" w:line="240" w:lineRule="auto"/>
        <w:jc w:val="both"/>
        <w:rPr>
          <w:rFonts w:ascii="Arial" w:eastAsia="Arial" w:hAnsi="Arial" w:cs="Arial"/>
          <w:sz w:val="16"/>
          <w:szCs w:val="16"/>
        </w:rPr>
      </w:pPr>
    </w:p>
    <w:p w14:paraId="39F68252" w14:textId="77777777" w:rsidR="006B68DE" w:rsidRPr="00493096" w:rsidRDefault="006B68DE" w:rsidP="00A8451D">
      <w:pPr>
        <w:pStyle w:val="Heading1"/>
        <w:keepNext w:val="0"/>
        <w:widowControl w:val="0"/>
        <w:tabs>
          <w:tab w:val="left" w:pos="840"/>
        </w:tabs>
        <w:ind w:left="120"/>
        <w:jc w:val="both"/>
        <w:rPr>
          <w:b w:val="0"/>
          <w:bCs w:val="0"/>
        </w:rPr>
      </w:pPr>
      <w:r w:rsidRPr="00493096">
        <w:t>5.0</w:t>
      </w:r>
      <w:r w:rsidRPr="00493096">
        <w:tab/>
      </w:r>
      <w:r w:rsidRPr="00493096">
        <w:rPr>
          <w:u w:val="thick" w:color="000000"/>
        </w:rPr>
        <w:t xml:space="preserve">Policy </w:t>
      </w:r>
      <w:r w:rsidRPr="00493096">
        <w:rPr>
          <w:spacing w:val="-3"/>
          <w:u w:val="thick" w:color="000000"/>
        </w:rPr>
        <w:t>Aim</w:t>
      </w:r>
    </w:p>
    <w:p w14:paraId="40F26412" w14:textId="77777777" w:rsidR="006B68DE" w:rsidRPr="00493096" w:rsidRDefault="006B68DE" w:rsidP="00A8451D">
      <w:pPr>
        <w:widowControl w:val="0"/>
        <w:spacing w:after="0" w:line="240" w:lineRule="auto"/>
        <w:jc w:val="both"/>
        <w:rPr>
          <w:rFonts w:ascii="Arial" w:eastAsia="Arial" w:hAnsi="Arial" w:cs="Arial"/>
          <w:b/>
          <w:bCs/>
          <w:sz w:val="15"/>
          <w:szCs w:val="15"/>
        </w:rPr>
      </w:pPr>
    </w:p>
    <w:p w14:paraId="2DF5F00A" w14:textId="77777777" w:rsidR="006B68DE" w:rsidRPr="003D7C71" w:rsidRDefault="006B68DE" w:rsidP="00A8451D">
      <w:pPr>
        <w:pStyle w:val="BodyText"/>
        <w:widowControl w:val="0"/>
        <w:tabs>
          <w:tab w:val="left" w:pos="840"/>
        </w:tabs>
        <w:spacing w:after="0" w:line="240" w:lineRule="auto"/>
        <w:ind w:left="120"/>
        <w:jc w:val="both"/>
        <w:rPr>
          <w:rFonts w:ascii="Arial" w:hAnsi="Arial" w:cs="Arial"/>
        </w:rPr>
      </w:pPr>
      <w:r w:rsidRPr="003D7C71">
        <w:rPr>
          <w:rFonts w:ascii="Arial" w:hAnsi="Arial" w:cs="Arial"/>
        </w:rPr>
        <w:t>5.1.</w:t>
      </w:r>
      <w:r w:rsidRPr="003D7C71">
        <w:rPr>
          <w:rFonts w:ascii="Arial" w:hAnsi="Arial" w:cs="Arial"/>
        </w:rPr>
        <w:tab/>
        <w:t>The</w:t>
      </w:r>
      <w:r w:rsidRPr="003D7C71">
        <w:rPr>
          <w:rFonts w:ascii="Arial" w:hAnsi="Arial" w:cs="Arial"/>
          <w:spacing w:val="-2"/>
        </w:rPr>
        <w:t xml:space="preserve"> </w:t>
      </w:r>
      <w:r w:rsidRPr="003D7C71">
        <w:rPr>
          <w:rFonts w:ascii="Arial" w:hAnsi="Arial" w:cs="Arial"/>
          <w:spacing w:val="-1"/>
        </w:rPr>
        <w:t>Practice</w:t>
      </w:r>
      <w:r w:rsidRPr="003D7C71">
        <w:rPr>
          <w:rFonts w:ascii="Arial" w:hAnsi="Arial" w:cs="Arial"/>
          <w:spacing w:val="1"/>
        </w:rPr>
        <w:t xml:space="preserve"> </w:t>
      </w:r>
      <w:r w:rsidRPr="003D7C71">
        <w:rPr>
          <w:rFonts w:ascii="Arial" w:hAnsi="Arial" w:cs="Arial"/>
          <w:spacing w:val="-1"/>
        </w:rPr>
        <w:t>adopts</w:t>
      </w:r>
      <w:r w:rsidRPr="003D7C71">
        <w:rPr>
          <w:rFonts w:ascii="Arial" w:hAnsi="Arial" w:cs="Arial"/>
          <w:spacing w:val="1"/>
        </w:rPr>
        <w:t xml:space="preserve"> </w:t>
      </w:r>
      <w:r w:rsidRPr="003D7C71">
        <w:rPr>
          <w:rFonts w:ascii="Arial" w:hAnsi="Arial" w:cs="Arial"/>
        </w:rPr>
        <w:t>a</w:t>
      </w:r>
      <w:r w:rsidRPr="003D7C71">
        <w:rPr>
          <w:rFonts w:ascii="Arial" w:hAnsi="Arial" w:cs="Arial"/>
          <w:spacing w:val="-1"/>
        </w:rPr>
        <w:t xml:space="preserve"> zero-tolerance</w:t>
      </w:r>
      <w:r w:rsidRPr="003D7C71">
        <w:rPr>
          <w:rFonts w:ascii="Arial" w:hAnsi="Arial" w:cs="Arial"/>
        </w:rPr>
        <w:t xml:space="preserve"> </w:t>
      </w:r>
      <w:r w:rsidRPr="003D7C71">
        <w:rPr>
          <w:rFonts w:ascii="Arial" w:hAnsi="Arial" w:cs="Arial"/>
          <w:spacing w:val="-1"/>
        </w:rPr>
        <w:t>approach</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abuse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neglect.</w:t>
      </w:r>
    </w:p>
    <w:p w14:paraId="4F067FE1" w14:textId="77777777" w:rsidR="006B68DE" w:rsidRPr="003D7C71" w:rsidRDefault="006B68DE" w:rsidP="00A8451D">
      <w:pPr>
        <w:widowControl w:val="0"/>
        <w:spacing w:after="0" w:line="240" w:lineRule="auto"/>
        <w:jc w:val="both"/>
        <w:rPr>
          <w:rFonts w:ascii="Arial" w:eastAsia="Arial" w:hAnsi="Arial" w:cs="Arial"/>
          <w:sz w:val="16"/>
          <w:szCs w:val="16"/>
        </w:rPr>
      </w:pPr>
    </w:p>
    <w:p w14:paraId="4764C92F" w14:textId="7D5F66DB" w:rsidR="006B68DE" w:rsidRPr="003D7C71" w:rsidRDefault="006B68DE" w:rsidP="00A8451D">
      <w:pPr>
        <w:pStyle w:val="BodyText"/>
        <w:widowControl w:val="0"/>
        <w:tabs>
          <w:tab w:val="left" w:pos="840"/>
        </w:tabs>
        <w:spacing w:after="0" w:line="240" w:lineRule="auto"/>
        <w:ind w:left="840" w:right="1098" w:hanging="720"/>
        <w:jc w:val="both"/>
        <w:rPr>
          <w:rFonts w:ascii="Arial" w:hAnsi="Arial" w:cs="Arial"/>
        </w:rPr>
      </w:pPr>
      <w:r w:rsidRPr="003D7C71">
        <w:rPr>
          <w:rFonts w:ascii="Arial" w:hAnsi="Arial" w:cs="Arial"/>
        </w:rPr>
        <w:t>5.2</w:t>
      </w:r>
      <w:r w:rsidRPr="003D7C71">
        <w:rPr>
          <w:rFonts w:ascii="Arial" w:hAnsi="Arial" w:cs="Arial"/>
        </w:rPr>
        <w:tab/>
      </w:r>
      <w:r w:rsidRPr="003D7C71">
        <w:rPr>
          <w:rFonts w:ascii="Arial" w:hAnsi="Arial" w:cs="Arial"/>
          <w:spacing w:val="-1"/>
        </w:rPr>
        <w:t>This</w:t>
      </w:r>
      <w:r w:rsidRPr="003D7C71">
        <w:rPr>
          <w:rFonts w:ascii="Arial" w:hAnsi="Arial" w:cs="Arial"/>
          <w:spacing w:val="1"/>
        </w:rPr>
        <w:t xml:space="preserve"> </w:t>
      </w:r>
      <w:r w:rsidRPr="003D7C71">
        <w:rPr>
          <w:rFonts w:ascii="Arial" w:hAnsi="Arial" w:cs="Arial"/>
          <w:spacing w:val="-1"/>
        </w:rPr>
        <w:t>policy</w:t>
      </w:r>
      <w:r w:rsidRPr="003D7C71">
        <w:rPr>
          <w:rFonts w:ascii="Arial" w:hAnsi="Arial" w:cs="Arial"/>
          <w:spacing w:val="-2"/>
        </w:rPr>
        <w:t xml:space="preserve"> </w:t>
      </w:r>
      <w:r w:rsidRPr="003D7C71">
        <w:rPr>
          <w:rFonts w:ascii="Arial" w:hAnsi="Arial" w:cs="Arial"/>
          <w:spacing w:val="-1"/>
        </w:rPr>
        <w:t>outlines</w:t>
      </w:r>
      <w:r w:rsidRPr="003D7C71">
        <w:rPr>
          <w:rFonts w:ascii="Arial" w:hAnsi="Arial" w:cs="Arial"/>
          <w:spacing w:val="1"/>
        </w:rPr>
        <w:t xml:space="preserve"> </w:t>
      </w:r>
      <w:r w:rsidRPr="003D7C71">
        <w:rPr>
          <w:rFonts w:ascii="Arial" w:hAnsi="Arial" w:cs="Arial"/>
          <w:spacing w:val="-1"/>
        </w:rPr>
        <w:t>how the</w:t>
      </w:r>
      <w:r w:rsidRPr="003D7C71">
        <w:rPr>
          <w:rFonts w:ascii="Arial" w:hAnsi="Arial" w:cs="Arial"/>
        </w:rPr>
        <w:t xml:space="preserve"> </w:t>
      </w:r>
      <w:r w:rsidRPr="003D7C71">
        <w:rPr>
          <w:rFonts w:ascii="Arial" w:hAnsi="Arial" w:cs="Arial"/>
          <w:spacing w:val="-1"/>
        </w:rPr>
        <w:t>Practice</w:t>
      </w:r>
      <w:r w:rsidRPr="003D7C71">
        <w:rPr>
          <w:rFonts w:ascii="Arial" w:hAnsi="Arial" w:cs="Arial"/>
          <w:spacing w:val="1"/>
        </w:rPr>
        <w:t xml:space="preserve"> </w:t>
      </w:r>
      <w:r w:rsidRPr="003D7C71">
        <w:rPr>
          <w:rFonts w:ascii="Arial" w:hAnsi="Arial" w:cs="Arial"/>
          <w:spacing w:val="-2"/>
        </w:rPr>
        <w:t>will</w:t>
      </w:r>
      <w:r w:rsidRPr="003D7C71">
        <w:rPr>
          <w:rFonts w:ascii="Arial" w:hAnsi="Arial" w:cs="Arial"/>
        </w:rPr>
        <w:t xml:space="preserve"> fulfil</w:t>
      </w:r>
      <w:r w:rsidRPr="003D7C71">
        <w:rPr>
          <w:rFonts w:ascii="Arial" w:hAnsi="Arial" w:cs="Arial"/>
          <w:spacing w:val="1"/>
        </w:rPr>
        <w:t xml:space="preserve"> </w:t>
      </w:r>
      <w:r w:rsidRPr="003D7C71">
        <w:rPr>
          <w:rFonts w:ascii="Arial" w:hAnsi="Arial" w:cs="Arial"/>
          <w:spacing w:val="-1"/>
        </w:rPr>
        <w:t>its statutory</w:t>
      </w:r>
      <w:r w:rsidRPr="003D7C71">
        <w:rPr>
          <w:rFonts w:ascii="Arial" w:hAnsi="Arial" w:cs="Arial"/>
          <w:spacing w:val="-2"/>
        </w:rPr>
        <w:t xml:space="preserve"> </w:t>
      </w:r>
      <w:r w:rsidRPr="003D7C71">
        <w:rPr>
          <w:rFonts w:ascii="Arial" w:hAnsi="Arial" w:cs="Arial"/>
          <w:spacing w:val="-1"/>
        </w:rPr>
        <w:t>responsibilities</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ensure</w:t>
      </w:r>
      <w:r w:rsidRPr="003D7C71">
        <w:rPr>
          <w:rFonts w:ascii="Arial" w:hAnsi="Arial" w:cs="Arial"/>
          <w:spacing w:val="53"/>
        </w:rPr>
        <w:t xml:space="preserve"> </w:t>
      </w:r>
      <w:r w:rsidRPr="003D7C71">
        <w:rPr>
          <w:rFonts w:ascii="Arial" w:hAnsi="Arial" w:cs="Arial"/>
          <w:spacing w:val="-1"/>
        </w:rPr>
        <w:t>that there</w:t>
      </w:r>
      <w:r w:rsidRPr="003D7C71">
        <w:rPr>
          <w:rFonts w:ascii="Arial" w:hAnsi="Arial" w:cs="Arial"/>
        </w:rPr>
        <w:t xml:space="preserve"> </w:t>
      </w:r>
      <w:r w:rsidRPr="003D7C71">
        <w:rPr>
          <w:rFonts w:ascii="Arial" w:hAnsi="Arial" w:cs="Arial"/>
          <w:spacing w:val="-1"/>
        </w:rPr>
        <w:t>are</w:t>
      </w:r>
      <w:r w:rsidRPr="003D7C71">
        <w:rPr>
          <w:rFonts w:ascii="Arial" w:hAnsi="Arial" w:cs="Arial"/>
        </w:rPr>
        <w:t xml:space="preserve"> in </w:t>
      </w:r>
      <w:r w:rsidRPr="003D7C71">
        <w:rPr>
          <w:rFonts w:ascii="Arial" w:hAnsi="Arial" w:cs="Arial"/>
          <w:spacing w:val="-1"/>
        </w:rPr>
        <w:t>place</w:t>
      </w:r>
      <w:r w:rsidRPr="003D7C71">
        <w:rPr>
          <w:rFonts w:ascii="Arial" w:hAnsi="Arial" w:cs="Arial"/>
          <w:spacing w:val="-2"/>
        </w:rPr>
        <w:t xml:space="preserve"> </w:t>
      </w:r>
      <w:r w:rsidRPr="003D7C71">
        <w:rPr>
          <w:rFonts w:ascii="Arial" w:hAnsi="Arial" w:cs="Arial"/>
          <w:spacing w:val="-1"/>
        </w:rPr>
        <w:t>robust</w:t>
      </w:r>
      <w:r w:rsidRPr="003D7C71">
        <w:rPr>
          <w:rFonts w:ascii="Arial" w:hAnsi="Arial" w:cs="Arial"/>
          <w:spacing w:val="2"/>
        </w:rPr>
        <w:t xml:space="preserve"> </w:t>
      </w:r>
      <w:r w:rsidRPr="003D7C71">
        <w:rPr>
          <w:rFonts w:ascii="Arial" w:hAnsi="Arial" w:cs="Arial"/>
          <w:spacing w:val="-1"/>
        </w:rPr>
        <w:t>structures, systems</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quality</w:t>
      </w:r>
      <w:r w:rsidRPr="003D7C71">
        <w:rPr>
          <w:rFonts w:ascii="Arial" w:hAnsi="Arial" w:cs="Arial"/>
          <w:spacing w:val="-2"/>
        </w:rPr>
        <w:t xml:space="preserve"> </w:t>
      </w:r>
      <w:r w:rsidRPr="003D7C71">
        <w:rPr>
          <w:rFonts w:ascii="Arial" w:hAnsi="Arial" w:cs="Arial"/>
          <w:spacing w:val="-1"/>
        </w:rPr>
        <w:t>standards</w:t>
      </w:r>
      <w:r w:rsidRPr="003D7C71">
        <w:rPr>
          <w:rFonts w:ascii="Arial" w:hAnsi="Arial" w:cs="Arial"/>
          <w:spacing w:val="-2"/>
        </w:rPr>
        <w:t xml:space="preserve"> </w:t>
      </w:r>
      <w:r w:rsidRPr="003D7C71">
        <w:rPr>
          <w:rFonts w:ascii="Arial" w:hAnsi="Arial" w:cs="Arial"/>
        </w:rPr>
        <w:t>for</w:t>
      </w:r>
      <w:r w:rsidRPr="003D7C71">
        <w:rPr>
          <w:rFonts w:ascii="Arial" w:hAnsi="Arial" w:cs="Arial"/>
          <w:spacing w:val="43"/>
        </w:rPr>
        <w:t xml:space="preserve"> </w:t>
      </w:r>
      <w:r w:rsidRPr="003D7C71">
        <w:rPr>
          <w:rFonts w:ascii="Arial" w:hAnsi="Arial" w:cs="Arial"/>
          <w:spacing w:val="-1"/>
        </w:rPr>
        <w:t>safeguarding</w:t>
      </w:r>
      <w:r w:rsidRPr="003D7C71">
        <w:rPr>
          <w:rFonts w:ascii="Arial" w:hAnsi="Arial" w:cs="Arial"/>
        </w:rPr>
        <w:t xml:space="preserve"> </w:t>
      </w:r>
      <w:r w:rsidRPr="003D7C71">
        <w:rPr>
          <w:rFonts w:ascii="Arial" w:hAnsi="Arial" w:cs="Arial"/>
          <w:spacing w:val="-1"/>
        </w:rPr>
        <w:t>children,</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spacing w:val="-1"/>
        </w:rPr>
        <w:t>promoting</w:t>
      </w:r>
      <w:r w:rsidRPr="003D7C71">
        <w:rPr>
          <w:rFonts w:ascii="Arial" w:hAnsi="Arial" w:cs="Arial"/>
          <w:spacing w:val="-2"/>
        </w:rPr>
        <w:t xml:space="preserve"> </w:t>
      </w:r>
      <w:r w:rsidRPr="003D7C71">
        <w:rPr>
          <w:rFonts w:ascii="Arial" w:hAnsi="Arial" w:cs="Arial"/>
        </w:rPr>
        <w:t>the</w:t>
      </w:r>
      <w:r w:rsidRPr="003D7C71">
        <w:rPr>
          <w:rFonts w:ascii="Arial" w:hAnsi="Arial" w:cs="Arial"/>
          <w:spacing w:val="4"/>
        </w:rPr>
        <w:t xml:space="preserve"> </w:t>
      </w:r>
      <w:r w:rsidRPr="003D7C71">
        <w:rPr>
          <w:rFonts w:ascii="Arial" w:hAnsi="Arial" w:cs="Arial"/>
          <w:spacing w:val="-1"/>
        </w:rPr>
        <w:t>health</w:t>
      </w:r>
      <w:r w:rsidRPr="003D7C71">
        <w:rPr>
          <w:rFonts w:ascii="Arial" w:hAnsi="Arial" w:cs="Arial"/>
        </w:rPr>
        <w:t xml:space="preserve"> and</w:t>
      </w:r>
      <w:r w:rsidRPr="003D7C71">
        <w:rPr>
          <w:rFonts w:ascii="Arial" w:hAnsi="Arial" w:cs="Arial"/>
          <w:spacing w:val="-2"/>
        </w:rPr>
        <w:t xml:space="preserve"> </w:t>
      </w:r>
      <w:r w:rsidRPr="003D7C71">
        <w:rPr>
          <w:rFonts w:ascii="Arial" w:hAnsi="Arial" w:cs="Arial"/>
          <w:spacing w:val="-1"/>
        </w:rPr>
        <w:t>welfare</w:t>
      </w:r>
      <w:r w:rsidRPr="003D7C71">
        <w:rPr>
          <w:rFonts w:ascii="Arial" w:hAnsi="Arial" w:cs="Arial"/>
          <w:spacing w:val="-2"/>
        </w:rPr>
        <w:t xml:space="preserve"> of</w:t>
      </w:r>
      <w:r w:rsidRPr="003D7C71">
        <w:rPr>
          <w:rFonts w:ascii="Arial" w:hAnsi="Arial" w:cs="Arial"/>
          <w:spacing w:val="2"/>
        </w:rPr>
        <w:t xml:space="preserve"> </w:t>
      </w:r>
      <w:r w:rsidRPr="003D7C71">
        <w:rPr>
          <w:rFonts w:ascii="Arial" w:hAnsi="Arial" w:cs="Arial"/>
          <w:spacing w:val="-1"/>
        </w:rPr>
        <w:t>Looked</w:t>
      </w:r>
      <w:r w:rsidRPr="003D7C71">
        <w:rPr>
          <w:rFonts w:ascii="Arial" w:hAnsi="Arial" w:cs="Arial"/>
          <w:spacing w:val="-2"/>
        </w:rPr>
        <w:t xml:space="preserve"> </w:t>
      </w:r>
      <w:r w:rsidRPr="003D7C71">
        <w:rPr>
          <w:rFonts w:ascii="Arial" w:hAnsi="Arial" w:cs="Arial"/>
          <w:spacing w:val="-1"/>
        </w:rPr>
        <w:t>After</w:t>
      </w:r>
      <w:r w:rsidRPr="003D7C71">
        <w:rPr>
          <w:rFonts w:ascii="Arial" w:hAnsi="Arial" w:cs="Arial"/>
          <w:spacing w:val="43"/>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2"/>
        </w:rPr>
        <w:t>which</w:t>
      </w:r>
      <w:r w:rsidRPr="003D7C71">
        <w:rPr>
          <w:rFonts w:ascii="Arial" w:hAnsi="Arial" w:cs="Arial"/>
        </w:rPr>
        <w:t xml:space="preserve"> are in </w:t>
      </w:r>
      <w:r w:rsidRPr="003D7C71">
        <w:rPr>
          <w:rFonts w:ascii="Arial" w:hAnsi="Arial" w:cs="Arial"/>
          <w:spacing w:val="-1"/>
        </w:rPr>
        <w:t>line</w:t>
      </w:r>
      <w:r w:rsidRPr="003D7C71">
        <w:rPr>
          <w:rFonts w:ascii="Arial" w:hAnsi="Arial" w:cs="Arial"/>
        </w:rPr>
        <w:t xml:space="preserve"> </w:t>
      </w:r>
      <w:r w:rsidRPr="003D7C71">
        <w:rPr>
          <w:rFonts w:ascii="Arial" w:hAnsi="Arial" w:cs="Arial"/>
          <w:spacing w:val="-2"/>
        </w:rPr>
        <w:t>with</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multi-agency</w:t>
      </w:r>
      <w:r w:rsidRPr="003D7C71">
        <w:rPr>
          <w:rFonts w:ascii="Arial" w:hAnsi="Arial" w:cs="Arial"/>
          <w:spacing w:val="-2"/>
        </w:rPr>
        <w:t xml:space="preserve"> </w:t>
      </w:r>
      <w:r w:rsidRPr="003D7C71">
        <w:rPr>
          <w:rFonts w:ascii="Arial" w:hAnsi="Arial" w:cs="Arial"/>
          <w:spacing w:val="-1"/>
        </w:rPr>
        <w:t>safeguarding</w:t>
      </w:r>
      <w:r w:rsidRPr="003D7C71">
        <w:rPr>
          <w:rFonts w:ascii="Arial" w:hAnsi="Arial" w:cs="Arial"/>
          <w:spacing w:val="2"/>
        </w:rPr>
        <w:t xml:space="preserve"> </w:t>
      </w:r>
      <w:proofErr w:type="gramStart"/>
      <w:r w:rsidRPr="003D7C71">
        <w:rPr>
          <w:rFonts w:ascii="Arial" w:hAnsi="Arial" w:cs="Arial"/>
          <w:spacing w:val="-1"/>
        </w:rPr>
        <w:t>children</w:t>
      </w:r>
      <w:proofErr w:type="gramEnd"/>
      <w:r w:rsidRPr="003D7C71">
        <w:rPr>
          <w:rFonts w:ascii="Arial" w:hAnsi="Arial" w:cs="Arial"/>
          <w:spacing w:val="-2"/>
        </w:rPr>
        <w:t xml:space="preserve"> </w:t>
      </w:r>
      <w:r w:rsidRPr="003D7C71">
        <w:rPr>
          <w:rFonts w:ascii="Arial" w:hAnsi="Arial" w:cs="Arial"/>
          <w:spacing w:val="-1"/>
        </w:rPr>
        <w:t>partnerships</w:t>
      </w:r>
      <w:r w:rsidRPr="003D7C71">
        <w:rPr>
          <w:rFonts w:ascii="Arial" w:hAnsi="Arial" w:cs="Arial"/>
        </w:rPr>
        <w:t xml:space="preserve"> </w:t>
      </w:r>
      <w:r w:rsidRPr="003D7C71">
        <w:rPr>
          <w:rFonts w:ascii="Arial" w:hAnsi="Arial" w:cs="Arial"/>
          <w:spacing w:val="-2"/>
        </w:rPr>
        <w:t>of</w:t>
      </w:r>
      <w:r w:rsidRPr="003D7C71">
        <w:rPr>
          <w:rFonts w:ascii="Arial" w:hAnsi="Arial" w:cs="Arial"/>
          <w:spacing w:val="49"/>
        </w:rPr>
        <w:t xml:space="preserve"> </w:t>
      </w:r>
      <w:r w:rsidR="003D7C71">
        <w:rPr>
          <w:rFonts w:ascii="Arial" w:hAnsi="Arial" w:cs="Arial"/>
          <w:b/>
          <w:color w:val="FF0000"/>
          <w:spacing w:val="-1"/>
        </w:rPr>
        <w:t xml:space="preserve">NHS </w:t>
      </w:r>
      <w:r w:rsidR="00493096">
        <w:rPr>
          <w:rFonts w:ascii="Arial" w:hAnsi="Arial" w:cs="Arial"/>
          <w:b/>
          <w:color w:val="FF0000"/>
          <w:spacing w:val="-1"/>
        </w:rPr>
        <w:t xml:space="preserve">Devon </w:t>
      </w:r>
      <w:r w:rsidR="00BB6867">
        <w:rPr>
          <w:rFonts w:ascii="Arial" w:hAnsi="Arial" w:cs="Arial"/>
          <w:b/>
          <w:color w:val="FF0000"/>
          <w:spacing w:val="-1"/>
        </w:rPr>
        <w:t>ICB</w:t>
      </w:r>
    </w:p>
    <w:p w14:paraId="0086DFE1" w14:textId="77777777" w:rsidR="006B68DE" w:rsidRPr="003D7C71" w:rsidRDefault="006B68DE" w:rsidP="00A8451D">
      <w:pPr>
        <w:widowControl w:val="0"/>
        <w:spacing w:after="0" w:line="240" w:lineRule="auto"/>
        <w:jc w:val="both"/>
        <w:rPr>
          <w:rFonts w:ascii="Arial" w:eastAsia="Arial" w:hAnsi="Arial" w:cs="Arial"/>
          <w:b/>
          <w:bCs/>
          <w:sz w:val="16"/>
          <w:szCs w:val="16"/>
        </w:rPr>
      </w:pPr>
    </w:p>
    <w:p w14:paraId="51475902" w14:textId="77777777" w:rsidR="006B68DE" w:rsidRPr="00493096" w:rsidRDefault="006B68DE" w:rsidP="00A8451D">
      <w:pPr>
        <w:pStyle w:val="Heading1"/>
        <w:keepNext w:val="0"/>
        <w:widowControl w:val="0"/>
        <w:tabs>
          <w:tab w:val="left" w:pos="840"/>
        </w:tabs>
        <w:ind w:left="120"/>
        <w:jc w:val="both"/>
        <w:rPr>
          <w:b w:val="0"/>
          <w:bCs w:val="0"/>
        </w:rPr>
      </w:pPr>
      <w:r w:rsidRPr="00493096">
        <w:t>6.0</w:t>
      </w:r>
      <w:r w:rsidRPr="00493096">
        <w:tab/>
      </w:r>
      <w:r w:rsidRPr="00493096">
        <w:rPr>
          <w:spacing w:val="-1"/>
          <w:u w:val="thick" w:color="000000"/>
        </w:rPr>
        <w:t>Definitions</w:t>
      </w:r>
    </w:p>
    <w:p w14:paraId="392E8A41" w14:textId="77777777" w:rsidR="006B68DE" w:rsidRPr="00493096" w:rsidRDefault="006B68DE" w:rsidP="00A8451D">
      <w:pPr>
        <w:widowControl w:val="0"/>
        <w:spacing w:after="0" w:line="240" w:lineRule="auto"/>
        <w:jc w:val="both"/>
        <w:rPr>
          <w:rFonts w:ascii="Arial" w:eastAsia="Arial" w:hAnsi="Arial" w:cs="Arial"/>
          <w:b/>
          <w:bCs/>
          <w:sz w:val="15"/>
          <w:szCs w:val="15"/>
        </w:rPr>
      </w:pPr>
    </w:p>
    <w:p w14:paraId="497AAD77" w14:textId="77777777" w:rsidR="006B68DE" w:rsidRPr="003D7C71" w:rsidRDefault="006B68DE" w:rsidP="00A8451D">
      <w:pPr>
        <w:pStyle w:val="BodyText"/>
        <w:widowControl w:val="0"/>
        <w:numPr>
          <w:ilvl w:val="1"/>
          <w:numId w:val="43"/>
        </w:numPr>
        <w:tabs>
          <w:tab w:val="left" w:pos="841"/>
        </w:tabs>
        <w:spacing w:after="0" w:line="240" w:lineRule="auto"/>
        <w:ind w:right="1110"/>
        <w:jc w:val="both"/>
        <w:rPr>
          <w:rFonts w:ascii="Arial" w:hAnsi="Arial" w:cs="Arial"/>
        </w:rPr>
      </w:pPr>
      <w:r w:rsidRPr="003D7C71">
        <w:rPr>
          <w:rFonts w:ascii="Arial" w:hAnsi="Arial" w:cs="Arial"/>
          <w:spacing w:val="-1"/>
        </w:rPr>
        <w:t>Definitions</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relation</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the</w:t>
      </w:r>
      <w:r w:rsidRPr="003D7C71">
        <w:rPr>
          <w:rFonts w:ascii="Arial" w:hAnsi="Arial" w:cs="Arial"/>
          <w:spacing w:val="-2"/>
        </w:rPr>
        <w:t xml:space="preserve"> </w:t>
      </w:r>
      <w:r w:rsidRPr="003D7C71">
        <w:rPr>
          <w:rFonts w:ascii="Arial" w:hAnsi="Arial" w:cs="Arial"/>
          <w:spacing w:val="-1"/>
        </w:rPr>
        <w:t>following</w:t>
      </w:r>
      <w:r w:rsidRPr="003D7C71">
        <w:rPr>
          <w:rFonts w:ascii="Arial" w:hAnsi="Arial" w:cs="Arial"/>
          <w:spacing w:val="2"/>
        </w:rPr>
        <w:t xml:space="preserve"> </w:t>
      </w:r>
      <w:r w:rsidRPr="003D7C71">
        <w:rPr>
          <w:rFonts w:ascii="Arial" w:hAnsi="Arial" w:cs="Arial"/>
          <w:spacing w:val="-1"/>
        </w:rPr>
        <w:t>terms</w:t>
      </w:r>
      <w:r w:rsidRPr="003D7C71">
        <w:rPr>
          <w:rFonts w:ascii="Arial" w:hAnsi="Arial" w:cs="Arial"/>
          <w:spacing w:val="-2"/>
        </w:rPr>
        <w:t xml:space="preserve"> </w:t>
      </w:r>
      <w:r w:rsidRPr="003D7C71">
        <w:rPr>
          <w:rFonts w:ascii="Arial" w:hAnsi="Arial" w:cs="Arial"/>
          <w:spacing w:val="-1"/>
        </w:rPr>
        <w:t>used</w:t>
      </w:r>
      <w:r w:rsidRPr="003D7C71">
        <w:rPr>
          <w:rFonts w:ascii="Arial" w:hAnsi="Arial" w:cs="Arial"/>
          <w:spacing w:val="-2"/>
        </w:rPr>
        <w:t xml:space="preserve"> </w:t>
      </w:r>
      <w:r w:rsidRPr="003D7C71">
        <w:rPr>
          <w:rFonts w:ascii="Arial" w:hAnsi="Arial" w:cs="Arial"/>
          <w:spacing w:val="-1"/>
        </w:rPr>
        <w:t>within</w:t>
      </w:r>
      <w:r w:rsidRPr="003D7C71">
        <w:rPr>
          <w:rFonts w:ascii="Arial" w:hAnsi="Arial" w:cs="Arial"/>
        </w:rPr>
        <w:t xml:space="preserve"> </w:t>
      </w:r>
      <w:r w:rsidRPr="003D7C71">
        <w:rPr>
          <w:rFonts w:ascii="Arial" w:hAnsi="Arial" w:cs="Arial"/>
          <w:spacing w:val="-1"/>
        </w:rPr>
        <w:t>this</w:t>
      </w:r>
      <w:r w:rsidRPr="003D7C71">
        <w:rPr>
          <w:rFonts w:ascii="Arial" w:hAnsi="Arial" w:cs="Arial"/>
          <w:spacing w:val="1"/>
        </w:rPr>
        <w:t xml:space="preserve"> </w:t>
      </w:r>
      <w:r w:rsidRPr="003D7C71">
        <w:rPr>
          <w:rFonts w:ascii="Arial" w:hAnsi="Arial" w:cs="Arial"/>
          <w:spacing w:val="-1"/>
        </w:rPr>
        <w:t xml:space="preserve">document </w:t>
      </w:r>
      <w:r w:rsidRPr="003D7C71">
        <w:rPr>
          <w:rFonts w:ascii="Arial" w:hAnsi="Arial" w:cs="Arial"/>
        </w:rPr>
        <w:t>are</w:t>
      </w:r>
      <w:r w:rsidRPr="003D7C71">
        <w:rPr>
          <w:rFonts w:ascii="Arial" w:hAnsi="Arial" w:cs="Arial"/>
          <w:spacing w:val="-4"/>
        </w:rPr>
        <w:t xml:space="preserve"> </w:t>
      </w:r>
      <w:r w:rsidRPr="003D7C71">
        <w:rPr>
          <w:rFonts w:ascii="Arial" w:hAnsi="Arial" w:cs="Arial"/>
          <w:spacing w:val="-1"/>
        </w:rPr>
        <w:t>taken</w:t>
      </w:r>
      <w:r w:rsidRPr="003D7C71">
        <w:rPr>
          <w:rFonts w:ascii="Arial" w:hAnsi="Arial" w:cs="Arial"/>
          <w:spacing w:val="-2"/>
        </w:rPr>
        <w:t xml:space="preserve"> </w:t>
      </w:r>
      <w:r w:rsidRPr="003D7C71">
        <w:rPr>
          <w:rFonts w:ascii="Arial" w:hAnsi="Arial" w:cs="Arial"/>
          <w:spacing w:val="-1"/>
        </w:rPr>
        <w:t>from</w:t>
      </w:r>
      <w:r w:rsidRPr="003D7C71">
        <w:rPr>
          <w:rFonts w:ascii="Arial" w:hAnsi="Arial" w:cs="Arial"/>
          <w:spacing w:val="61"/>
        </w:rPr>
        <w:t xml:space="preserve"> </w:t>
      </w:r>
      <w:r w:rsidRPr="003D7C71">
        <w:rPr>
          <w:rFonts w:ascii="Arial" w:hAnsi="Arial" w:cs="Arial"/>
          <w:spacing w:val="-1"/>
        </w:rPr>
        <w:t>statutory</w:t>
      </w:r>
      <w:r w:rsidRPr="003D7C71">
        <w:rPr>
          <w:rFonts w:ascii="Arial" w:hAnsi="Arial" w:cs="Arial"/>
          <w:spacing w:val="-4"/>
        </w:rPr>
        <w:t xml:space="preserve"> </w:t>
      </w:r>
      <w:r w:rsidRPr="003D7C71">
        <w:rPr>
          <w:rFonts w:ascii="Arial" w:hAnsi="Arial" w:cs="Arial"/>
          <w:spacing w:val="-1"/>
        </w:rPr>
        <w:t>guidance</w:t>
      </w:r>
      <w:r w:rsidRPr="003D7C71">
        <w:rPr>
          <w:rFonts w:ascii="Arial" w:hAnsi="Arial" w:cs="Arial"/>
          <w:spacing w:val="-2"/>
        </w:rPr>
        <w:t xml:space="preserve"> </w:t>
      </w:r>
      <w:r w:rsidRPr="003D7C71">
        <w:rPr>
          <w:rFonts w:ascii="Arial" w:hAnsi="Arial" w:cs="Arial"/>
          <w:spacing w:val="-1"/>
        </w:rPr>
        <w:t>(HM</w:t>
      </w:r>
      <w:r w:rsidRPr="003D7C71">
        <w:rPr>
          <w:rFonts w:ascii="Arial" w:hAnsi="Arial" w:cs="Arial"/>
          <w:spacing w:val="-3"/>
        </w:rPr>
        <w:t xml:space="preserve"> </w:t>
      </w:r>
      <w:r w:rsidRPr="003D7C71">
        <w:rPr>
          <w:rFonts w:ascii="Arial" w:hAnsi="Arial" w:cs="Arial"/>
          <w:spacing w:val="-1"/>
        </w:rPr>
        <w:t>Government, 2018):</w:t>
      </w:r>
    </w:p>
    <w:p w14:paraId="025D7D82" w14:textId="77777777" w:rsidR="006B68DE" w:rsidRPr="003D7C71" w:rsidRDefault="006B68DE" w:rsidP="00A8451D">
      <w:pPr>
        <w:widowControl w:val="0"/>
        <w:spacing w:after="0" w:line="240" w:lineRule="auto"/>
        <w:jc w:val="both"/>
        <w:rPr>
          <w:rFonts w:ascii="Arial" w:eastAsia="Arial" w:hAnsi="Arial" w:cs="Arial"/>
          <w:sz w:val="16"/>
          <w:szCs w:val="16"/>
        </w:rPr>
      </w:pPr>
    </w:p>
    <w:p w14:paraId="57A49E72" w14:textId="77777777" w:rsidR="006B68DE" w:rsidRPr="003D7C71" w:rsidRDefault="006B68DE" w:rsidP="00A8451D">
      <w:pPr>
        <w:pStyle w:val="BodyText"/>
        <w:widowControl w:val="0"/>
        <w:numPr>
          <w:ilvl w:val="2"/>
          <w:numId w:val="43"/>
        </w:numPr>
        <w:tabs>
          <w:tab w:val="left" w:pos="841"/>
        </w:tabs>
        <w:spacing w:after="0" w:line="240" w:lineRule="auto"/>
        <w:ind w:right="1098"/>
        <w:jc w:val="both"/>
        <w:rPr>
          <w:rFonts w:ascii="Arial" w:hAnsi="Arial" w:cs="Arial"/>
        </w:rPr>
      </w:pPr>
      <w:r w:rsidRPr="003D7C71">
        <w:rPr>
          <w:rFonts w:ascii="Arial" w:hAnsi="Arial" w:cs="Arial"/>
          <w:spacing w:val="-1"/>
        </w:rPr>
        <w:t>“Child”</w:t>
      </w:r>
      <w:r w:rsidRPr="003D7C71">
        <w:rPr>
          <w:rFonts w:ascii="Arial" w:hAnsi="Arial" w:cs="Arial"/>
          <w:spacing w:val="1"/>
        </w:rPr>
        <w:t xml:space="preserve"> </w:t>
      </w:r>
      <w:r w:rsidRPr="003D7C71">
        <w:rPr>
          <w:rFonts w:ascii="Arial" w:hAnsi="Arial" w:cs="Arial"/>
        </w:rPr>
        <w:t>or</w:t>
      </w:r>
      <w:r w:rsidRPr="003D7C71">
        <w:rPr>
          <w:rFonts w:ascii="Arial" w:hAnsi="Arial" w:cs="Arial"/>
          <w:spacing w:val="-1"/>
        </w:rPr>
        <w:t xml:space="preserve"> “young</w:t>
      </w:r>
      <w:r w:rsidRPr="003D7C71">
        <w:rPr>
          <w:rFonts w:ascii="Arial" w:hAnsi="Arial" w:cs="Arial"/>
        </w:rPr>
        <w:t xml:space="preserve"> </w:t>
      </w:r>
      <w:r w:rsidRPr="003D7C71">
        <w:rPr>
          <w:rFonts w:ascii="Arial" w:hAnsi="Arial" w:cs="Arial"/>
          <w:spacing w:val="-1"/>
        </w:rPr>
        <w:t>person”,</w:t>
      </w:r>
      <w:r w:rsidRPr="003D7C71">
        <w:rPr>
          <w:rFonts w:ascii="Arial" w:hAnsi="Arial" w:cs="Arial"/>
          <w:spacing w:val="2"/>
        </w:rPr>
        <w:t xml:space="preserve"> </w:t>
      </w:r>
      <w:r w:rsidRPr="003D7C71">
        <w:rPr>
          <w:rFonts w:ascii="Arial" w:hAnsi="Arial" w:cs="Arial"/>
        </w:rPr>
        <w:t>as</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the</w:t>
      </w:r>
      <w:r w:rsidRPr="003D7C71">
        <w:rPr>
          <w:rFonts w:ascii="Arial" w:hAnsi="Arial" w:cs="Arial"/>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2"/>
        </w:rPr>
        <w:t>Act</w:t>
      </w:r>
      <w:r w:rsidRPr="003D7C71">
        <w:rPr>
          <w:rFonts w:ascii="Arial" w:hAnsi="Arial" w:cs="Arial"/>
          <w:spacing w:val="2"/>
        </w:rPr>
        <w:t xml:space="preserve"> </w:t>
      </w:r>
      <w:r w:rsidRPr="003D7C71">
        <w:rPr>
          <w:rFonts w:ascii="Arial" w:hAnsi="Arial" w:cs="Arial"/>
          <w:spacing w:val="-1"/>
        </w:rPr>
        <w:t>1989</w:t>
      </w:r>
      <w:r w:rsidRPr="003D7C71">
        <w:rPr>
          <w:rFonts w:ascii="Arial" w:hAnsi="Arial" w:cs="Arial"/>
        </w:rPr>
        <w:t xml:space="preserve"> and </w:t>
      </w:r>
      <w:r w:rsidRPr="003D7C71">
        <w:rPr>
          <w:rFonts w:ascii="Arial" w:hAnsi="Arial" w:cs="Arial"/>
          <w:spacing w:val="-1"/>
        </w:rPr>
        <w:t>2004,</w:t>
      </w:r>
      <w:r w:rsidRPr="003D7C71">
        <w:rPr>
          <w:rFonts w:ascii="Arial" w:hAnsi="Arial" w:cs="Arial"/>
          <w:spacing w:val="2"/>
        </w:rPr>
        <w:t xml:space="preserve"> </w:t>
      </w:r>
      <w:r w:rsidRPr="003D7C71">
        <w:rPr>
          <w:rFonts w:ascii="Arial" w:hAnsi="Arial" w:cs="Arial"/>
          <w:spacing w:val="-1"/>
        </w:rPr>
        <w:t>is</w:t>
      </w:r>
      <w:r w:rsidRPr="003D7C71">
        <w:rPr>
          <w:rFonts w:ascii="Arial" w:hAnsi="Arial" w:cs="Arial"/>
          <w:spacing w:val="-2"/>
        </w:rPr>
        <w:t xml:space="preserve"> </w:t>
      </w:r>
      <w:r w:rsidRPr="003D7C71">
        <w:rPr>
          <w:rFonts w:ascii="Arial" w:hAnsi="Arial" w:cs="Arial"/>
          <w:spacing w:val="-1"/>
        </w:rPr>
        <w:t>anyone</w:t>
      </w:r>
      <w:r w:rsidRPr="003D7C71">
        <w:rPr>
          <w:rFonts w:ascii="Arial" w:hAnsi="Arial" w:cs="Arial"/>
        </w:rPr>
        <w:t xml:space="preserve"> </w:t>
      </w:r>
      <w:r w:rsidRPr="003D7C71">
        <w:rPr>
          <w:rFonts w:ascii="Arial" w:hAnsi="Arial" w:cs="Arial"/>
          <w:spacing w:val="-1"/>
        </w:rPr>
        <w:t>who</w:t>
      </w:r>
      <w:r w:rsidRPr="003D7C71">
        <w:rPr>
          <w:rFonts w:ascii="Arial" w:hAnsi="Arial" w:cs="Arial"/>
        </w:rPr>
        <w:t xml:space="preserve"> </w:t>
      </w:r>
      <w:r w:rsidRPr="003D7C71">
        <w:rPr>
          <w:rFonts w:ascii="Arial" w:hAnsi="Arial" w:cs="Arial"/>
          <w:spacing w:val="-1"/>
        </w:rPr>
        <w:t>has</w:t>
      </w:r>
      <w:r w:rsidRPr="003D7C71">
        <w:rPr>
          <w:rFonts w:ascii="Arial" w:hAnsi="Arial" w:cs="Arial"/>
          <w:spacing w:val="31"/>
        </w:rPr>
        <w:t xml:space="preserve"> </w:t>
      </w:r>
      <w:r w:rsidRPr="003D7C71">
        <w:rPr>
          <w:rFonts w:ascii="Arial" w:hAnsi="Arial" w:cs="Arial"/>
          <w:spacing w:val="-1"/>
        </w:rPr>
        <w:t>not</w:t>
      </w:r>
      <w:r w:rsidRPr="003D7C71">
        <w:rPr>
          <w:rFonts w:ascii="Arial" w:hAnsi="Arial" w:cs="Arial"/>
          <w:spacing w:val="2"/>
        </w:rPr>
        <w:t xml:space="preserve"> </w:t>
      </w:r>
      <w:r w:rsidRPr="003D7C71">
        <w:rPr>
          <w:rFonts w:ascii="Arial" w:hAnsi="Arial" w:cs="Arial"/>
          <w:spacing w:val="-1"/>
        </w:rPr>
        <w:t>yet reached</w:t>
      </w:r>
      <w:r w:rsidRPr="003D7C71">
        <w:rPr>
          <w:rFonts w:ascii="Arial" w:hAnsi="Arial" w:cs="Arial"/>
          <w:spacing w:val="-2"/>
        </w:rPr>
        <w:t xml:space="preserve"> </w:t>
      </w:r>
      <w:r w:rsidRPr="003D7C71">
        <w:rPr>
          <w:rFonts w:ascii="Arial" w:hAnsi="Arial" w:cs="Arial"/>
          <w:spacing w:val="-1"/>
        </w:rPr>
        <w:t>their 18th</w:t>
      </w:r>
      <w:r w:rsidRPr="003D7C71">
        <w:rPr>
          <w:rFonts w:ascii="Arial" w:hAnsi="Arial" w:cs="Arial"/>
        </w:rPr>
        <w:t xml:space="preserve"> </w:t>
      </w:r>
      <w:r w:rsidRPr="003D7C71">
        <w:rPr>
          <w:rFonts w:ascii="Arial" w:hAnsi="Arial" w:cs="Arial"/>
          <w:spacing w:val="-1"/>
        </w:rPr>
        <w:t>birthday.</w:t>
      </w:r>
      <w:r w:rsidRPr="003D7C71">
        <w:rPr>
          <w:rFonts w:ascii="Arial" w:hAnsi="Arial" w:cs="Arial"/>
          <w:spacing w:val="1"/>
        </w:rPr>
        <w:t xml:space="preserve"> </w:t>
      </w:r>
      <w:r w:rsidRPr="003D7C71">
        <w:rPr>
          <w:rFonts w:ascii="Arial" w:hAnsi="Arial" w:cs="Arial"/>
        </w:rPr>
        <w:t>The</w:t>
      </w:r>
      <w:r w:rsidRPr="003D7C71">
        <w:rPr>
          <w:rFonts w:ascii="Arial" w:hAnsi="Arial" w:cs="Arial"/>
          <w:spacing w:val="-5"/>
        </w:rPr>
        <w:t xml:space="preserve"> </w:t>
      </w:r>
      <w:r w:rsidRPr="003D7C71">
        <w:rPr>
          <w:rFonts w:ascii="Arial" w:hAnsi="Arial" w:cs="Arial"/>
        </w:rPr>
        <w:t>fact</w:t>
      </w:r>
      <w:r w:rsidRPr="003D7C71">
        <w:rPr>
          <w:rFonts w:ascii="Arial" w:hAnsi="Arial" w:cs="Arial"/>
          <w:spacing w:val="-1"/>
        </w:rPr>
        <w:t xml:space="preserve"> that </w:t>
      </w:r>
      <w:r w:rsidRPr="003D7C71">
        <w:rPr>
          <w:rFonts w:ascii="Arial" w:hAnsi="Arial" w:cs="Arial"/>
        </w:rPr>
        <w:t xml:space="preserve">a </w:t>
      </w:r>
      <w:r w:rsidRPr="003D7C71">
        <w:rPr>
          <w:rFonts w:ascii="Arial" w:hAnsi="Arial" w:cs="Arial"/>
          <w:spacing w:val="-1"/>
        </w:rPr>
        <w:t>child</w:t>
      </w:r>
      <w:r w:rsidRPr="003D7C71">
        <w:rPr>
          <w:rFonts w:ascii="Arial" w:hAnsi="Arial" w:cs="Arial"/>
        </w:rPr>
        <w:t xml:space="preserve"> has</w:t>
      </w:r>
      <w:r w:rsidRPr="003D7C71">
        <w:rPr>
          <w:rFonts w:ascii="Arial" w:hAnsi="Arial" w:cs="Arial"/>
          <w:spacing w:val="-2"/>
        </w:rPr>
        <w:t xml:space="preserve"> </w:t>
      </w:r>
      <w:r w:rsidRPr="003D7C71">
        <w:rPr>
          <w:rFonts w:ascii="Arial" w:hAnsi="Arial" w:cs="Arial"/>
          <w:spacing w:val="-1"/>
        </w:rPr>
        <w:t>reached</w:t>
      </w:r>
      <w:r w:rsidRPr="003D7C71">
        <w:rPr>
          <w:rFonts w:ascii="Arial" w:hAnsi="Arial" w:cs="Arial"/>
          <w:spacing w:val="-2"/>
        </w:rPr>
        <w:t xml:space="preserve"> </w:t>
      </w:r>
      <w:r w:rsidRPr="003D7C71">
        <w:rPr>
          <w:rFonts w:ascii="Arial" w:hAnsi="Arial" w:cs="Arial"/>
        </w:rPr>
        <w:t xml:space="preserve">16 </w:t>
      </w:r>
      <w:r w:rsidRPr="003D7C71">
        <w:rPr>
          <w:rFonts w:ascii="Arial" w:hAnsi="Arial" w:cs="Arial"/>
          <w:spacing w:val="-1"/>
        </w:rPr>
        <w:t>years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2"/>
        </w:rPr>
        <w:t>age,</w:t>
      </w:r>
      <w:r w:rsidRPr="003D7C71">
        <w:rPr>
          <w:rFonts w:ascii="Arial" w:hAnsi="Arial" w:cs="Arial"/>
          <w:spacing w:val="55"/>
        </w:rPr>
        <w:t xml:space="preserve"> </w:t>
      </w:r>
      <w:r w:rsidRPr="003D7C71">
        <w:rPr>
          <w:rFonts w:ascii="Arial" w:hAnsi="Arial" w:cs="Arial"/>
          <w:spacing w:val="-1"/>
        </w:rPr>
        <w:t>is</w:t>
      </w:r>
      <w:r w:rsidRPr="003D7C71">
        <w:rPr>
          <w:rFonts w:ascii="Arial" w:hAnsi="Arial" w:cs="Arial"/>
          <w:spacing w:val="1"/>
        </w:rPr>
        <w:t xml:space="preserve"> </w:t>
      </w:r>
      <w:r w:rsidRPr="003D7C71">
        <w:rPr>
          <w:rFonts w:ascii="Arial" w:hAnsi="Arial" w:cs="Arial"/>
          <w:spacing w:val="-1"/>
        </w:rPr>
        <w:t>living</w:t>
      </w:r>
      <w:r w:rsidRPr="003D7C71">
        <w:rPr>
          <w:rFonts w:ascii="Arial" w:hAnsi="Arial" w:cs="Arial"/>
          <w:spacing w:val="2"/>
        </w:rPr>
        <w:t xml:space="preserve"> </w:t>
      </w:r>
      <w:r w:rsidRPr="003D7C71">
        <w:rPr>
          <w:rFonts w:ascii="Arial" w:hAnsi="Arial" w:cs="Arial"/>
          <w:spacing w:val="-1"/>
        </w:rPr>
        <w:t>independently</w:t>
      </w:r>
      <w:r w:rsidRPr="003D7C71">
        <w:rPr>
          <w:rFonts w:ascii="Arial" w:hAnsi="Arial" w:cs="Arial"/>
          <w:spacing w:val="-2"/>
        </w:rPr>
        <w:t xml:space="preserve"> </w:t>
      </w:r>
      <w:r w:rsidRPr="003D7C71">
        <w:rPr>
          <w:rFonts w:ascii="Arial" w:hAnsi="Arial" w:cs="Arial"/>
        </w:rPr>
        <w:t>or</w:t>
      </w:r>
      <w:r w:rsidRPr="003D7C71">
        <w:rPr>
          <w:rFonts w:ascii="Arial" w:hAnsi="Arial" w:cs="Arial"/>
          <w:spacing w:val="-1"/>
        </w:rPr>
        <w:t xml:space="preserve"> is</w:t>
      </w:r>
      <w:r w:rsidRPr="003D7C71">
        <w:rPr>
          <w:rFonts w:ascii="Arial" w:hAnsi="Arial" w:cs="Arial"/>
          <w:spacing w:val="1"/>
        </w:rPr>
        <w:t xml:space="preserve"> </w:t>
      </w:r>
      <w:r w:rsidRPr="003D7C71">
        <w:rPr>
          <w:rFonts w:ascii="Arial" w:hAnsi="Arial" w:cs="Arial"/>
          <w:spacing w:val="-1"/>
        </w:rPr>
        <w:t>in</w:t>
      </w:r>
      <w:r w:rsidRPr="003D7C71">
        <w:rPr>
          <w:rFonts w:ascii="Arial" w:hAnsi="Arial" w:cs="Arial"/>
          <w:spacing w:val="-2"/>
        </w:rPr>
        <w:t xml:space="preserve"> </w:t>
      </w:r>
      <w:r w:rsidRPr="003D7C71">
        <w:rPr>
          <w:rFonts w:ascii="Arial" w:hAnsi="Arial" w:cs="Arial"/>
          <w:spacing w:val="-1"/>
        </w:rPr>
        <w:t>further education,</w:t>
      </w:r>
      <w:r w:rsidRPr="003D7C71">
        <w:rPr>
          <w:rFonts w:ascii="Arial" w:hAnsi="Arial" w:cs="Arial"/>
          <w:spacing w:val="2"/>
        </w:rPr>
        <w:t xml:space="preserve"> </w:t>
      </w:r>
      <w:r w:rsidRPr="003D7C71">
        <w:rPr>
          <w:rFonts w:ascii="Arial" w:hAnsi="Arial" w:cs="Arial"/>
          <w:spacing w:val="-1"/>
        </w:rPr>
        <w:t>is</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member</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1"/>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armed</w:t>
      </w:r>
      <w:r w:rsidRPr="003D7C71">
        <w:rPr>
          <w:rFonts w:ascii="Arial" w:hAnsi="Arial" w:cs="Arial"/>
          <w:spacing w:val="-2"/>
        </w:rPr>
        <w:t xml:space="preserve"> </w:t>
      </w:r>
      <w:r w:rsidRPr="003D7C71">
        <w:rPr>
          <w:rFonts w:ascii="Arial" w:hAnsi="Arial" w:cs="Arial"/>
          <w:spacing w:val="-1"/>
        </w:rPr>
        <w:t>forces,</w:t>
      </w:r>
      <w:r w:rsidRPr="003D7C71">
        <w:rPr>
          <w:rFonts w:ascii="Arial" w:hAnsi="Arial" w:cs="Arial"/>
          <w:spacing w:val="2"/>
        </w:rPr>
        <w:t xml:space="preserve"> </w:t>
      </w:r>
      <w:r w:rsidRPr="003D7C71">
        <w:rPr>
          <w:rFonts w:ascii="Arial" w:hAnsi="Arial" w:cs="Arial"/>
          <w:spacing w:val="-1"/>
        </w:rPr>
        <w:t>is</w:t>
      </w:r>
      <w:r w:rsidRPr="003D7C71">
        <w:rPr>
          <w:rFonts w:ascii="Arial" w:hAnsi="Arial" w:cs="Arial"/>
          <w:spacing w:val="51"/>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 xml:space="preserve">hospital </w:t>
      </w:r>
      <w:r w:rsidRPr="003D7C71">
        <w:rPr>
          <w:rFonts w:ascii="Arial" w:hAnsi="Arial" w:cs="Arial"/>
        </w:rPr>
        <w:t>or</w:t>
      </w:r>
      <w:r w:rsidRPr="003D7C71">
        <w:rPr>
          <w:rFonts w:ascii="Arial" w:hAnsi="Arial" w:cs="Arial"/>
          <w:spacing w:val="-1"/>
        </w:rPr>
        <w:t xml:space="preserve"> in</w:t>
      </w:r>
      <w:r w:rsidRPr="003D7C71">
        <w:rPr>
          <w:rFonts w:ascii="Arial" w:hAnsi="Arial" w:cs="Arial"/>
        </w:rPr>
        <w:t xml:space="preserve"> </w:t>
      </w:r>
      <w:r w:rsidRPr="003D7C71">
        <w:rPr>
          <w:rFonts w:ascii="Arial" w:hAnsi="Arial" w:cs="Arial"/>
          <w:spacing w:val="-1"/>
        </w:rPr>
        <w:t>custody</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secure</w:t>
      </w:r>
      <w:r w:rsidRPr="003D7C71">
        <w:rPr>
          <w:rFonts w:ascii="Arial" w:hAnsi="Arial" w:cs="Arial"/>
          <w:spacing w:val="-2"/>
        </w:rPr>
        <w:t xml:space="preserve"> </w:t>
      </w:r>
      <w:r w:rsidRPr="003D7C71">
        <w:rPr>
          <w:rFonts w:ascii="Arial" w:hAnsi="Arial" w:cs="Arial"/>
          <w:spacing w:val="-1"/>
        </w:rPr>
        <w:t>estate,</w:t>
      </w:r>
      <w:r w:rsidRPr="003D7C71">
        <w:rPr>
          <w:rFonts w:ascii="Arial" w:hAnsi="Arial" w:cs="Arial"/>
          <w:spacing w:val="2"/>
        </w:rPr>
        <w:t xml:space="preserve"> </w:t>
      </w:r>
      <w:r w:rsidRPr="003D7C71">
        <w:rPr>
          <w:rFonts w:ascii="Arial" w:hAnsi="Arial" w:cs="Arial"/>
          <w:spacing w:val="-1"/>
        </w:rPr>
        <w:t>does</w:t>
      </w:r>
      <w:r w:rsidRPr="003D7C71">
        <w:rPr>
          <w:rFonts w:ascii="Arial" w:hAnsi="Arial" w:cs="Arial"/>
          <w:spacing w:val="1"/>
        </w:rPr>
        <w:t xml:space="preserve"> </w:t>
      </w:r>
      <w:r w:rsidRPr="003D7C71">
        <w:rPr>
          <w:rFonts w:ascii="Arial" w:hAnsi="Arial" w:cs="Arial"/>
          <w:spacing w:val="-1"/>
        </w:rPr>
        <w:t>not change</w:t>
      </w:r>
      <w:r w:rsidRPr="003D7C71">
        <w:rPr>
          <w:rFonts w:ascii="Arial" w:hAnsi="Arial" w:cs="Arial"/>
          <w:spacing w:val="-2"/>
        </w:rPr>
        <w:t xml:space="preserve"> </w:t>
      </w:r>
      <w:r w:rsidRPr="003D7C71">
        <w:rPr>
          <w:rFonts w:ascii="Arial" w:hAnsi="Arial" w:cs="Arial"/>
          <w:spacing w:val="-1"/>
        </w:rPr>
        <w:t>his/her status</w:t>
      </w:r>
      <w:r w:rsidRPr="003D7C71">
        <w:rPr>
          <w:rFonts w:ascii="Arial" w:hAnsi="Arial" w:cs="Arial"/>
        </w:rPr>
        <w:t xml:space="preserve"> or</w:t>
      </w:r>
      <w:r w:rsidRPr="003D7C71">
        <w:rPr>
          <w:rFonts w:ascii="Arial" w:hAnsi="Arial" w:cs="Arial"/>
          <w:spacing w:val="53"/>
        </w:rPr>
        <w:t xml:space="preserve"> </w:t>
      </w:r>
      <w:r w:rsidRPr="003D7C71">
        <w:rPr>
          <w:rFonts w:ascii="Arial" w:hAnsi="Arial" w:cs="Arial"/>
          <w:spacing w:val="-1"/>
        </w:rPr>
        <w:t>entitlements</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services</w:t>
      </w:r>
      <w:r w:rsidRPr="003D7C71">
        <w:rPr>
          <w:rFonts w:ascii="Arial" w:hAnsi="Arial" w:cs="Arial"/>
          <w:spacing w:val="-2"/>
        </w:rPr>
        <w:t xml:space="preserve"> </w:t>
      </w:r>
      <w:r w:rsidRPr="003D7C71">
        <w:rPr>
          <w:rFonts w:ascii="Arial" w:hAnsi="Arial" w:cs="Arial"/>
        </w:rPr>
        <w:t>or</w:t>
      </w:r>
      <w:r w:rsidRPr="003D7C71">
        <w:rPr>
          <w:rFonts w:ascii="Arial" w:hAnsi="Arial" w:cs="Arial"/>
          <w:spacing w:val="1"/>
        </w:rPr>
        <w:t xml:space="preserve"> </w:t>
      </w:r>
      <w:r w:rsidRPr="003D7C71">
        <w:rPr>
          <w:rFonts w:ascii="Arial" w:hAnsi="Arial" w:cs="Arial"/>
          <w:spacing w:val="-1"/>
        </w:rPr>
        <w:t>protection.</w:t>
      </w:r>
      <w:r w:rsidRPr="003D7C71">
        <w:rPr>
          <w:rFonts w:ascii="Arial" w:hAnsi="Arial" w:cs="Arial"/>
          <w:spacing w:val="-3"/>
        </w:rPr>
        <w:t xml:space="preserve"> </w:t>
      </w:r>
      <w:r w:rsidRPr="003D7C71">
        <w:rPr>
          <w:rFonts w:ascii="Arial" w:hAnsi="Arial" w:cs="Arial"/>
        </w:rPr>
        <w:t>Where</w:t>
      </w:r>
      <w:r w:rsidRPr="003D7C71">
        <w:rPr>
          <w:rFonts w:ascii="Arial" w:hAnsi="Arial" w:cs="Arial"/>
          <w:spacing w:val="-1"/>
        </w:rPr>
        <w:t xml:space="preserve"> </w:t>
      </w:r>
      <w:r w:rsidRPr="003D7C71">
        <w:rPr>
          <w:rFonts w:ascii="Arial" w:hAnsi="Arial" w:cs="Arial"/>
          <w:i/>
          <w:spacing w:val="-1"/>
        </w:rPr>
        <w:t>‘child’</w:t>
      </w:r>
      <w:r w:rsidRPr="003D7C71">
        <w:rPr>
          <w:rFonts w:ascii="Arial" w:hAnsi="Arial" w:cs="Arial"/>
          <w:i/>
          <w:spacing w:val="-5"/>
        </w:rPr>
        <w:t xml:space="preserve"> </w:t>
      </w:r>
      <w:r w:rsidRPr="003D7C71">
        <w:rPr>
          <w:rFonts w:ascii="Arial" w:hAnsi="Arial" w:cs="Arial"/>
        </w:rPr>
        <w:t>or</w:t>
      </w:r>
      <w:r w:rsidRPr="003D7C71">
        <w:rPr>
          <w:rFonts w:ascii="Arial" w:hAnsi="Arial" w:cs="Arial"/>
          <w:spacing w:val="1"/>
        </w:rPr>
        <w:t xml:space="preserve"> </w:t>
      </w:r>
      <w:r w:rsidRPr="003D7C71">
        <w:rPr>
          <w:rFonts w:ascii="Arial" w:hAnsi="Arial" w:cs="Arial"/>
          <w:i/>
          <w:spacing w:val="-1"/>
        </w:rPr>
        <w:t>‘children’</w:t>
      </w:r>
      <w:r w:rsidRPr="003D7C71">
        <w:rPr>
          <w:rFonts w:ascii="Arial" w:hAnsi="Arial" w:cs="Arial"/>
          <w:i/>
          <w:spacing w:val="-5"/>
        </w:rPr>
        <w:t xml:space="preserve"> </w:t>
      </w:r>
      <w:r w:rsidRPr="003D7C71">
        <w:rPr>
          <w:rFonts w:ascii="Arial" w:hAnsi="Arial" w:cs="Arial"/>
          <w:spacing w:val="-1"/>
        </w:rPr>
        <w:t>is</w:t>
      </w:r>
      <w:r w:rsidRPr="003D7C71">
        <w:rPr>
          <w:rFonts w:ascii="Arial" w:hAnsi="Arial" w:cs="Arial"/>
          <w:spacing w:val="1"/>
        </w:rPr>
        <w:t xml:space="preserve"> </w:t>
      </w:r>
      <w:r w:rsidRPr="003D7C71">
        <w:rPr>
          <w:rFonts w:ascii="Arial" w:hAnsi="Arial" w:cs="Arial"/>
          <w:spacing w:val="-1"/>
        </w:rPr>
        <w:t>used</w:t>
      </w:r>
      <w:r w:rsidRPr="003D7C71">
        <w:rPr>
          <w:rFonts w:ascii="Arial" w:hAnsi="Arial" w:cs="Arial"/>
        </w:rPr>
        <w:t xml:space="preserve"> in </w:t>
      </w:r>
      <w:r w:rsidRPr="003D7C71">
        <w:rPr>
          <w:rFonts w:ascii="Arial" w:hAnsi="Arial" w:cs="Arial"/>
          <w:spacing w:val="-1"/>
        </w:rPr>
        <w:t>this</w:t>
      </w:r>
      <w:r w:rsidRPr="003D7C71">
        <w:rPr>
          <w:rFonts w:ascii="Arial" w:hAnsi="Arial" w:cs="Arial"/>
          <w:spacing w:val="53"/>
        </w:rPr>
        <w:t xml:space="preserve"> </w:t>
      </w:r>
      <w:r w:rsidRPr="003D7C71">
        <w:rPr>
          <w:rFonts w:ascii="Arial" w:hAnsi="Arial" w:cs="Arial"/>
          <w:spacing w:val="-1"/>
        </w:rPr>
        <w:t>document, this</w:t>
      </w:r>
      <w:r w:rsidRPr="003D7C71">
        <w:rPr>
          <w:rFonts w:ascii="Arial" w:hAnsi="Arial" w:cs="Arial"/>
          <w:spacing w:val="-2"/>
        </w:rPr>
        <w:t xml:space="preserve"> </w:t>
      </w:r>
      <w:r w:rsidRPr="003D7C71">
        <w:rPr>
          <w:rFonts w:ascii="Arial" w:hAnsi="Arial" w:cs="Arial"/>
          <w:spacing w:val="-1"/>
        </w:rPr>
        <w:t>refers</w:t>
      </w:r>
      <w:r w:rsidRPr="003D7C71">
        <w:rPr>
          <w:rFonts w:ascii="Arial" w:hAnsi="Arial" w:cs="Arial"/>
          <w:spacing w:val="-2"/>
        </w:rPr>
        <w:t xml:space="preserve"> </w:t>
      </w:r>
      <w:r w:rsidRPr="003D7C71">
        <w:rPr>
          <w:rFonts w:ascii="Arial" w:hAnsi="Arial" w:cs="Arial"/>
        </w:rPr>
        <w:t>to</w:t>
      </w:r>
      <w:r w:rsidRPr="003D7C71">
        <w:rPr>
          <w:rFonts w:ascii="Arial" w:hAnsi="Arial" w:cs="Arial"/>
          <w:spacing w:val="-4"/>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young</w:t>
      </w:r>
      <w:r w:rsidRPr="003D7C71">
        <w:rPr>
          <w:rFonts w:ascii="Arial" w:hAnsi="Arial" w:cs="Arial"/>
        </w:rPr>
        <w:t xml:space="preserve"> </w:t>
      </w:r>
      <w:r w:rsidRPr="003D7C71">
        <w:rPr>
          <w:rFonts w:ascii="Arial" w:hAnsi="Arial" w:cs="Arial"/>
          <w:spacing w:val="-1"/>
        </w:rPr>
        <w:t>people.</w:t>
      </w:r>
    </w:p>
    <w:p w14:paraId="615F5A6C" w14:textId="77777777" w:rsidR="006B68DE" w:rsidRPr="003D7C71" w:rsidRDefault="006B68DE" w:rsidP="00A8451D">
      <w:pPr>
        <w:widowControl w:val="0"/>
        <w:spacing w:after="0" w:line="240" w:lineRule="auto"/>
        <w:jc w:val="both"/>
        <w:rPr>
          <w:rFonts w:ascii="Arial" w:eastAsia="Arial" w:hAnsi="Arial" w:cs="Arial"/>
          <w:sz w:val="16"/>
          <w:szCs w:val="16"/>
        </w:rPr>
      </w:pPr>
    </w:p>
    <w:p w14:paraId="221CDE5E" w14:textId="77777777" w:rsidR="006B68DE" w:rsidRPr="003D7C71" w:rsidRDefault="006B68DE" w:rsidP="00A8451D">
      <w:pPr>
        <w:pStyle w:val="BodyText"/>
        <w:widowControl w:val="0"/>
        <w:numPr>
          <w:ilvl w:val="2"/>
          <w:numId w:val="43"/>
        </w:numPr>
        <w:tabs>
          <w:tab w:val="left" w:pos="829"/>
        </w:tabs>
        <w:spacing w:after="0" w:line="240" w:lineRule="auto"/>
        <w:ind w:left="828"/>
        <w:jc w:val="both"/>
        <w:rPr>
          <w:rFonts w:ascii="Arial" w:hAnsi="Arial" w:cs="Arial"/>
        </w:rPr>
      </w:pPr>
      <w:r w:rsidRPr="003D7C71">
        <w:rPr>
          <w:rFonts w:ascii="Arial" w:hAnsi="Arial" w:cs="Arial"/>
          <w:spacing w:val="-1"/>
        </w:rPr>
        <w:t>“Safeguarding”</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“promoting</w:t>
      </w:r>
      <w:r w:rsidRPr="003D7C71">
        <w:rPr>
          <w:rFonts w:ascii="Arial" w:hAnsi="Arial" w:cs="Arial"/>
        </w:rPr>
        <w:t xml:space="preserve"> the </w:t>
      </w:r>
      <w:r w:rsidRPr="003D7C71">
        <w:rPr>
          <w:rFonts w:ascii="Arial" w:hAnsi="Arial" w:cs="Arial"/>
          <w:spacing w:val="-1"/>
        </w:rPr>
        <w:t>welfare</w:t>
      </w:r>
      <w:r w:rsidRPr="003D7C71">
        <w:rPr>
          <w:rFonts w:ascii="Arial" w:hAnsi="Arial" w:cs="Arial"/>
        </w:rPr>
        <w:t xml:space="preserve"> </w:t>
      </w:r>
      <w:r w:rsidRPr="003D7C71">
        <w:rPr>
          <w:rFonts w:ascii="Arial" w:hAnsi="Arial" w:cs="Arial"/>
          <w:spacing w:val="-2"/>
        </w:rPr>
        <w:t>of</w:t>
      </w:r>
      <w:r w:rsidRPr="003D7C71">
        <w:rPr>
          <w:rFonts w:ascii="Arial" w:hAnsi="Arial" w:cs="Arial"/>
          <w:spacing w:val="-1"/>
        </w:rPr>
        <w:t xml:space="preserve"> children”</w:t>
      </w:r>
      <w:r w:rsidRPr="003D7C71">
        <w:rPr>
          <w:rFonts w:ascii="Arial" w:hAnsi="Arial" w:cs="Arial"/>
          <w:spacing w:val="4"/>
        </w:rPr>
        <w:t xml:space="preserve"> </w:t>
      </w:r>
      <w:r w:rsidRPr="003D7C71">
        <w:rPr>
          <w:rFonts w:ascii="Arial" w:hAnsi="Arial" w:cs="Arial"/>
          <w:spacing w:val="-1"/>
        </w:rPr>
        <w:t>is</w:t>
      </w:r>
      <w:r w:rsidRPr="003D7C71">
        <w:rPr>
          <w:rFonts w:ascii="Arial" w:hAnsi="Arial" w:cs="Arial"/>
          <w:spacing w:val="1"/>
        </w:rPr>
        <w:t xml:space="preserve"> </w:t>
      </w:r>
      <w:r w:rsidRPr="003D7C71">
        <w:rPr>
          <w:rFonts w:ascii="Arial" w:hAnsi="Arial" w:cs="Arial"/>
          <w:spacing w:val="-1"/>
        </w:rPr>
        <w:t>defined</w:t>
      </w:r>
      <w:r w:rsidRPr="003D7C71">
        <w:rPr>
          <w:rFonts w:ascii="Arial" w:hAnsi="Arial" w:cs="Arial"/>
          <w:spacing w:val="-2"/>
        </w:rPr>
        <w:t xml:space="preserve"> </w:t>
      </w:r>
      <w:r w:rsidRPr="003D7C71">
        <w:rPr>
          <w:rFonts w:ascii="Arial" w:hAnsi="Arial" w:cs="Arial"/>
        </w:rPr>
        <w:t>as:</w:t>
      </w:r>
    </w:p>
    <w:p w14:paraId="488B7CA9" w14:textId="77777777" w:rsidR="006B68DE" w:rsidRPr="003D7C71" w:rsidRDefault="006B68DE" w:rsidP="00A8451D">
      <w:pPr>
        <w:pStyle w:val="BodyText"/>
        <w:widowControl w:val="0"/>
        <w:numPr>
          <w:ilvl w:val="3"/>
          <w:numId w:val="43"/>
        </w:numPr>
        <w:tabs>
          <w:tab w:val="left" w:pos="1189"/>
        </w:tabs>
        <w:spacing w:after="0" w:line="240" w:lineRule="auto"/>
        <w:jc w:val="both"/>
        <w:rPr>
          <w:rFonts w:ascii="Arial" w:hAnsi="Arial" w:cs="Arial"/>
        </w:rPr>
      </w:pPr>
      <w:r w:rsidRPr="003D7C71">
        <w:rPr>
          <w:rFonts w:ascii="Arial" w:hAnsi="Arial" w:cs="Arial"/>
          <w:spacing w:val="-1"/>
        </w:rPr>
        <w:t>protecting</w:t>
      </w:r>
      <w:r w:rsidRPr="003D7C71">
        <w:rPr>
          <w:rFonts w:ascii="Arial" w:hAnsi="Arial" w:cs="Arial"/>
        </w:rPr>
        <w:t xml:space="preserve"> </w:t>
      </w:r>
      <w:r w:rsidRPr="003D7C71">
        <w:rPr>
          <w:rFonts w:ascii="Arial" w:hAnsi="Arial" w:cs="Arial"/>
          <w:spacing w:val="-1"/>
        </w:rPr>
        <w:t>children</w:t>
      </w:r>
      <w:r w:rsidRPr="003D7C71">
        <w:rPr>
          <w:rFonts w:ascii="Arial" w:hAnsi="Arial" w:cs="Arial"/>
          <w:spacing w:val="-2"/>
        </w:rPr>
        <w:t xml:space="preserve"> </w:t>
      </w:r>
      <w:r w:rsidRPr="003D7C71">
        <w:rPr>
          <w:rFonts w:ascii="Arial" w:hAnsi="Arial" w:cs="Arial"/>
          <w:spacing w:val="-1"/>
        </w:rPr>
        <w:t>from</w:t>
      </w:r>
      <w:r w:rsidRPr="003D7C71">
        <w:rPr>
          <w:rFonts w:ascii="Arial" w:hAnsi="Arial" w:cs="Arial"/>
          <w:spacing w:val="-3"/>
        </w:rPr>
        <w:t xml:space="preserve"> </w:t>
      </w:r>
      <w:r w:rsidRPr="003D7C71">
        <w:rPr>
          <w:rFonts w:ascii="Arial" w:hAnsi="Arial" w:cs="Arial"/>
          <w:spacing w:val="-1"/>
        </w:rPr>
        <w:t>maltreatment</w:t>
      </w:r>
    </w:p>
    <w:p w14:paraId="2A3A484C" w14:textId="77777777" w:rsidR="006B68DE" w:rsidRPr="003D7C71" w:rsidRDefault="006B68DE" w:rsidP="00A8451D">
      <w:pPr>
        <w:pStyle w:val="BodyText"/>
        <w:widowControl w:val="0"/>
        <w:numPr>
          <w:ilvl w:val="3"/>
          <w:numId w:val="43"/>
        </w:numPr>
        <w:tabs>
          <w:tab w:val="left" w:pos="1189"/>
        </w:tabs>
        <w:spacing w:after="0" w:line="240" w:lineRule="auto"/>
        <w:jc w:val="both"/>
        <w:rPr>
          <w:rFonts w:ascii="Arial" w:hAnsi="Arial" w:cs="Arial"/>
        </w:rPr>
      </w:pPr>
      <w:r w:rsidRPr="003D7C71">
        <w:rPr>
          <w:rFonts w:ascii="Arial" w:hAnsi="Arial" w:cs="Arial"/>
          <w:spacing w:val="-1"/>
        </w:rPr>
        <w:t>preventing</w:t>
      </w:r>
      <w:r w:rsidRPr="003D7C71">
        <w:rPr>
          <w:rFonts w:ascii="Arial" w:hAnsi="Arial" w:cs="Arial"/>
          <w:spacing w:val="2"/>
        </w:rPr>
        <w:t xml:space="preserve"> </w:t>
      </w:r>
      <w:r w:rsidRPr="003D7C71">
        <w:rPr>
          <w:rFonts w:ascii="Arial" w:hAnsi="Arial" w:cs="Arial"/>
          <w:spacing w:val="-2"/>
        </w:rPr>
        <w:t>impairment</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children’s</w:t>
      </w:r>
      <w:r w:rsidRPr="003D7C71">
        <w:rPr>
          <w:rFonts w:ascii="Arial" w:hAnsi="Arial" w:cs="Arial"/>
          <w:spacing w:val="1"/>
        </w:rPr>
        <w:t xml:space="preserve"> </w:t>
      </w:r>
      <w:r w:rsidRPr="003D7C71">
        <w:rPr>
          <w:rFonts w:ascii="Arial" w:hAnsi="Arial" w:cs="Arial"/>
          <w:spacing w:val="-1"/>
        </w:rPr>
        <w:t>health</w:t>
      </w:r>
      <w:r w:rsidRPr="003D7C71">
        <w:rPr>
          <w:rFonts w:ascii="Arial" w:hAnsi="Arial" w:cs="Arial"/>
          <w:spacing w:val="-2"/>
        </w:rPr>
        <w:t xml:space="preserve"> </w:t>
      </w:r>
      <w:r w:rsidRPr="003D7C71">
        <w:rPr>
          <w:rFonts w:ascii="Arial" w:hAnsi="Arial" w:cs="Arial"/>
        </w:rPr>
        <w:t>or</w:t>
      </w:r>
      <w:r w:rsidRPr="003D7C71">
        <w:rPr>
          <w:rFonts w:ascii="Arial" w:hAnsi="Arial" w:cs="Arial"/>
          <w:spacing w:val="-1"/>
        </w:rPr>
        <w:t xml:space="preserve"> development</w:t>
      </w:r>
    </w:p>
    <w:p w14:paraId="18F44A7A" w14:textId="77777777" w:rsidR="006B68DE" w:rsidRPr="003D7C71" w:rsidRDefault="006B68DE" w:rsidP="00A8451D">
      <w:pPr>
        <w:pStyle w:val="BodyText"/>
        <w:widowControl w:val="0"/>
        <w:numPr>
          <w:ilvl w:val="3"/>
          <w:numId w:val="43"/>
        </w:numPr>
        <w:tabs>
          <w:tab w:val="left" w:pos="1189"/>
        </w:tabs>
        <w:spacing w:after="0" w:line="240" w:lineRule="auto"/>
        <w:ind w:right="1825"/>
        <w:jc w:val="both"/>
        <w:rPr>
          <w:rFonts w:ascii="Arial" w:hAnsi="Arial" w:cs="Arial"/>
        </w:rPr>
      </w:pPr>
      <w:r w:rsidRPr="003D7C71">
        <w:rPr>
          <w:rFonts w:ascii="Arial" w:hAnsi="Arial" w:cs="Arial"/>
          <w:spacing w:val="-1"/>
        </w:rPr>
        <w:t>ensuring</w:t>
      </w:r>
      <w:r w:rsidRPr="003D7C71">
        <w:rPr>
          <w:rFonts w:ascii="Arial" w:hAnsi="Arial" w:cs="Arial"/>
        </w:rPr>
        <w:t xml:space="preserve"> </w:t>
      </w:r>
      <w:r w:rsidRPr="003D7C71">
        <w:rPr>
          <w:rFonts w:ascii="Arial" w:hAnsi="Arial" w:cs="Arial"/>
          <w:spacing w:val="-1"/>
        </w:rPr>
        <w:t>that children</w:t>
      </w:r>
      <w:r w:rsidRPr="003D7C71">
        <w:rPr>
          <w:rFonts w:ascii="Arial" w:hAnsi="Arial" w:cs="Arial"/>
        </w:rPr>
        <w:t xml:space="preserve"> </w:t>
      </w:r>
      <w:r w:rsidRPr="003D7C71">
        <w:rPr>
          <w:rFonts w:ascii="Arial" w:hAnsi="Arial" w:cs="Arial"/>
          <w:spacing w:val="-1"/>
        </w:rPr>
        <w:t>are</w:t>
      </w:r>
      <w:r w:rsidRPr="003D7C71">
        <w:rPr>
          <w:rFonts w:ascii="Arial" w:hAnsi="Arial" w:cs="Arial"/>
          <w:spacing w:val="-2"/>
        </w:rPr>
        <w:t xml:space="preserve"> </w:t>
      </w:r>
      <w:r w:rsidRPr="003D7C71">
        <w:rPr>
          <w:rFonts w:ascii="Arial" w:hAnsi="Arial" w:cs="Arial"/>
          <w:spacing w:val="-1"/>
        </w:rPr>
        <w:t>growing</w:t>
      </w:r>
      <w:r w:rsidRPr="003D7C71">
        <w:rPr>
          <w:rFonts w:ascii="Arial" w:hAnsi="Arial" w:cs="Arial"/>
          <w:spacing w:val="2"/>
        </w:rPr>
        <w:t xml:space="preserve"> </w:t>
      </w:r>
      <w:r w:rsidRPr="003D7C71">
        <w:rPr>
          <w:rFonts w:ascii="Arial" w:hAnsi="Arial" w:cs="Arial"/>
        </w:rPr>
        <w:t>up</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circumstances</w:t>
      </w:r>
      <w:r w:rsidRPr="003D7C71">
        <w:rPr>
          <w:rFonts w:ascii="Arial" w:hAnsi="Arial" w:cs="Arial"/>
        </w:rPr>
        <w:t xml:space="preserve"> </w:t>
      </w:r>
      <w:r w:rsidRPr="003D7C71">
        <w:rPr>
          <w:rFonts w:ascii="Arial" w:hAnsi="Arial" w:cs="Arial"/>
          <w:spacing w:val="-1"/>
        </w:rPr>
        <w:t>consistent</w:t>
      </w:r>
      <w:r w:rsidRPr="003D7C71">
        <w:rPr>
          <w:rFonts w:ascii="Arial" w:hAnsi="Arial" w:cs="Arial"/>
          <w:spacing w:val="3"/>
        </w:rPr>
        <w:t xml:space="preserve"> </w:t>
      </w:r>
      <w:r w:rsidRPr="003D7C71">
        <w:rPr>
          <w:rFonts w:ascii="Arial" w:hAnsi="Arial" w:cs="Arial"/>
          <w:spacing w:val="-2"/>
        </w:rPr>
        <w:t>with</w:t>
      </w:r>
      <w:r w:rsidRPr="003D7C71">
        <w:rPr>
          <w:rFonts w:ascii="Arial" w:hAnsi="Arial" w:cs="Arial"/>
        </w:rPr>
        <w:t xml:space="preserve"> </w:t>
      </w:r>
      <w:r w:rsidRPr="003D7C71">
        <w:rPr>
          <w:rFonts w:ascii="Arial" w:hAnsi="Arial" w:cs="Arial"/>
          <w:spacing w:val="-1"/>
        </w:rPr>
        <w:t>the</w:t>
      </w:r>
      <w:r w:rsidRPr="003D7C71">
        <w:rPr>
          <w:rFonts w:ascii="Arial" w:hAnsi="Arial" w:cs="Arial"/>
          <w:spacing w:val="51"/>
        </w:rPr>
        <w:t xml:space="preserve"> </w:t>
      </w:r>
      <w:r w:rsidRPr="003D7C71">
        <w:rPr>
          <w:rFonts w:ascii="Arial" w:hAnsi="Arial" w:cs="Arial"/>
          <w:spacing w:val="-1"/>
        </w:rPr>
        <w:t>provision</w:t>
      </w:r>
      <w:r w:rsidRPr="003D7C71">
        <w:rPr>
          <w:rFonts w:ascii="Arial" w:hAnsi="Arial" w:cs="Arial"/>
        </w:rPr>
        <w:t xml:space="preserve"> of</w:t>
      </w:r>
      <w:r w:rsidRPr="003D7C71">
        <w:rPr>
          <w:rFonts w:ascii="Arial" w:hAnsi="Arial" w:cs="Arial"/>
          <w:spacing w:val="1"/>
        </w:rPr>
        <w:t xml:space="preserve"> </w:t>
      </w:r>
      <w:r w:rsidRPr="003D7C71">
        <w:rPr>
          <w:rFonts w:ascii="Arial" w:hAnsi="Arial" w:cs="Arial"/>
        </w:rPr>
        <w:t>safe</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effective</w:t>
      </w:r>
      <w:r w:rsidRPr="003D7C71">
        <w:rPr>
          <w:rFonts w:ascii="Arial" w:hAnsi="Arial" w:cs="Arial"/>
        </w:rPr>
        <w:t xml:space="preserve"> care</w:t>
      </w:r>
    </w:p>
    <w:p w14:paraId="6ED9ED01" w14:textId="77777777" w:rsidR="006B68DE" w:rsidRPr="003D7C71" w:rsidRDefault="006B68DE" w:rsidP="00A8451D">
      <w:pPr>
        <w:pStyle w:val="BodyText"/>
        <w:widowControl w:val="0"/>
        <w:numPr>
          <w:ilvl w:val="3"/>
          <w:numId w:val="43"/>
        </w:numPr>
        <w:tabs>
          <w:tab w:val="left" w:pos="1189"/>
        </w:tabs>
        <w:spacing w:after="0" w:line="240" w:lineRule="auto"/>
        <w:jc w:val="both"/>
        <w:rPr>
          <w:rFonts w:ascii="Arial" w:hAnsi="Arial" w:cs="Arial"/>
        </w:rPr>
      </w:pPr>
      <w:r w:rsidRPr="003D7C71">
        <w:rPr>
          <w:rFonts w:ascii="Arial" w:hAnsi="Arial" w:cs="Arial"/>
          <w:spacing w:val="-1"/>
        </w:rPr>
        <w:t>taking</w:t>
      </w:r>
      <w:r w:rsidRPr="003D7C71">
        <w:rPr>
          <w:rFonts w:ascii="Arial" w:hAnsi="Arial" w:cs="Arial"/>
        </w:rPr>
        <w:t xml:space="preserve"> </w:t>
      </w:r>
      <w:r w:rsidRPr="003D7C71">
        <w:rPr>
          <w:rFonts w:ascii="Arial" w:hAnsi="Arial" w:cs="Arial"/>
          <w:spacing w:val="-1"/>
        </w:rPr>
        <w:t>action</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spacing w:val="-1"/>
        </w:rPr>
        <w:t>enable</w:t>
      </w:r>
      <w:r w:rsidRPr="003D7C71">
        <w:rPr>
          <w:rFonts w:ascii="Arial" w:hAnsi="Arial" w:cs="Arial"/>
        </w:rPr>
        <w:t xml:space="preserve"> </w:t>
      </w:r>
      <w:r w:rsidRPr="003D7C71">
        <w:rPr>
          <w:rFonts w:ascii="Arial" w:hAnsi="Arial" w:cs="Arial"/>
          <w:spacing w:val="-2"/>
        </w:rPr>
        <w:t>all</w:t>
      </w:r>
      <w:r w:rsidRPr="003D7C71">
        <w:rPr>
          <w:rFonts w:ascii="Arial" w:hAnsi="Arial" w:cs="Arial"/>
        </w:rPr>
        <w:t xml:space="preserve"> </w:t>
      </w:r>
      <w:r w:rsidRPr="003D7C71">
        <w:rPr>
          <w:rFonts w:ascii="Arial" w:hAnsi="Arial" w:cs="Arial"/>
          <w:spacing w:val="-1"/>
        </w:rPr>
        <w:t>children</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spacing w:val="-1"/>
        </w:rPr>
        <w:t>have</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best</w:t>
      </w:r>
      <w:r w:rsidRPr="003D7C71">
        <w:rPr>
          <w:rFonts w:ascii="Arial" w:hAnsi="Arial" w:cs="Arial"/>
          <w:spacing w:val="2"/>
        </w:rPr>
        <w:t xml:space="preserve"> </w:t>
      </w:r>
      <w:r w:rsidRPr="003D7C71">
        <w:rPr>
          <w:rFonts w:ascii="Arial" w:hAnsi="Arial" w:cs="Arial"/>
          <w:spacing w:val="-1"/>
        </w:rPr>
        <w:t>outcomes</w:t>
      </w:r>
    </w:p>
    <w:p w14:paraId="39663287" w14:textId="77777777" w:rsidR="006B68DE" w:rsidRPr="003D7C71" w:rsidRDefault="006B68DE" w:rsidP="00A8451D">
      <w:pPr>
        <w:widowControl w:val="0"/>
        <w:spacing w:after="0" w:line="240" w:lineRule="auto"/>
        <w:jc w:val="both"/>
        <w:rPr>
          <w:rFonts w:ascii="Arial" w:eastAsia="Arial" w:hAnsi="Arial" w:cs="Arial"/>
          <w:sz w:val="16"/>
          <w:szCs w:val="16"/>
        </w:rPr>
      </w:pPr>
    </w:p>
    <w:p w14:paraId="20AD45ED" w14:textId="23051C09" w:rsidR="006B68DE" w:rsidRPr="003D7C71" w:rsidRDefault="006B68DE" w:rsidP="00BB6867">
      <w:pPr>
        <w:pStyle w:val="BodyText"/>
        <w:widowControl w:val="0"/>
        <w:spacing w:after="0" w:line="240" w:lineRule="auto"/>
        <w:ind w:left="822" w:right="1338" w:hanging="720"/>
        <w:jc w:val="both"/>
        <w:rPr>
          <w:rFonts w:ascii="Arial" w:hAnsi="Arial" w:cs="Arial"/>
        </w:rPr>
      </w:pPr>
      <w:r w:rsidRPr="003D7C71">
        <w:rPr>
          <w:rFonts w:ascii="Arial" w:hAnsi="Arial" w:cs="Arial"/>
        </w:rPr>
        <w:t>6.1.3</w:t>
      </w:r>
      <w:r w:rsidRPr="003D7C71">
        <w:rPr>
          <w:rFonts w:ascii="Arial" w:hAnsi="Arial" w:cs="Arial"/>
          <w:spacing w:val="-2"/>
        </w:rPr>
        <w:t xml:space="preserve"> </w:t>
      </w:r>
      <w:r w:rsidR="00BB6867">
        <w:rPr>
          <w:rFonts w:ascii="Arial" w:hAnsi="Arial" w:cs="Arial"/>
          <w:spacing w:val="-2"/>
        </w:rPr>
        <w:tab/>
      </w:r>
      <w:r w:rsidRPr="003D7C71">
        <w:rPr>
          <w:rFonts w:ascii="Arial" w:hAnsi="Arial" w:cs="Arial"/>
          <w:spacing w:val="-1"/>
        </w:rPr>
        <w:t>“Child</w:t>
      </w:r>
      <w:r w:rsidRPr="003D7C71">
        <w:rPr>
          <w:rFonts w:ascii="Arial" w:hAnsi="Arial" w:cs="Arial"/>
        </w:rPr>
        <w:t xml:space="preserve"> </w:t>
      </w:r>
      <w:proofErr w:type="gramStart"/>
      <w:r w:rsidRPr="003D7C71">
        <w:rPr>
          <w:rFonts w:ascii="Arial" w:hAnsi="Arial" w:cs="Arial"/>
        </w:rPr>
        <w:t>In</w:t>
      </w:r>
      <w:proofErr w:type="gramEnd"/>
      <w:r w:rsidRPr="003D7C71">
        <w:rPr>
          <w:rFonts w:ascii="Arial" w:hAnsi="Arial" w:cs="Arial"/>
          <w:spacing w:val="-2"/>
        </w:rPr>
        <w:t xml:space="preserve"> </w:t>
      </w:r>
      <w:r w:rsidRPr="003D7C71">
        <w:rPr>
          <w:rFonts w:ascii="Arial" w:hAnsi="Arial" w:cs="Arial"/>
          <w:spacing w:val="-1"/>
        </w:rPr>
        <w:t>Need” is</w:t>
      </w:r>
      <w:r w:rsidRPr="003D7C71">
        <w:rPr>
          <w:rFonts w:ascii="Arial" w:hAnsi="Arial" w:cs="Arial"/>
          <w:spacing w:val="1"/>
        </w:rPr>
        <w:t xml:space="preserve"> </w:t>
      </w:r>
      <w:r w:rsidRPr="003D7C71">
        <w:rPr>
          <w:rFonts w:ascii="Arial" w:hAnsi="Arial" w:cs="Arial"/>
          <w:spacing w:val="-1"/>
        </w:rPr>
        <w:t>defined</w:t>
      </w:r>
      <w:r w:rsidRPr="003D7C71">
        <w:rPr>
          <w:rFonts w:ascii="Arial" w:hAnsi="Arial" w:cs="Arial"/>
        </w:rPr>
        <w:t xml:space="preserve"> </w:t>
      </w:r>
      <w:r w:rsidRPr="003D7C71">
        <w:rPr>
          <w:rFonts w:ascii="Arial" w:hAnsi="Arial" w:cs="Arial"/>
          <w:spacing w:val="-1"/>
        </w:rPr>
        <w:t xml:space="preserve">under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Act 1989</w:t>
      </w:r>
      <w:r w:rsidRPr="003D7C71">
        <w:rPr>
          <w:rFonts w:ascii="Arial" w:hAnsi="Arial" w:cs="Arial"/>
        </w:rPr>
        <w:t xml:space="preserve"> as</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who</w:t>
      </w:r>
      <w:r w:rsidRPr="003D7C71">
        <w:rPr>
          <w:rFonts w:ascii="Arial" w:hAnsi="Arial" w:cs="Arial"/>
        </w:rPr>
        <w:t xml:space="preserve"> is </w:t>
      </w:r>
      <w:r w:rsidRPr="003D7C71">
        <w:rPr>
          <w:rFonts w:ascii="Arial" w:hAnsi="Arial" w:cs="Arial"/>
          <w:spacing w:val="-1"/>
        </w:rPr>
        <w:t>unlikely</w:t>
      </w:r>
      <w:r w:rsidRPr="003D7C71">
        <w:rPr>
          <w:rFonts w:ascii="Arial" w:hAnsi="Arial" w:cs="Arial"/>
          <w:spacing w:val="-2"/>
        </w:rPr>
        <w:t xml:space="preserve"> </w:t>
      </w:r>
      <w:r w:rsidRPr="003D7C71">
        <w:rPr>
          <w:rFonts w:ascii="Arial" w:hAnsi="Arial" w:cs="Arial"/>
        </w:rPr>
        <w:t>to</w:t>
      </w:r>
      <w:r w:rsidRPr="003D7C71">
        <w:rPr>
          <w:rFonts w:ascii="Arial" w:hAnsi="Arial" w:cs="Arial"/>
          <w:spacing w:val="45"/>
        </w:rPr>
        <w:t xml:space="preserve"> </w:t>
      </w:r>
      <w:r w:rsidRPr="003D7C71">
        <w:rPr>
          <w:rFonts w:ascii="Arial" w:hAnsi="Arial" w:cs="Arial"/>
          <w:spacing w:val="-1"/>
        </w:rPr>
        <w:t>achieve</w:t>
      </w:r>
      <w:r w:rsidRPr="003D7C71">
        <w:rPr>
          <w:rFonts w:ascii="Arial" w:hAnsi="Arial" w:cs="Arial"/>
        </w:rPr>
        <w:t xml:space="preserve"> or</w:t>
      </w:r>
      <w:r w:rsidRPr="003D7C71">
        <w:rPr>
          <w:rFonts w:ascii="Arial" w:hAnsi="Arial" w:cs="Arial"/>
          <w:spacing w:val="2"/>
        </w:rPr>
        <w:t xml:space="preserve"> </w:t>
      </w:r>
      <w:r w:rsidRPr="003D7C71">
        <w:rPr>
          <w:rFonts w:ascii="Arial" w:hAnsi="Arial" w:cs="Arial"/>
          <w:spacing w:val="-1"/>
        </w:rPr>
        <w:t>maintain</w:t>
      </w:r>
      <w:r w:rsidRPr="003D7C71">
        <w:rPr>
          <w:rFonts w:ascii="Arial" w:hAnsi="Arial" w:cs="Arial"/>
          <w:spacing w:val="-2"/>
        </w:rPr>
        <w:t xml:space="preserve"> </w:t>
      </w:r>
      <w:r w:rsidRPr="003D7C71">
        <w:rPr>
          <w:rFonts w:ascii="Arial" w:hAnsi="Arial" w:cs="Arial"/>
        </w:rPr>
        <w:t xml:space="preserve">a </w:t>
      </w:r>
      <w:r w:rsidRPr="003D7C71">
        <w:rPr>
          <w:rFonts w:ascii="Arial" w:hAnsi="Arial" w:cs="Arial"/>
          <w:spacing w:val="-1"/>
        </w:rPr>
        <w:t>satisfactory</w:t>
      </w:r>
      <w:r w:rsidRPr="003D7C71">
        <w:rPr>
          <w:rFonts w:ascii="Arial" w:hAnsi="Arial" w:cs="Arial"/>
          <w:spacing w:val="-2"/>
        </w:rPr>
        <w:t xml:space="preserve"> </w:t>
      </w:r>
      <w:r w:rsidRPr="003D7C71">
        <w:rPr>
          <w:rFonts w:ascii="Arial" w:hAnsi="Arial" w:cs="Arial"/>
          <w:spacing w:val="-1"/>
        </w:rPr>
        <w:t xml:space="preserve">level </w:t>
      </w:r>
      <w:r w:rsidRPr="003D7C71">
        <w:rPr>
          <w:rFonts w:ascii="Arial" w:hAnsi="Arial" w:cs="Arial"/>
        </w:rPr>
        <w:t>of</w:t>
      </w:r>
      <w:r w:rsidRPr="003D7C71">
        <w:rPr>
          <w:rFonts w:ascii="Arial" w:hAnsi="Arial" w:cs="Arial"/>
          <w:spacing w:val="3"/>
        </w:rPr>
        <w:t xml:space="preserve"> </w:t>
      </w:r>
      <w:r w:rsidRPr="003D7C71">
        <w:rPr>
          <w:rFonts w:ascii="Arial" w:hAnsi="Arial" w:cs="Arial"/>
          <w:spacing w:val="-1"/>
        </w:rPr>
        <w:t>health</w:t>
      </w:r>
      <w:r w:rsidRPr="003D7C71">
        <w:rPr>
          <w:rFonts w:ascii="Arial" w:hAnsi="Arial" w:cs="Arial"/>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development,</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their</w:t>
      </w:r>
      <w:r w:rsidRPr="003D7C71">
        <w:rPr>
          <w:rFonts w:ascii="Arial" w:hAnsi="Arial" w:cs="Arial"/>
          <w:spacing w:val="1"/>
        </w:rPr>
        <w:t xml:space="preserve"> </w:t>
      </w:r>
      <w:r w:rsidRPr="003D7C71">
        <w:rPr>
          <w:rFonts w:ascii="Arial" w:hAnsi="Arial" w:cs="Arial"/>
          <w:spacing w:val="-1"/>
        </w:rPr>
        <w:t>health</w:t>
      </w:r>
      <w:r w:rsidRPr="003D7C71">
        <w:rPr>
          <w:rFonts w:ascii="Arial" w:hAnsi="Arial" w:cs="Arial"/>
        </w:rPr>
        <w:t xml:space="preserve"> and</w:t>
      </w:r>
      <w:r w:rsidRPr="003D7C71">
        <w:rPr>
          <w:rFonts w:ascii="Arial" w:hAnsi="Arial" w:cs="Arial"/>
          <w:spacing w:val="39"/>
        </w:rPr>
        <w:t xml:space="preserve"> </w:t>
      </w:r>
      <w:r w:rsidRPr="003D7C71">
        <w:rPr>
          <w:rFonts w:ascii="Arial" w:hAnsi="Arial" w:cs="Arial"/>
          <w:spacing w:val="-1"/>
        </w:rPr>
        <w:t>development</w:t>
      </w:r>
      <w:r w:rsidRPr="003D7C71">
        <w:rPr>
          <w:rFonts w:ascii="Arial" w:hAnsi="Arial" w:cs="Arial"/>
          <w:spacing w:val="2"/>
        </w:rPr>
        <w:t xml:space="preserve"> </w:t>
      </w:r>
      <w:r w:rsidRPr="003D7C71">
        <w:rPr>
          <w:rFonts w:ascii="Arial" w:hAnsi="Arial" w:cs="Arial"/>
          <w:spacing w:val="-2"/>
        </w:rPr>
        <w:t>will</w:t>
      </w:r>
      <w:r w:rsidRPr="003D7C71">
        <w:rPr>
          <w:rFonts w:ascii="Arial" w:hAnsi="Arial" w:cs="Arial"/>
        </w:rPr>
        <w:t xml:space="preserve"> be </w:t>
      </w:r>
      <w:r w:rsidRPr="003D7C71">
        <w:rPr>
          <w:rFonts w:ascii="Arial" w:hAnsi="Arial" w:cs="Arial"/>
          <w:spacing w:val="-1"/>
        </w:rPr>
        <w:t>significantly</w:t>
      </w:r>
      <w:r w:rsidRPr="003D7C71">
        <w:rPr>
          <w:rFonts w:ascii="Arial" w:hAnsi="Arial" w:cs="Arial"/>
          <w:spacing w:val="-2"/>
        </w:rPr>
        <w:t xml:space="preserve"> </w:t>
      </w:r>
      <w:r w:rsidRPr="003D7C71">
        <w:rPr>
          <w:rFonts w:ascii="Arial" w:hAnsi="Arial" w:cs="Arial"/>
          <w:spacing w:val="-1"/>
        </w:rPr>
        <w:t>impaired, without</w:t>
      </w:r>
      <w:r w:rsidRPr="003D7C71">
        <w:rPr>
          <w:rFonts w:ascii="Arial" w:hAnsi="Arial" w:cs="Arial"/>
          <w:spacing w:val="1"/>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provision</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services;</w:t>
      </w:r>
      <w:r w:rsidRPr="003D7C71">
        <w:rPr>
          <w:rFonts w:ascii="Arial" w:hAnsi="Arial" w:cs="Arial"/>
          <w:spacing w:val="1"/>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w:t>
      </w:r>
    </w:p>
    <w:p w14:paraId="3260699E" w14:textId="77777777" w:rsidR="006B68DE" w:rsidRPr="003D7C71" w:rsidRDefault="006B68DE" w:rsidP="00A8451D">
      <w:pPr>
        <w:widowControl w:val="0"/>
        <w:spacing w:after="0" w:line="240" w:lineRule="auto"/>
        <w:jc w:val="both"/>
        <w:rPr>
          <w:rFonts w:ascii="Arial" w:hAnsi="Arial" w:cs="Arial"/>
        </w:rPr>
        <w:sectPr w:rsidR="006B68DE" w:rsidRPr="003D7C71" w:rsidSect="00BB6867">
          <w:pgSz w:w="11910" w:h="16840"/>
          <w:pgMar w:top="1134" w:right="851" w:bottom="1134" w:left="851" w:header="631" w:footer="938" w:gutter="0"/>
          <w:cols w:space="720"/>
        </w:sectPr>
      </w:pPr>
    </w:p>
    <w:p w14:paraId="37C0A80B" w14:textId="77777777" w:rsidR="006B68DE" w:rsidRPr="003D7C71" w:rsidRDefault="006B68DE" w:rsidP="00BB6867">
      <w:pPr>
        <w:pStyle w:val="BodyText"/>
        <w:widowControl w:val="0"/>
        <w:spacing w:after="0" w:line="240" w:lineRule="auto"/>
        <w:ind w:left="720" w:right="1338"/>
        <w:jc w:val="both"/>
        <w:rPr>
          <w:rFonts w:ascii="Arial" w:hAnsi="Arial" w:cs="Arial"/>
        </w:rPr>
      </w:pPr>
      <w:r w:rsidRPr="003D7C71">
        <w:rPr>
          <w:rFonts w:ascii="Arial" w:hAnsi="Arial" w:cs="Arial"/>
          <w:spacing w:val="-2"/>
        </w:rPr>
        <w:lastRenderedPageBreak/>
        <w:t>who</w:t>
      </w:r>
      <w:r w:rsidRPr="003D7C71">
        <w:rPr>
          <w:rFonts w:ascii="Arial" w:hAnsi="Arial" w:cs="Arial"/>
        </w:rPr>
        <w:t xml:space="preserve"> </w:t>
      </w:r>
      <w:r w:rsidRPr="003D7C71">
        <w:rPr>
          <w:rFonts w:ascii="Arial" w:hAnsi="Arial" w:cs="Arial"/>
          <w:spacing w:val="-1"/>
        </w:rPr>
        <w:t>is</w:t>
      </w:r>
      <w:r w:rsidRPr="003D7C71">
        <w:rPr>
          <w:rFonts w:ascii="Arial" w:hAnsi="Arial" w:cs="Arial"/>
          <w:spacing w:val="1"/>
        </w:rPr>
        <w:t xml:space="preserve"> </w:t>
      </w:r>
      <w:r w:rsidRPr="003D7C71">
        <w:rPr>
          <w:rFonts w:ascii="Arial" w:hAnsi="Arial" w:cs="Arial"/>
          <w:spacing w:val="-1"/>
        </w:rPr>
        <w:t>disabled.</w:t>
      </w:r>
      <w:r w:rsidRPr="003D7C71">
        <w:rPr>
          <w:rFonts w:ascii="Arial" w:hAnsi="Arial" w:cs="Arial"/>
        </w:rPr>
        <w:t xml:space="preserve"> </w:t>
      </w:r>
      <w:r w:rsidRPr="003D7C71">
        <w:rPr>
          <w:rFonts w:ascii="Arial" w:hAnsi="Arial" w:cs="Arial"/>
          <w:spacing w:val="3"/>
        </w:rPr>
        <w:t xml:space="preserve"> </w:t>
      </w:r>
      <w:r w:rsidRPr="003D7C71">
        <w:rPr>
          <w:rFonts w:ascii="Arial" w:hAnsi="Arial" w:cs="Arial"/>
        </w:rPr>
        <w:t>In</w:t>
      </w:r>
      <w:r w:rsidRPr="003D7C71">
        <w:rPr>
          <w:rFonts w:ascii="Arial" w:hAnsi="Arial" w:cs="Arial"/>
          <w:spacing w:val="-1"/>
        </w:rPr>
        <w:t xml:space="preserve"> </w:t>
      </w:r>
      <w:r w:rsidRPr="003D7C71">
        <w:rPr>
          <w:rFonts w:ascii="Arial" w:hAnsi="Arial" w:cs="Arial"/>
        </w:rPr>
        <w:t>such</w:t>
      </w:r>
      <w:r w:rsidRPr="003D7C71">
        <w:rPr>
          <w:rFonts w:ascii="Arial" w:hAnsi="Arial" w:cs="Arial"/>
          <w:spacing w:val="-2"/>
        </w:rPr>
        <w:t xml:space="preserve"> </w:t>
      </w:r>
      <w:r w:rsidRPr="003D7C71">
        <w:rPr>
          <w:rFonts w:ascii="Arial" w:hAnsi="Arial" w:cs="Arial"/>
          <w:spacing w:val="-1"/>
        </w:rPr>
        <w:t>circumstances</w:t>
      </w:r>
      <w:r w:rsidRPr="003D7C71">
        <w:rPr>
          <w:rFonts w:ascii="Arial" w:hAnsi="Arial" w:cs="Arial"/>
          <w:spacing w:val="1"/>
        </w:rPr>
        <w:t xml:space="preserve"> </w:t>
      </w:r>
      <w:r w:rsidRPr="003D7C71">
        <w:rPr>
          <w:rFonts w:ascii="Arial" w:hAnsi="Arial" w:cs="Arial"/>
          <w:spacing w:val="-1"/>
        </w:rPr>
        <w:t>assessments</w:t>
      </w:r>
      <w:r w:rsidRPr="003D7C71">
        <w:rPr>
          <w:rFonts w:ascii="Arial" w:hAnsi="Arial" w:cs="Arial"/>
          <w:spacing w:val="1"/>
        </w:rPr>
        <w:t xml:space="preserve"> </w:t>
      </w:r>
      <w:r w:rsidRPr="003D7C71">
        <w:rPr>
          <w:rFonts w:ascii="Arial" w:hAnsi="Arial" w:cs="Arial"/>
        </w:rPr>
        <w:t>by</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social worker</w:t>
      </w:r>
      <w:r w:rsidRPr="003D7C71">
        <w:rPr>
          <w:rFonts w:ascii="Arial" w:hAnsi="Arial" w:cs="Arial"/>
          <w:spacing w:val="1"/>
        </w:rPr>
        <w:t xml:space="preserve"> </w:t>
      </w:r>
      <w:r w:rsidRPr="003D7C71">
        <w:rPr>
          <w:rFonts w:ascii="Arial" w:hAnsi="Arial" w:cs="Arial"/>
          <w:spacing w:val="-1"/>
        </w:rPr>
        <w:t>are</w:t>
      </w:r>
      <w:r w:rsidRPr="003D7C71">
        <w:rPr>
          <w:rFonts w:ascii="Arial" w:hAnsi="Arial" w:cs="Arial"/>
        </w:rPr>
        <w:t xml:space="preserve"> </w:t>
      </w:r>
      <w:r w:rsidRPr="003D7C71">
        <w:rPr>
          <w:rFonts w:ascii="Arial" w:hAnsi="Arial" w:cs="Arial"/>
          <w:spacing w:val="-1"/>
        </w:rPr>
        <w:t>carried</w:t>
      </w:r>
      <w:r w:rsidRPr="003D7C71">
        <w:rPr>
          <w:rFonts w:ascii="Arial" w:hAnsi="Arial" w:cs="Arial"/>
          <w:spacing w:val="37"/>
        </w:rPr>
        <w:t xml:space="preserve"> </w:t>
      </w:r>
      <w:r w:rsidRPr="003D7C71">
        <w:rPr>
          <w:rFonts w:ascii="Arial" w:hAnsi="Arial" w:cs="Arial"/>
          <w:spacing w:val="-1"/>
        </w:rPr>
        <w:t>out</w:t>
      </w:r>
      <w:r w:rsidRPr="003D7C71">
        <w:rPr>
          <w:rFonts w:ascii="Arial" w:hAnsi="Arial" w:cs="Arial"/>
          <w:spacing w:val="2"/>
        </w:rPr>
        <w:t xml:space="preserve"> </w:t>
      </w:r>
      <w:r w:rsidRPr="003D7C71">
        <w:rPr>
          <w:rFonts w:ascii="Arial" w:hAnsi="Arial" w:cs="Arial"/>
          <w:spacing w:val="-1"/>
        </w:rPr>
        <w:t>under</w:t>
      </w:r>
      <w:r w:rsidRPr="003D7C71">
        <w:rPr>
          <w:rFonts w:ascii="Arial" w:hAnsi="Arial" w:cs="Arial"/>
          <w:spacing w:val="1"/>
        </w:rPr>
        <w:t xml:space="preserve"> </w:t>
      </w:r>
      <w:r w:rsidRPr="003D7C71">
        <w:rPr>
          <w:rFonts w:ascii="Arial" w:hAnsi="Arial" w:cs="Arial"/>
          <w:spacing w:val="-1"/>
        </w:rPr>
        <w:t>Section</w:t>
      </w:r>
      <w:r w:rsidRPr="003D7C71">
        <w:rPr>
          <w:rFonts w:ascii="Arial" w:hAnsi="Arial" w:cs="Arial"/>
        </w:rPr>
        <w:t xml:space="preserve"> 17 </w:t>
      </w:r>
      <w:r w:rsidRPr="003D7C71">
        <w:rPr>
          <w:rFonts w:ascii="Arial" w:hAnsi="Arial" w:cs="Arial"/>
          <w:spacing w:val="-2"/>
        </w:rPr>
        <w:t>of</w:t>
      </w:r>
      <w:r w:rsidRPr="003D7C71">
        <w:rPr>
          <w:rFonts w:ascii="Arial" w:hAnsi="Arial" w:cs="Arial"/>
          <w:spacing w:val="-1"/>
        </w:rPr>
        <w:t xml:space="preserve"> the</w:t>
      </w:r>
      <w:r w:rsidRPr="003D7C71">
        <w:rPr>
          <w:rFonts w:ascii="Arial" w:hAnsi="Arial" w:cs="Arial"/>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Act 1989</w:t>
      </w:r>
      <w:r w:rsidRPr="003D7C71">
        <w:rPr>
          <w:rFonts w:ascii="Arial" w:hAnsi="Arial" w:cs="Arial"/>
          <w:spacing w:val="2"/>
        </w:rPr>
        <w:t xml:space="preserve"> </w:t>
      </w:r>
      <w:r w:rsidRPr="003D7C71">
        <w:rPr>
          <w:rFonts w:ascii="Arial" w:hAnsi="Arial" w:cs="Arial"/>
          <w:spacing w:val="-2"/>
        </w:rPr>
        <w:t>with</w:t>
      </w:r>
      <w:r w:rsidRPr="003D7C71">
        <w:rPr>
          <w:rFonts w:ascii="Arial" w:hAnsi="Arial" w:cs="Arial"/>
        </w:rPr>
        <w:t xml:space="preserve"> </w:t>
      </w:r>
      <w:r w:rsidRPr="003D7C71">
        <w:rPr>
          <w:rFonts w:ascii="Arial" w:hAnsi="Arial" w:cs="Arial"/>
          <w:spacing w:val="-1"/>
        </w:rPr>
        <w:t>parental consent.</w:t>
      </w:r>
    </w:p>
    <w:p w14:paraId="74FB7912" w14:textId="77777777" w:rsidR="006B68DE" w:rsidRPr="003D7C71" w:rsidRDefault="006B68DE" w:rsidP="00A8451D">
      <w:pPr>
        <w:widowControl w:val="0"/>
        <w:spacing w:after="0" w:line="240" w:lineRule="auto"/>
        <w:jc w:val="both"/>
        <w:rPr>
          <w:rFonts w:ascii="Arial" w:eastAsia="Arial" w:hAnsi="Arial" w:cs="Arial"/>
          <w:sz w:val="16"/>
          <w:szCs w:val="16"/>
        </w:rPr>
      </w:pPr>
    </w:p>
    <w:p w14:paraId="6E60A7E4" w14:textId="6900D6A1" w:rsidR="006B68DE" w:rsidRPr="003D7C71" w:rsidRDefault="006B68DE" w:rsidP="00A8451D">
      <w:pPr>
        <w:pStyle w:val="BodyText"/>
        <w:widowControl w:val="0"/>
        <w:numPr>
          <w:ilvl w:val="2"/>
          <w:numId w:val="42"/>
        </w:numPr>
        <w:tabs>
          <w:tab w:val="left" w:pos="821"/>
        </w:tabs>
        <w:spacing w:after="0" w:line="240" w:lineRule="auto"/>
        <w:ind w:right="1339"/>
        <w:jc w:val="both"/>
        <w:rPr>
          <w:rFonts w:ascii="Arial" w:hAnsi="Arial" w:cs="Arial"/>
        </w:rPr>
      </w:pP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Protection”</w:t>
      </w:r>
      <w:r w:rsidRPr="003D7C71">
        <w:rPr>
          <w:rFonts w:ascii="Arial" w:hAnsi="Arial" w:cs="Arial"/>
          <w:spacing w:val="1"/>
        </w:rPr>
        <w:t xml:space="preserve"> </w:t>
      </w:r>
      <w:r w:rsidRPr="003D7C71">
        <w:rPr>
          <w:rFonts w:ascii="Arial" w:hAnsi="Arial" w:cs="Arial"/>
          <w:spacing w:val="-1"/>
        </w:rPr>
        <w:t>is one</w:t>
      </w:r>
      <w:r w:rsidRPr="003D7C71">
        <w:rPr>
          <w:rFonts w:ascii="Arial" w:hAnsi="Arial" w:cs="Arial"/>
          <w:spacing w:val="-2"/>
        </w:rPr>
        <w:t xml:space="preserve"> </w:t>
      </w:r>
      <w:r w:rsidRPr="003D7C71">
        <w:rPr>
          <w:rFonts w:ascii="Arial" w:hAnsi="Arial" w:cs="Arial"/>
          <w:spacing w:val="-1"/>
        </w:rPr>
        <w:t>element</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rPr>
        <w:t xml:space="preserve"> </w:t>
      </w:r>
      <w:r w:rsidRPr="003D7C71">
        <w:rPr>
          <w:rFonts w:ascii="Arial" w:hAnsi="Arial" w:cs="Arial"/>
          <w:spacing w:val="-1"/>
        </w:rPr>
        <w:t>safeguarding</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promoting</w:t>
      </w:r>
      <w:r w:rsidRPr="003D7C71">
        <w:rPr>
          <w:rFonts w:ascii="Arial" w:hAnsi="Arial" w:cs="Arial"/>
          <w:spacing w:val="2"/>
        </w:rPr>
        <w:t xml:space="preserve"> </w:t>
      </w:r>
      <w:r w:rsidRPr="003D7C71">
        <w:rPr>
          <w:rFonts w:ascii="Arial" w:hAnsi="Arial" w:cs="Arial"/>
          <w:spacing w:val="-1"/>
        </w:rPr>
        <w:t>children’s</w:t>
      </w:r>
      <w:r w:rsidRPr="003D7C71">
        <w:rPr>
          <w:rFonts w:ascii="Arial" w:hAnsi="Arial" w:cs="Arial"/>
          <w:spacing w:val="1"/>
        </w:rPr>
        <w:t xml:space="preserve"> </w:t>
      </w:r>
      <w:r w:rsidRPr="003D7C71">
        <w:rPr>
          <w:rFonts w:ascii="Arial" w:hAnsi="Arial" w:cs="Arial"/>
          <w:spacing w:val="-1"/>
        </w:rPr>
        <w:t>welfare</w:t>
      </w:r>
      <w:r w:rsidR="00BB6867">
        <w:rPr>
          <w:rFonts w:ascii="Arial" w:hAnsi="Arial" w:cs="Arial"/>
          <w:spacing w:val="-1"/>
        </w:rPr>
        <w:t xml:space="preserve">. </w:t>
      </w:r>
      <w:r w:rsidRPr="003D7C71">
        <w:rPr>
          <w:rFonts w:ascii="Arial" w:hAnsi="Arial" w:cs="Arial"/>
          <w:spacing w:val="-2"/>
        </w:rPr>
        <w:t>Child</w:t>
      </w:r>
      <w:r w:rsidRPr="003D7C71">
        <w:rPr>
          <w:rFonts w:ascii="Arial" w:hAnsi="Arial" w:cs="Arial"/>
        </w:rPr>
        <w:t xml:space="preserve"> </w:t>
      </w:r>
      <w:r w:rsidRPr="003D7C71">
        <w:rPr>
          <w:rFonts w:ascii="Arial" w:hAnsi="Arial" w:cs="Arial"/>
          <w:spacing w:val="-1"/>
        </w:rPr>
        <w:t xml:space="preserve">protection refers </w:t>
      </w:r>
      <w:r w:rsidRPr="003D7C71">
        <w:rPr>
          <w:rFonts w:ascii="Arial" w:hAnsi="Arial" w:cs="Arial"/>
        </w:rPr>
        <w:t>to</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activity</w:t>
      </w:r>
      <w:r w:rsidRPr="003D7C71">
        <w:rPr>
          <w:rFonts w:ascii="Arial" w:hAnsi="Arial" w:cs="Arial"/>
          <w:spacing w:val="-2"/>
        </w:rPr>
        <w:t xml:space="preserve"> </w:t>
      </w:r>
      <w:r w:rsidRPr="003D7C71">
        <w:rPr>
          <w:rFonts w:ascii="Arial" w:hAnsi="Arial" w:cs="Arial"/>
          <w:spacing w:val="-1"/>
        </w:rPr>
        <w:t>that is</w:t>
      </w:r>
      <w:r w:rsidRPr="003D7C71">
        <w:rPr>
          <w:rFonts w:ascii="Arial" w:hAnsi="Arial" w:cs="Arial"/>
          <w:spacing w:val="1"/>
        </w:rPr>
        <w:t xml:space="preserve"> </w:t>
      </w:r>
      <w:r w:rsidRPr="003D7C71">
        <w:rPr>
          <w:rFonts w:ascii="Arial" w:hAnsi="Arial" w:cs="Arial"/>
          <w:spacing w:val="-1"/>
        </w:rPr>
        <w:t>undertaken</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protect</w:t>
      </w:r>
      <w:r w:rsidRPr="003D7C71">
        <w:rPr>
          <w:rFonts w:ascii="Arial" w:hAnsi="Arial" w:cs="Arial"/>
          <w:spacing w:val="2"/>
        </w:rPr>
        <w:t xml:space="preserve"> </w:t>
      </w:r>
      <w:r w:rsidRPr="003D7C71">
        <w:rPr>
          <w:rFonts w:ascii="Arial" w:hAnsi="Arial" w:cs="Arial"/>
          <w:spacing w:val="-1"/>
        </w:rPr>
        <w:t>specific</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spacing w:val="67"/>
        </w:rPr>
        <w:t xml:space="preserve"> </w:t>
      </w:r>
      <w:r w:rsidRPr="003D7C71">
        <w:rPr>
          <w:rFonts w:ascii="Arial" w:hAnsi="Arial" w:cs="Arial"/>
          <w:spacing w:val="-2"/>
        </w:rPr>
        <w:t>who</w:t>
      </w:r>
      <w:r w:rsidRPr="003D7C71">
        <w:rPr>
          <w:rFonts w:ascii="Arial" w:hAnsi="Arial" w:cs="Arial"/>
        </w:rPr>
        <w:t xml:space="preserve"> are</w:t>
      </w:r>
      <w:r w:rsidRPr="003D7C71">
        <w:rPr>
          <w:rFonts w:ascii="Arial" w:hAnsi="Arial" w:cs="Arial"/>
          <w:spacing w:val="1"/>
        </w:rPr>
        <w:t xml:space="preserve"> </w:t>
      </w:r>
      <w:r w:rsidRPr="003D7C71">
        <w:rPr>
          <w:rFonts w:ascii="Arial" w:hAnsi="Arial" w:cs="Arial"/>
          <w:spacing w:val="-1"/>
        </w:rPr>
        <w:t xml:space="preserve">suffering, </w:t>
      </w:r>
      <w:r w:rsidRPr="003D7C71">
        <w:rPr>
          <w:rFonts w:ascii="Arial" w:hAnsi="Arial" w:cs="Arial"/>
        </w:rPr>
        <w:t>or</w:t>
      </w:r>
      <w:r w:rsidRPr="003D7C71">
        <w:rPr>
          <w:rFonts w:ascii="Arial" w:hAnsi="Arial" w:cs="Arial"/>
          <w:spacing w:val="-1"/>
        </w:rPr>
        <w:t xml:space="preserve"> </w:t>
      </w:r>
      <w:r w:rsidRPr="003D7C71">
        <w:rPr>
          <w:rFonts w:ascii="Arial" w:hAnsi="Arial" w:cs="Arial"/>
        </w:rPr>
        <w:t>are</w:t>
      </w:r>
      <w:r w:rsidRPr="003D7C71">
        <w:rPr>
          <w:rFonts w:ascii="Arial" w:hAnsi="Arial" w:cs="Arial"/>
          <w:spacing w:val="-4"/>
        </w:rPr>
        <w:t xml:space="preserve"> </w:t>
      </w:r>
      <w:r w:rsidRPr="003D7C71">
        <w:rPr>
          <w:rFonts w:ascii="Arial" w:hAnsi="Arial" w:cs="Arial"/>
          <w:spacing w:val="-1"/>
        </w:rPr>
        <w:t>likely</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suffer, significant harm.</w:t>
      </w:r>
    </w:p>
    <w:p w14:paraId="0D15B584" w14:textId="77777777" w:rsidR="006B68DE" w:rsidRPr="003D7C71" w:rsidRDefault="006B68DE" w:rsidP="00A8451D">
      <w:pPr>
        <w:widowControl w:val="0"/>
        <w:spacing w:after="0" w:line="240" w:lineRule="auto"/>
        <w:jc w:val="both"/>
        <w:rPr>
          <w:rFonts w:ascii="Arial" w:eastAsia="Arial" w:hAnsi="Arial" w:cs="Arial"/>
          <w:sz w:val="16"/>
          <w:szCs w:val="16"/>
        </w:rPr>
      </w:pPr>
    </w:p>
    <w:p w14:paraId="14E13AC9" w14:textId="77777777" w:rsidR="006B68DE" w:rsidRPr="003D7C71" w:rsidRDefault="006B68DE" w:rsidP="00A8451D">
      <w:pPr>
        <w:pStyle w:val="BodyText"/>
        <w:widowControl w:val="0"/>
        <w:numPr>
          <w:ilvl w:val="2"/>
          <w:numId w:val="42"/>
        </w:numPr>
        <w:tabs>
          <w:tab w:val="left" w:pos="821"/>
        </w:tabs>
        <w:spacing w:after="0" w:line="240" w:lineRule="auto"/>
        <w:ind w:right="1198"/>
        <w:jc w:val="both"/>
        <w:rPr>
          <w:rFonts w:ascii="Arial" w:hAnsi="Arial" w:cs="Arial"/>
        </w:rPr>
      </w:pPr>
      <w:r w:rsidRPr="003D7C71">
        <w:rPr>
          <w:rFonts w:ascii="Arial" w:hAnsi="Arial" w:cs="Arial"/>
          <w:spacing w:val="-1"/>
        </w:rPr>
        <w:t>“Significant</w:t>
      </w:r>
      <w:r w:rsidRPr="003D7C71">
        <w:rPr>
          <w:rFonts w:ascii="Arial" w:hAnsi="Arial" w:cs="Arial"/>
          <w:spacing w:val="2"/>
        </w:rPr>
        <w:t xml:space="preserve"> </w:t>
      </w:r>
      <w:r w:rsidRPr="003D7C71">
        <w:rPr>
          <w:rFonts w:ascii="Arial" w:hAnsi="Arial" w:cs="Arial"/>
          <w:spacing w:val="-1"/>
        </w:rPr>
        <w:t>Harm” is</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concept</w:t>
      </w:r>
      <w:r w:rsidRPr="003D7C71">
        <w:rPr>
          <w:rFonts w:ascii="Arial" w:hAnsi="Arial" w:cs="Arial"/>
          <w:spacing w:val="2"/>
        </w:rPr>
        <w:t xml:space="preserve"> </w:t>
      </w:r>
      <w:r w:rsidRPr="003D7C71">
        <w:rPr>
          <w:rFonts w:ascii="Arial" w:hAnsi="Arial" w:cs="Arial"/>
          <w:spacing w:val="-1"/>
        </w:rPr>
        <w:t>introduced</w:t>
      </w:r>
      <w:r w:rsidRPr="003D7C71">
        <w:rPr>
          <w:rFonts w:ascii="Arial" w:hAnsi="Arial" w:cs="Arial"/>
          <w:spacing w:val="-2"/>
        </w:rPr>
        <w:t xml:space="preserve"> </w:t>
      </w:r>
      <w:r w:rsidRPr="003D7C71">
        <w:rPr>
          <w:rFonts w:ascii="Arial" w:hAnsi="Arial" w:cs="Arial"/>
        </w:rPr>
        <w:t>by</w:t>
      </w:r>
      <w:r w:rsidRPr="003D7C71">
        <w:rPr>
          <w:rFonts w:ascii="Arial" w:hAnsi="Arial" w:cs="Arial"/>
          <w:spacing w:val="-2"/>
        </w:rPr>
        <w:t xml:space="preserve"> </w:t>
      </w:r>
      <w:r w:rsidRPr="003D7C71">
        <w:rPr>
          <w:rFonts w:ascii="Arial" w:hAnsi="Arial" w:cs="Arial"/>
          <w:spacing w:val="-1"/>
        </w:rPr>
        <w:t>the</w:t>
      </w:r>
      <w:r w:rsidRPr="003D7C71">
        <w:rPr>
          <w:rFonts w:ascii="Arial" w:hAnsi="Arial" w:cs="Arial"/>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Act 1989</w:t>
      </w:r>
      <w:r w:rsidRPr="003D7C71">
        <w:rPr>
          <w:rFonts w:ascii="Arial" w:hAnsi="Arial" w:cs="Arial"/>
        </w:rPr>
        <w:t xml:space="preserve"> </w:t>
      </w:r>
      <w:r w:rsidRPr="003D7C71">
        <w:rPr>
          <w:rFonts w:ascii="Arial" w:hAnsi="Arial" w:cs="Arial"/>
          <w:spacing w:val="-2"/>
        </w:rPr>
        <w:t xml:space="preserve">as </w:t>
      </w:r>
      <w:r w:rsidRPr="003D7C71">
        <w:rPr>
          <w:rFonts w:ascii="Arial" w:hAnsi="Arial" w:cs="Arial"/>
          <w:spacing w:val="-1"/>
        </w:rPr>
        <w:t>the</w:t>
      </w:r>
      <w:r w:rsidRPr="003D7C71">
        <w:rPr>
          <w:rFonts w:ascii="Arial" w:hAnsi="Arial" w:cs="Arial"/>
          <w:spacing w:val="45"/>
        </w:rPr>
        <w:t xml:space="preserve"> </w:t>
      </w:r>
      <w:r w:rsidRPr="003D7C71">
        <w:rPr>
          <w:rFonts w:ascii="Arial" w:hAnsi="Arial" w:cs="Arial"/>
          <w:spacing w:val="-1"/>
        </w:rPr>
        <w:t>threshold</w:t>
      </w:r>
      <w:r w:rsidRPr="003D7C71">
        <w:rPr>
          <w:rFonts w:ascii="Arial" w:hAnsi="Arial" w:cs="Arial"/>
          <w:spacing w:val="-2"/>
        </w:rPr>
        <w:t xml:space="preserve"> </w:t>
      </w:r>
      <w:r w:rsidRPr="003D7C71">
        <w:rPr>
          <w:rFonts w:ascii="Arial" w:hAnsi="Arial" w:cs="Arial"/>
          <w:spacing w:val="-1"/>
        </w:rPr>
        <w:t>that</w:t>
      </w:r>
      <w:r w:rsidRPr="003D7C71">
        <w:rPr>
          <w:rFonts w:ascii="Arial" w:hAnsi="Arial" w:cs="Arial"/>
          <w:spacing w:val="-3"/>
        </w:rPr>
        <w:t xml:space="preserve"> </w:t>
      </w:r>
      <w:r w:rsidRPr="003D7C71">
        <w:rPr>
          <w:rFonts w:ascii="Arial" w:hAnsi="Arial" w:cs="Arial"/>
          <w:spacing w:val="-1"/>
        </w:rPr>
        <w:t>justifies</w:t>
      </w:r>
      <w:r w:rsidRPr="003D7C71">
        <w:rPr>
          <w:rFonts w:ascii="Arial" w:hAnsi="Arial" w:cs="Arial"/>
          <w:spacing w:val="-2"/>
        </w:rPr>
        <w:t xml:space="preserve"> </w:t>
      </w:r>
      <w:r w:rsidRPr="003D7C71">
        <w:rPr>
          <w:rFonts w:ascii="Arial" w:hAnsi="Arial" w:cs="Arial"/>
          <w:spacing w:val="-1"/>
        </w:rPr>
        <w:t>compulsory intervention</w:t>
      </w:r>
      <w:r w:rsidRPr="003D7C71">
        <w:rPr>
          <w:rFonts w:ascii="Arial" w:hAnsi="Arial" w:cs="Arial"/>
        </w:rPr>
        <w:t xml:space="preserve"> </w:t>
      </w:r>
      <w:r w:rsidRPr="003D7C71">
        <w:rPr>
          <w:rFonts w:ascii="Arial" w:hAnsi="Arial" w:cs="Arial"/>
          <w:spacing w:val="-1"/>
        </w:rPr>
        <w:t>in</w:t>
      </w:r>
      <w:r w:rsidRPr="003D7C71">
        <w:rPr>
          <w:rFonts w:ascii="Arial" w:hAnsi="Arial" w:cs="Arial"/>
          <w:spacing w:val="-2"/>
        </w:rPr>
        <w:t xml:space="preserve"> </w:t>
      </w:r>
      <w:r w:rsidRPr="003D7C71">
        <w:rPr>
          <w:rFonts w:ascii="Arial" w:hAnsi="Arial" w:cs="Arial"/>
          <w:spacing w:val="-1"/>
        </w:rPr>
        <w:t>family</w:t>
      </w:r>
      <w:r w:rsidRPr="003D7C71">
        <w:rPr>
          <w:rFonts w:ascii="Arial" w:hAnsi="Arial" w:cs="Arial"/>
          <w:spacing w:val="-2"/>
        </w:rPr>
        <w:t xml:space="preserve"> </w:t>
      </w:r>
      <w:r w:rsidRPr="003D7C71">
        <w:rPr>
          <w:rFonts w:ascii="Arial" w:hAnsi="Arial" w:cs="Arial"/>
          <w:spacing w:val="-1"/>
        </w:rPr>
        <w:t>life</w:t>
      </w:r>
      <w:r w:rsidRPr="003D7C71">
        <w:rPr>
          <w:rFonts w:ascii="Arial" w:hAnsi="Arial" w:cs="Arial"/>
        </w:rPr>
        <w:t xml:space="preserve"> in</w:t>
      </w:r>
      <w:r w:rsidRPr="003D7C71">
        <w:rPr>
          <w:rFonts w:ascii="Arial" w:hAnsi="Arial" w:cs="Arial"/>
          <w:spacing w:val="-2"/>
        </w:rPr>
        <w:t xml:space="preserve"> </w:t>
      </w:r>
      <w:r w:rsidRPr="003D7C71">
        <w:rPr>
          <w:rFonts w:ascii="Arial" w:hAnsi="Arial" w:cs="Arial"/>
        </w:rPr>
        <w:t xml:space="preserve">the </w:t>
      </w:r>
      <w:r w:rsidRPr="003D7C71">
        <w:rPr>
          <w:rFonts w:ascii="Arial" w:hAnsi="Arial" w:cs="Arial"/>
          <w:spacing w:val="-1"/>
        </w:rPr>
        <w:t>best</w:t>
      </w:r>
      <w:r w:rsidRPr="003D7C71">
        <w:rPr>
          <w:rFonts w:ascii="Arial" w:hAnsi="Arial" w:cs="Arial"/>
          <w:spacing w:val="2"/>
        </w:rPr>
        <w:t xml:space="preserve"> </w:t>
      </w:r>
      <w:r w:rsidRPr="003D7C71">
        <w:rPr>
          <w:rFonts w:ascii="Arial" w:hAnsi="Arial" w:cs="Arial"/>
          <w:spacing w:val="-1"/>
        </w:rPr>
        <w:t>interests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69"/>
        </w:rPr>
        <w:t xml:space="preserve"> </w:t>
      </w:r>
      <w:r w:rsidRPr="003D7C71">
        <w:rPr>
          <w:rFonts w:ascii="Arial" w:hAnsi="Arial" w:cs="Arial"/>
          <w:spacing w:val="-1"/>
        </w:rPr>
        <w:t xml:space="preserve">children. </w:t>
      </w:r>
      <w:r w:rsidRPr="003D7C71">
        <w:rPr>
          <w:rFonts w:ascii="Arial" w:hAnsi="Arial" w:cs="Arial"/>
        </w:rPr>
        <w:t>It</w:t>
      </w:r>
      <w:r w:rsidRPr="003D7C71">
        <w:rPr>
          <w:rFonts w:ascii="Arial" w:hAnsi="Arial" w:cs="Arial"/>
          <w:spacing w:val="-3"/>
        </w:rPr>
        <w:t xml:space="preserve"> </w:t>
      </w:r>
      <w:r w:rsidRPr="003D7C71">
        <w:rPr>
          <w:rFonts w:ascii="Arial" w:hAnsi="Arial" w:cs="Arial"/>
          <w:spacing w:val="-1"/>
        </w:rPr>
        <w:t>gives</w:t>
      </w:r>
      <w:r w:rsidRPr="003D7C71">
        <w:rPr>
          <w:rFonts w:ascii="Arial" w:hAnsi="Arial" w:cs="Arial"/>
          <w:spacing w:val="2"/>
        </w:rPr>
        <w:t xml:space="preserve"> </w:t>
      </w:r>
      <w:r w:rsidRPr="003D7C71">
        <w:rPr>
          <w:rFonts w:ascii="Arial" w:hAnsi="Arial" w:cs="Arial"/>
          <w:spacing w:val="-1"/>
        </w:rPr>
        <w:t>Local</w:t>
      </w:r>
      <w:r w:rsidRPr="003D7C71">
        <w:rPr>
          <w:rFonts w:ascii="Arial" w:hAnsi="Arial" w:cs="Arial"/>
        </w:rPr>
        <w:t xml:space="preserve"> </w:t>
      </w:r>
      <w:r w:rsidRPr="003D7C71">
        <w:rPr>
          <w:rFonts w:ascii="Arial" w:hAnsi="Arial" w:cs="Arial"/>
          <w:spacing w:val="-1"/>
        </w:rPr>
        <w:t>Authorities</w:t>
      </w:r>
      <w:r w:rsidRPr="003D7C71">
        <w:rPr>
          <w:rFonts w:ascii="Arial" w:hAnsi="Arial" w:cs="Arial"/>
          <w:spacing w:val="-2"/>
        </w:rPr>
        <w:t xml:space="preserve"> </w:t>
      </w:r>
      <w:r w:rsidRPr="003D7C71">
        <w:rPr>
          <w:rFonts w:ascii="Arial" w:hAnsi="Arial" w:cs="Arial"/>
        </w:rPr>
        <w:t xml:space="preserve">a </w:t>
      </w:r>
      <w:r w:rsidRPr="003D7C71">
        <w:rPr>
          <w:rFonts w:ascii="Arial" w:hAnsi="Arial" w:cs="Arial"/>
          <w:spacing w:val="-1"/>
        </w:rPr>
        <w:t>duty</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make</w:t>
      </w:r>
      <w:r w:rsidRPr="003D7C71">
        <w:rPr>
          <w:rFonts w:ascii="Arial" w:hAnsi="Arial" w:cs="Arial"/>
          <w:spacing w:val="-2"/>
        </w:rPr>
        <w:t xml:space="preserve"> </w:t>
      </w:r>
      <w:r w:rsidRPr="003D7C71">
        <w:rPr>
          <w:rFonts w:ascii="Arial" w:hAnsi="Arial" w:cs="Arial"/>
          <w:spacing w:val="-1"/>
        </w:rPr>
        <w:t>enquiries</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decide</w:t>
      </w:r>
      <w:r w:rsidRPr="003D7C71">
        <w:rPr>
          <w:rFonts w:ascii="Arial" w:hAnsi="Arial" w:cs="Arial"/>
          <w:spacing w:val="1"/>
        </w:rPr>
        <w:t xml:space="preserve"> </w:t>
      </w:r>
      <w:r w:rsidRPr="003D7C71">
        <w:rPr>
          <w:rFonts w:ascii="Arial" w:hAnsi="Arial" w:cs="Arial"/>
          <w:spacing w:val="-1"/>
        </w:rPr>
        <w:t>whether they</w:t>
      </w:r>
      <w:r w:rsidRPr="003D7C71">
        <w:rPr>
          <w:rFonts w:ascii="Arial" w:hAnsi="Arial" w:cs="Arial"/>
          <w:spacing w:val="59"/>
        </w:rPr>
        <w:t xml:space="preserve"> </w:t>
      </w:r>
      <w:r w:rsidRPr="003D7C71">
        <w:rPr>
          <w:rFonts w:ascii="Arial" w:hAnsi="Arial" w:cs="Arial"/>
          <w:spacing w:val="-1"/>
        </w:rPr>
        <w:t>should</w:t>
      </w:r>
      <w:r w:rsidRPr="003D7C71">
        <w:rPr>
          <w:rFonts w:ascii="Arial" w:hAnsi="Arial" w:cs="Arial"/>
        </w:rPr>
        <w:t xml:space="preserve"> take</w:t>
      </w:r>
      <w:r w:rsidRPr="003D7C71">
        <w:rPr>
          <w:rFonts w:ascii="Arial" w:hAnsi="Arial" w:cs="Arial"/>
          <w:spacing w:val="-2"/>
        </w:rPr>
        <w:t xml:space="preserve"> </w:t>
      </w:r>
      <w:r w:rsidRPr="003D7C71">
        <w:rPr>
          <w:rFonts w:ascii="Arial" w:hAnsi="Arial" w:cs="Arial"/>
          <w:spacing w:val="-1"/>
        </w:rPr>
        <w:t>action</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safeguard</w:t>
      </w:r>
      <w:r w:rsidRPr="003D7C71">
        <w:rPr>
          <w:rFonts w:ascii="Arial" w:hAnsi="Arial" w:cs="Arial"/>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promote</w:t>
      </w:r>
      <w:r w:rsidRPr="003D7C71">
        <w:rPr>
          <w:rFonts w:ascii="Arial" w:hAnsi="Arial" w:cs="Arial"/>
          <w:spacing w:val="-2"/>
        </w:rPr>
        <w:t xml:space="preserve"> </w:t>
      </w:r>
      <w:r w:rsidRPr="003D7C71">
        <w:rPr>
          <w:rFonts w:ascii="Arial" w:hAnsi="Arial" w:cs="Arial"/>
        </w:rPr>
        <w:t xml:space="preserve">the </w:t>
      </w:r>
      <w:r w:rsidRPr="003D7C71">
        <w:rPr>
          <w:rFonts w:ascii="Arial" w:hAnsi="Arial" w:cs="Arial"/>
          <w:spacing w:val="-1"/>
        </w:rPr>
        <w:t>welfare</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who</w:t>
      </w:r>
      <w:r w:rsidRPr="003D7C71">
        <w:rPr>
          <w:rFonts w:ascii="Arial" w:hAnsi="Arial" w:cs="Arial"/>
        </w:rPr>
        <w:t xml:space="preserve"> </w:t>
      </w:r>
      <w:r w:rsidRPr="003D7C71">
        <w:rPr>
          <w:rFonts w:ascii="Arial" w:hAnsi="Arial" w:cs="Arial"/>
          <w:spacing w:val="-1"/>
        </w:rPr>
        <w:t>is</w:t>
      </w:r>
      <w:r w:rsidRPr="003D7C71">
        <w:rPr>
          <w:rFonts w:ascii="Arial" w:hAnsi="Arial" w:cs="Arial"/>
          <w:spacing w:val="1"/>
        </w:rPr>
        <w:t xml:space="preserve"> </w:t>
      </w:r>
      <w:r w:rsidRPr="003D7C71">
        <w:rPr>
          <w:rFonts w:ascii="Arial" w:hAnsi="Arial" w:cs="Arial"/>
          <w:spacing w:val="-1"/>
        </w:rPr>
        <w:t>suffering,</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37"/>
        </w:rPr>
        <w:t xml:space="preserve"> </w:t>
      </w:r>
      <w:r w:rsidRPr="003D7C71">
        <w:rPr>
          <w:rFonts w:ascii="Arial" w:hAnsi="Arial" w:cs="Arial"/>
          <w:spacing w:val="-1"/>
        </w:rPr>
        <w:t>likely</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suffer, significant harm.</w:t>
      </w:r>
    </w:p>
    <w:p w14:paraId="1F98DC7B" w14:textId="77777777" w:rsidR="006B68DE" w:rsidRPr="003D7C71" w:rsidRDefault="006B68DE" w:rsidP="00A8451D">
      <w:pPr>
        <w:widowControl w:val="0"/>
        <w:spacing w:after="0" w:line="240" w:lineRule="auto"/>
        <w:jc w:val="both"/>
        <w:rPr>
          <w:rFonts w:ascii="Arial" w:eastAsia="Arial" w:hAnsi="Arial" w:cs="Arial"/>
          <w:sz w:val="16"/>
          <w:szCs w:val="16"/>
        </w:rPr>
      </w:pPr>
    </w:p>
    <w:p w14:paraId="464F1BA5" w14:textId="5C5B91E5" w:rsidR="006B68DE" w:rsidRPr="003D7C71" w:rsidRDefault="006B68DE" w:rsidP="00A8451D">
      <w:pPr>
        <w:pStyle w:val="BodyText"/>
        <w:widowControl w:val="0"/>
        <w:numPr>
          <w:ilvl w:val="2"/>
          <w:numId w:val="42"/>
        </w:numPr>
        <w:tabs>
          <w:tab w:val="left" w:pos="713"/>
        </w:tabs>
        <w:spacing w:after="0" w:line="240" w:lineRule="auto"/>
        <w:ind w:right="1100"/>
        <w:jc w:val="both"/>
        <w:rPr>
          <w:rFonts w:ascii="Arial" w:hAnsi="Arial" w:cs="Arial"/>
        </w:rPr>
      </w:pPr>
      <w:r w:rsidRPr="003D7C71">
        <w:rPr>
          <w:rFonts w:ascii="Arial" w:hAnsi="Arial" w:cs="Arial"/>
          <w:spacing w:val="-1"/>
        </w:rPr>
        <w:t xml:space="preserve">“Abuse” </w:t>
      </w:r>
      <w:r w:rsidRPr="003D7C71">
        <w:rPr>
          <w:rFonts w:ascii="Arial" w:hAnsi="Arial" w:cs="Arial"/>
        </w:rPr>
        <w:t>–</w:t>
      </w:r>
      <w:r w:rsidRPr="003D7C71">
        <w:rPr>
          <w:rFonts w:ascii="Arial" w:hAnsi="Arial" w:cs="Arial"/>
          <w:spacing w:val="-2"/>
        </w:rPr>
        <w:t xml:space="preserve"> </w:t>
      </w:r>
      <w:r w:rsidRPr="003D7C71">
        <w:rPr>
          <w:rFonts w:ascii="Arial" w:hAnsi="Arial" w:cs="Arial"/>
          <w:spacing w:val="-1"/>
        </w:rPr>
        <w:t>this</w:t>
      </w:r>
      <w:r w:rsidRPr="003D7C71">
        <w:rPr>
          <w:rFonts w:ascii="Arial" w:hAnsi="Arial" w:cs="Arial"/>
          <w:spacing w:val="1"/>
        </w:rPr>
        <w:t xml:space="preserve"> </w:t>
      </w:r>
      <w:r w:rsidRPr="003D7C71">
        <w:rPr>
          <w:rFonts w:ascii="Arial" w:hAnsi="Arial" w:cs="Arial"/>
          <w:spacing w:val="-1"/>
        </w:rPr>
        <w:t>is</w:t>
      </w:r>
      <w:r w:rsidRPr="003D7C71">
        <w:rPr>
          <w:rFonts w:ascii="Arial" w:hAnsi="Arial" w:cs="Arial"/>
          <w:spacing w:val="1"/>
        </w:rPr>
        <w:t xml:space="preserve"> </w:t>
      </w:r>
      <w:r w:rsidRPr="003D7C71">
        <w:rPr>
          <w:rFonts w:ascii="Arial" w:hAnsi="Arial" w:cs="Arial"/>
        </w:rPr>
        <w:t>a</w:t>
      </w:r>
      <w:r w:rsidRPr="003D7C71">
        <w:rPr>
          <w:rFonts w:ascii="Arial" w:hAnsi="Arial" w:cs="Arial"/>
          <w:spacing w:val="-3"/>
        </w:rPr>
        <w:t xml:space="preserve"> </w:t>
      </w:r>
      <w:r w:rsidRPr="003D7C71">
        <w:rPr>
          <w:rFonts w:ascii="Arial" w:hAnsi="Arial" w:cs="Arial"/>
          <w:spacing w:val="-1"/>
        </w:rPr>
        <w:t>form</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1"/>
        </w:rPr>
        <w:t xml:space="preserve"> maltreatment </w:t>
      </w:r>
      <w:r w:rsidRPr="003D7C71">
        <w:rPr>
          <w:rFonts w:ascii="Arial" w:hAnsi="Arial" w:cs="Arial"/>
          <w:spacing w:val="-2"/>
        </w:rPr>
        <w:t>of</w:t>
      </w:r>
      <w:r w:rsidRPr="003D7C71">
        <w:rPr>
          <w:rFonts w:ascii="Arial" w:hAnsi="Arial" w:cs="Arial"/>
          <w:spacing w:val="-1"/>
        </w:rPr>
        <w:t xml:space="preserve"> </w:t>
      </w:r>
      <w:r w:rsidRPr="003D7C71">
        <w:rPr>
          <w:rFonts w:ascii="Arial" w:hAnsi="Arial" w:cs="Arial"/>
        </w:rPr>
        <w:t xml:space="preserve">a </w:t>
      </w:r>
      <w:r w:rsidRPr="003D7C71">
        <w:rPr>
          <w:rFonts w:ascii="Arial" w:hAnsi="Arial" w:cs="Arial"/>
          <w:spacing w:val="-1"/>
        </w:rPr>
        <w:t>child.</w:t>
      </w:r>
      <w:r w:rsidRPr="003D7C71">
        <w:rPr>
          <w:rFonts w:ascii="Arial" w:hAnsi="Arial" w:cs="Arial"/>
          <w:spacing w:val="1"/>
        </w:rPr>
        <w:t xml:space="preserve"> </w:t>
      </w:r>
      <w:r w:rsidRPr="003D7C71">
        <w:rPr>
          <w:rFonts w:ascii="Arial" w:hAnsi="Arial" w:cs="Arial"/>
          <w:spacing w:val="-1"/>
        </w:rPr>
        <w:t>Somebody</w:t>
      </w:r>
      <w:r w:rsidRPr="003D7C71">
        <w:rPr>
          <w:rFonts w:ascii="Arial" w:hAnsi="Arial" w:cs="Arial"/>
          <w:spacing w:val="-2"/>
        </w:rPr>
        <w:t xml:space="preserve"> </w:t>
      </w:r>
      <w:r w:rsidRPr="003D7C71">
        <w:rPr>
          <w:rFonts w:ascii="Arial" w:hAnsi="Arial" w:cs="Arial"/>
        </w:rPr>
        <w:t>may</w:t>
      </w:r>
      <w:r w:rsidRPr="003D7C71">
        <w:rPr>
          <w:rFonts w:ascii="Arial" w:hAnsi="Arial" w:cs="Arial"/>
          <w:spacing w:val="-4"/>
        </w:rPr>
        <w:t xml:space="preserve"> </w:t>
      </w:r>
      <w:r w:rsidRPr="003D7C71">
        <w:rPr>
          <w:rFonts w:ascii="Arial" w:hAnsi="Arial" w:cs="Arial"/>
          <w:spacing w:val="-1"/>
        </w:rPr>
        <w:t>abuse</w:t>
      </w:r>
      <w:r w:rsidRPr="003D7C71">
        <w:rPr>
          <w:rFonts w:ascii="Arial" w:hAnsi="Arial" w:cs="Arial"/>
        </w:rPr>
        <w:t xml:space="preserve"> or</w:t>
      </w:r>
      <w:r w:rsidRPr="003D7C71">
        <w:rPr>
          <w:rFonts w:ascii="Arial" w:hAnsi="Arial" w:cs="Arial"/>
          <w:spacing w:val="-1"/>
        </w:rPr>
        <w:t xml:space="preserve"> neglect </w:t>
      </w:r>
      <w:r w:rsidRPr="003D7C71">
        <w:rPr>
          <w:rFonts w:ascii="Arial" w:hAnsi="Arial" w:cs="Arial"/>
        </w:rPr>
        <w:t>a</w:t>
      </w:r>
      <w:r w:rsidRPr="003D7C71">
        <w:rPr>
          <w:rFonts w:ascii="Arial" w:hAnsi="Arial" w:cs="Arial"/>
          <w:spacing w:val="53"/>
        </w:rPr>
        <w:t xml:space="preserve"> </w:t>
      </w:r>
      <w:r w:rsidRPr="003D7C71">
        <w:rPr>
          <w:rFonts w:ascii="Arial" w:hAnsi="Arial" w:cs="Arial"/>
          <w:spacing w:val="-1"/>
        </w:rPr>
        <w:t>child</w:t>
      </w:r>
      <w:r w:rsidRPr="003D7C71">
        <w:rPr>
          <w:rFonts w:ascii="Arial" w:hAnsi="Arial" w:cs="Arial"/>
        </w:rPr>
        <w:t xml:space="preserve"> by</w:t>
      </w:r>
      <w:r w:rsidRPr="003D7C71">
        <w:rPr>
          <w:rFonts w:ascii="Arial" w:hAnsi="Arial" w:cs="Arial"/>
          <w:spacing w:val="-2"/>
        </w:rPr>
        <w:t xml:space="preserve"> </w:t>
      </w:r>
      <w:r w:rsidRPr="003D7C71">
        <w:rPr>
          <w:rFonts w:ascii="Arial" w:hAnsi="Arial" w:cs="Arial"/>
          <w:spacing w:val="-1"/>
        </w:rPr>
        <w:t>inflicting</w:t>
      </w:r>
      <w:r w:rsidRPr="003D7C71">
        <w:rPr>
          <w:rFonts w:ascii="Arial" w:hAnsi="Arial" w:cs="Arial"/>
        </w:rPr>
        <w:t xml:space="preserve"> </w:t>
      </w:r>
      <w:r w:rsidRPr="003D7C71">
        <w:rPr>
          <w:rFonts w:ascii="Arial" w:hAnsi="Arial" w:cs="Arial"/>
          <w:spacing w:val="-2"/>
        </w:rPr>
        <w:t>harm,</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rPr>
        <w:t>by</w:t>
      </w:r>
      <w:r w:rsidRPr="003D7C71">
        <w:rPr>
          <w:rFonts w:ascii="Arial" w:hAnsi="Arial" w:cs="Arial"/>
          <w:spacing w:val="-4"/>
        </w:rPr>
        <w:t xml:space="preserve"> </w:t>
      </w:r>
      <w:r w:rsidRPr="003D7C71">
        <w:rPr>
          <w:rFonts w:ascii="Arial" w:hAnsi="Arial" w:cs="Arial"/>
          <w:spacing w:val="-1"/>
        </w:rPr>
        <w:t>failing</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rPr>
        <w:t>act</w:t>
      </w:r>
      <w:r w:rsidRPr="003D7C71">
        <w:rPr>
          <w:rFonts w:ascii="Arial" w:hAnsi="Arial" w:cs="Arial"/>
          <w:spacing w:val="-3"/>
        </w:rPr>
        <w:t xml:space="preserve"> </w:t>
      </w:r>
      <w:r w:rsidRPr="003D7C71">
        <w:rPr>
          <w:rFonts w:ascii="Arial" w:hAnsi="Arial" w:cs="Arial"/>
        </w:rPr>
        <w:t xml:space="preserve">to </w:t>
      </w:r>
      <w:r w:rsidRPr="003D7C71">
        <w:rPr>
          <w:rFonts w:ascii="Arial" w:hAnsi="Arial" w:cs="Arial"/>
          <w:spacing w:val="-1"/>
        </w:rPr>
        <w:t>prevent</w:t>
      </w:r>
      <w:r w:rsidRPr="003D7C71">
        <w:rPr>
          <w:rFonts w:ascii="Arial" w:hAnsi="Arial" w:cs="Arial"/>
          <w:spacing w:val="2"/>
        </w:rPr>
        <w:t xml:space="preserve"> </w:t>
      </w:r>
      <w:r w:rsidRPr="003D7C71">
        <w:rPr>
          <w:rFonts w:ascii="Arial" w:hAnsi="Arial" w:cs="Arial"/>
          <w:spacing w:val="-2"/>
        </w:rPr>
        <w:t>harm.</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spacing w:val="-2"/>
        </w:rPr>
        <w:t xml:space="preserve"> </w:t>
      </w:r>
      <w:r w:rsidRPr="003D7C71">
        <w:rPr>
          <w:rFonts w:ascii="Arial" w:hAnsi="Arial" w:cs="Arial"/>
        </w:rPr>
        <w:t>may</w:t>
      </w:r>
      <w:r w:rsidRPr="003D7C71">
        <w:rPr>
          <w:rFonts w:ascii="Arial" w:hAnsi="Arial" w:cs="Arial"/>
          <w:spacing w:val="-4"/>
        </w:rPr>
        <w:t xml:space="preserve"> </w:t>
      </w:r>
      <w:r w:rsidRPr="003D7C71">
        <w:rPr>
          <w:rFonts w:ascii="Arial" w:hAnsi="Arial" w:cs="Arial"/>
        </w:rPr>
        <w:t xml:space="preserve">be </w:t>
      </w:r>
      <w:r w:rsidR="003D7C71" w:rsidRPr="003D7C71">
        <w:rPr>
          <w:rFonts w:ascii="Arial" w:hAnsi="Arial" w:cs="Arial"/>
          <w:spacing w:val="-1"/>
        </w:rPr>
        <w:t>abused</w:t>
      </w:r>
      <w:r w:rsidR="003D7C71" w:rsidRPr="003D7C71">
        <w:rPr>
          <w:rFonts w:ascii="Arial" w:hAnsi="Arial" w:cs="Arial"/>
        </w:rPr>
        <w:t xml:space="preserve"> </w:t>
      </w:r>
      <w:r w:rsidR="003D7C71" w:rsidRPr="003D7C71">
        <w:rPr>
          <w:rFonts w:ascii="Arial" w:hAnsi="Arial" w:cs="Arial"/>
          <w:spacing w:val="49"/>
        </w:rPr>
        <w:t>in</w:t>
      </w:r>
      <w:r w:rsidRPr="003D7C71">
        <w:rPr>
          <w:rFonts w:ascii="Arial" w:hAnsi="Arial" w:cs="Arial"/>
        </w:rPr>
        <w:t xml:space="preserve"> a</w:t>
      </w:r>
      <w:r w:rsidRPr="003D7C71">
        <w:rPr>
          <w:rFonts w:ascii="Arial" w:hAnsi="Arial" w:cs="Arial"/>
          <w:spacing w:val="-1"/>
        </w:rPr>
        <w:t xml:space="preserve"> family</w:t>
      </w:r>
      <w:r w:rsidRPr="003D7C71">
        <w:rPr>
          <w:rFonts w:ascii="Arial" w:hAnsi="Arial" w:cs="Arial"/>
          <w:spacing w:val="-2"/>
        </w:rPr>
        <w:t xml:space="preserve"> </w:t>
      </w:r>
      <w:r w:rsidRPr="003D7C71">
        <w:rPr>
          <w:rFonts w:ascii="Arial" w:hAnsi="Arial" w:cs="Arial"/>
        </w:rPr>
        <w:t>or</w:t>
      </w:r>
      <w:r w:rsidRPr="003D7C71">
        <w:rPr>
          <w:rFonts w:ascii="Arial" w:hAnsi="Arial" w:cs="Arial"/>
          <w:spacing w:val="1"/>
        </w:rPr>
        <w:t xml:space="preserve"> </w:t>
      </w:r>
      <w:r w:rsidRPr="003D7C71">
        <w:rPr>
          <w:rFonts w:ascii="Arial" w:hAnsi="Arial" w:cs="Arial"/>
          <w:spacing w:val="-1"/>
        </w:rPr>
        <w:t>in</w:t>
      </w:r>
      <w:r w:rsidRPr="003D7C71">
        <w:rPr>
          <w:rFonts w:ascii="Arial" w:hAnsi="Arial" w:cs="Arial"/>
        </w:rPr>
        <w:t xml:space="preserve"> an</w:t>
      </w:r>
      <w:r w:rsidRPr="003D7C71">
        <w:rPr>
          <w:rFonts w:ascii="Arial" w:hAnsi="Arial" w:cs="Arial"/>
          <w:spacing w:val="-2"/>
        </w:rPr>
        <w:t xml:space="preserve"> </w:t>
      </w:r>
      <w:r w:rsidRPr="003D7C71">
        <w:rPr>
          <w:rFonts w:ascii="Arial" w:hAnsi="Arial" w:cs="Arial"/>
          <w:spacing w:val="-1"/>
        </w:rPr>
        <w:t xml:space="preserve">institutional </w:t>
      </w:r>
      <w:r w:rsidRPr="003D7C71">
        <w:rPr>
          <w:rFonts w:ascii="Arial" w:hAnsi="Arial" w:cs="Arial"/>
        </w:rPr>
        <w:t>or</w:t>
      </w:r>
      <w:r w:rsidRPr="003D7C71">
        <w:rPr>
          <w:rFonts w:ascii="Arial" w:hAnsi="Arial" w:cs="Arial"/>
          <w:spacing w:val="-1"/>
        </w:rPr>
        <w:t xml:space="preserve"> community</w:t>
      </w:r>
      <w:r w:rsidRPr="003D7C71">
        <w:rPr>
          <w:rFonts w:ascii="Arial" w:hAnsi="Arial" w:cs="Arial"/>
          <w:spacing w:val="-2"/>
        </w:rPr>
        <w:t xml:space="preserve"> </w:t>
      </w:r>
      <w:r w:rsidRPr="003D7C71">
        <w:rPr>
          <w:rFonts w:ascii="Arial" w:hAnsi="Arial" w:cs="Arial"/>
          <w:spacing w:val="-1"/>
        </w:rPr>
        <w:t>setting</w:t>
      </w:r>
      <w:r w:rsidRPr="003D7C71">
        <w:rPr>
          <w:rFonts w:ascii="Arial" w:hAnsi="Arial" w:cs="Arial"/>
        </w:rPr>
        <w:t xml:space="preserve"> by</w:t>
      </w:r>
      <w:r w:rsidRPr="003D7C71">
        <w:rPr>
          <w:rFonts w:ascii="Arial" w:hAnsi="Arial" w:cs="Arial"/>
          <w:spacing w:val="-2"/>
        </w:rPr>
        <w:t xml:space="preserve"> </w:t>
      </w:r>
      <w:r w:rsidRPr="003D7C71">
        <w:rPr>
          <w:rFonts w:ascii="Arial" w:hAnsi="Arial" w:cs="Arial"/>
          <w:spacing w:val="-1"/>
        </w:rPr>
        <w:t>those</w:t>
      </w:r>
      <w:r w:rsidRPr="003D7C71">
        <w:rPr>
          <w:rFonts w:ascii="Arial" w:hAnsi="Arial" w:cs="Arial"/>
          <w:spacing w:val="-4"/>
        </w:rPr>
        <w:t xml:space="preserve"> </w:t>
      </w:r>
      <w:r w:rsidRPr="003D7C71">
        <w:rPr>
          <w:rFonts w:ascii="Arial" w:hAnsi="Arial" w:cs="Arial"/>
          <w:spacing w:val="-1"/>
        </w:rPr>
        <w:t>known</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spacing w:val="-1"/>
        </w:rPr>
        <w:t>them</w:t>
      </w:r>
      <w:r w:rsidRPr="003D7C71">
        <w:rPr>
          <w:rFonts w:ascii="Arial" w:hAnsi="Arial" w:cs="Arial"/>
          <w:spacing w:val="1"/>
        </w:rPr>
        <w:t xml:space="preserve"> </w:t>
      </w:r>
      <w:r w:rsidRPr="003D7C71">
        <w:rPr>
          <w:rFonts w:ascii="Arial" w:hAnsi="Arial" w:cs="Arial"/>
          <w:spacing w:val="-1"/>
        </w:rPr>
        <w:t>or, more</w:t>
      </w:r>
      <w:r w:rsidRPr="003D7C71">
        <w:rPr>
          <w:rFonts w:ascii="Arial" w:hAnsi="Arial" w:cs="Arial"/>
          <w:spacing w:val="41"/>
        </w:rPr>
        <w:t xml:space="preserve"> </w:t>
      </w:r>
      <w:r w:rsidRPr="003D7C71">
        <w:rPr>
          <w:rFonts w:ascii="Arial" w:hAnsi="Arial" w:cs="Arial"/>
          <w:spacing w:val="-1"/>
        </w:rPr>
        <w:t>rarely,</w:t>
      </w:r>
      <w:r w:rsidRPr="003D7C71">
        <w:rPr>
          <w:rFonts w:ascii="Arial" w:hAnsi="Arial" w:cs="Arial"/>
          <w:spacing w:val="2"/>
        </w:rPr>
        <w:t xml:space="preserve"> </w:t>
      </w:r>
      <w:r w:rsidRPr="003D7C71">
        <w:rPr>
          <w:rFonts w:ascii="Arial" w:hAnsi="Arial" w:cs="Arial"/>
        </w:rPr>
        <w:t>by</w:t>
      </w:r>
      <w:r w:rsidRPr="003D7C71">
        <w:rPr>
          <w:rFonts w:ascii="Arial" w:hAnsi="Arial" w:cs="Arial"/>
          <w:spacing w:val="-2"/>
        </w:rPr>
        <w:t xml:space="preserve"> </w:t>
      </w:r>
      <w:r w:rsidRPr="003D7C71">
        <w:rPr>
          <w:rFonts w:ascii="Arial" w:hAnsi="Arial" w:cs="Arial"/>
          <w:spacing w:val="-1"/>
        </w:rPr>
        <w:t>others. Abuse</w:t>
      </w:r>
      <w:r w:rsidRPr="003D7C71">
        <w:rPr>
          <w:rFonts w:ascii="Arial" w:hAnsi="Arial" w:cs="Arial"/>
          <w:spacing w:val="-2"/>
        </w:rPr>
        <w:t xml:space="preserve"> </w:t>
      </w:r>
      <w:r w:rsidRPr="003D7C71">
        <w:rPr>
          <w:rFonts w:ascii="Arial" w:hAnsi="Arial" w:cs="Arial"/>
        </w:rPr>
        <w:t xml:space="preserve">can </w:t>
      </w:r>
      <w:r w:rsidRPr="003D7C71">
        <w:rPr>
          <w:rFonts w:ascii="Arial" w:hAnsi="Arial" w:cs="Arial"/>
          <w:spacing w:val="-1"/>
        </w:rPr>
        <w:t>take</w:t>
      </w:r>
      <w:r w:rsidRPr="003D7C71">
        <w:rPr>
          <w:rFonts w:ascii="Arial" w:hAnsi="Arial" w:cs="Arial"/>
          <w:spacing w:val="-2"/>
        </w:rPr>
        <w:t xml:space="preserve"> </w:t>
      </w:r>
      <w:r w:rsidRPr="003D7C71">
        <w:rPr>
          <w:rFonts w:ascii="Arial" w:hAnsi="Arial" w:cs="Arial"/>
          <w:spacing w:val="-1"/>
        </w:rPr>
        <w:t>place</w:t>
      </w:r>
      <w:r w:rsidRPr="003D7C71">
        <w:rPr>
          <w:rFonts w:ascii="Arial" w:hAnsi="Arial" w:cs="Arial"/>
        </w:rPr>
        <w:t xml:space="preserve"> </w:t>
      </w:r>
      <w:r w:rsidRPr="003D7C71">
        <w:rPr>
          <w:rFonts w:ascii="Arial" w:hAnsi="Arial" w:cs="Arial"/>
          <w:spacing w:val="-2"/>
        </w:rPr>
        <w:t xml:space="preserve">wholly </w:t>
      </w:r>
      <w:r w:rsidRPr="003D7C71">
        <w:rPr>
          <w:rFonts w:ascii="Arial" w:hAnsi="Arial" w:cs="Arial"/>
          <w:spacing w:val="-1"/>
        </w:rPr>
        <w:t>online,</w:t>
      </w:r>
      <w:r w:rsidRPr="003D7C71">
        <w:rPr>
          <w:rFonts w:ascii="Arial" w:hAnsi="Arial" w:cs="Arial"/>
          <w:spacing w:val="2"/>
        </w:rPr>
        <w:t xml:space="preserve"> </w:t>
      </w:r>
      <w:r w:rsidRPr="003D7C71">
        <w:rPr>
          <w:rFonts w:ascii="Arial" w:hAnsi="Arial" w:cs="Arial"/>
        </w:rPr>
        <w:t>or</w:t>
      </w:r>
      <w:r w:rsidRPr="003D7C71">
        <w:rPr>
          <w:rFonts w:ascii="Arial" w:hAnsi="Arial" w:cs="Arial"/>
          <w:spacing w:val="-1"/>
        </w:rPr>
        <w:t xml:space="preserve"> technology</w:t>
      </w:r>
      <w:r w:rsidRPr="003D7C71">
        <w:rPr>
          <w:rFonts w:ascii="Arial" w:hAnsi="Arial" w:cs="Arial"/>
          <w:spacing w:val="-2"/>
        </w:rPr>
        <w:t xml:space="preserve"> </w:t>
      </w:r>
      <w:r w:rsidRPr="003D7C71">
        <w:rPr>
          <w:rFonts w:ascii="Arial" w:hAnsi="Arial" w:cs="Arial"/>
          <w:spacing w:val="-1"/>
        </w:rPr>
        <w:t>may</w:t>
      </w:r>
      <w:r w:rsidRPr="003D7C71">
        <w:rPr>
          <w:rFonts w:ascii="Arial" w:hAnsi="Arial" w:cs="Arial"/>
          <w:spacing w:val="-2"/>
        </w:rPr>
        <w:t xml:space="preserve"> </w:t>
      </w:r>
      <w:r w:rsidRPr="003D7C71">
        <w:rPr>
          <w:rFonts w:ascii="Arial" w:hAnsi="Arial" w:cs="Arial"/>
        </w:rPr>
        <w:t xml:space="preserve">be </w:t>
      </w:r>
      <w:r w:rsidRPr="003D7C71">
        <w:rPr>
          <w:rFonts w:ascii="Arial" w:hAnsi="Arial" w:cs="Arial"/>
          <w:spacing w:val="-1"/>
        </w:rPr>
        <w:t>used</w:t>
      </w:r>
      <w:r w:rsidRPr="003D7C71">
        <w:rPr>
          <w:rFonts w:ascii="Arial" w:hAnsi="Arial" w:cs="Arial"/>
          <w:spacing w:val="-2"/>
        </w:rPr>
        <w:t xml:space="preserve"> </w:t>
      </w:r>
      <w:r w:rsidRPr="003D7C71">
        <w:rPr>
          <w:rFonts w:ascii="Arial" w:hAnsi="Arial" w:cs="Arial"/>
        </w:rPr>
        <w:t>to</w:t>
      </w:r>
      <w:r w:rsidRPr="003D7C71">
        <w:rPr>
          <w:rFonts w:ascii="Arial" w:hAnsi="Arial" w:cs="Arial"/>
          <w:spacing w:val="65"/>
        </w:rPr>
        <w:t xml:space="preserve"> </w:t>
      </w:r>
      <w:r w:rsidRPr="003D7C71">
        <w:rPr>
          <w:rFonts w:ascii="Arial" w:hAnsi="Arial" w:cs="Arial"/>
          <w:spacing w:val="-1"/>
        </w:rPr>
        <w:t>facilitate</w:t>
      </w:r>
      <w:r w:rsidRPr="003D7C71">
        <w:rPr>
          <w:rFonts w:ascii="Arial" w:hAnsi="Arial" w:cs="Arial"/>
          <w:spacing w:val="1"/>
        </w:rPr>
        <w:t xml:space="preserve"> </w:t>
      </w:r>
      <w:r w:rsidRPr="003D7C71">
        <w:rPr>
          <w:rFonts w:ascii="Arial" w:hAnsi="Arial" w:cs="Arial"/>
          <w:spacing w:val="-1"/>
        </w:rPr>
        <w:t>offline</w:t>
      </w:r>
      <w:r w:rsidRPr="003D7C71">
        <w:rPr>
          <w:rFonts w:ascii="Arial" w:hAnsi="Arial" w:cs="Arial"/>
        </w:rPr>
        <w:t xml:space="preserve"> </w:t>
      </w:r>
      <w:r w:rsidRPr="003D7C71">
        <w:rPr>
          <w:rFonts w:ascii="Arial" w:hAnsi="Arial" w:cs="Arial"/>
          <w:spacing w:val="-1"/>
        </w:rPr>
        <w:t>abuse.</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rPr>
        <w:t xml:space="preserve"> may</w:t>
      </w:r>
      <w:r w:rsidRPr="003D7C71">
        <w:rPr>
          <w:rFonts w:ascii="Arial" w:hAnsi="Arial" w:cs="Arial"/>
          <w:spacing w:val="-2"/>
        </w:rPr>
        <w:t xml:space="preserve"> </w:t>
      </w:r>
      <w:r w:rsidRPr="003D7C71">
        <w:rPr>
          <w:rFonts w:ascii="Arial" w:hAnsi="Arial" w:cs="Arial"/>
        </w:rPr>
        <w:t xml:space="preserve">be </w:t>
      </w:r>
      <w:r w:rsidRPr="003D7C71">
        <w:rPr>
          <w:rFonts w:ascii="Arial" w:hAnsi="Arial" w:cs="Arial"/>
          <w:spacing w:val="-1"/>
        </w:rPr>
        <w:t>abused</w:t>
      </w:r>
      <w:r w:rsidRPr="003D7C71">
        <w:rPr>
          <w:rFonts w:ascii="Arial" w:hAnsi="Arial" w:cs="Arial"/>
          <w:spacing w:val="-2"/>
        </w:rPr>
        <w:t xml:space="preserve"> by </w:t>
      </w:r>
      <w:r w:rsidRPr="003D7C71">
        <w:rPr>
          <w:rFonts w:ascii="Arial" w:hAnsi="Arial" w:cs="Arial"/>
        </w:rPr>
        <w:t xml:space="preserve">an </w:t>
      </w:r>
      <w:r w:rsidRPr="003D7C71">
        <w:rPr>
          <w:rFonts w:ascii="Arial" w:hAnsi="Arial" w:cs="Arial"/>
          <w:spacing w:val="-1"/>
        </w:rPr>
        <w:t>adult</w:t>
      </w:r>
      <w:r w:rsidRPr="003D7C71">
        <w:rPr>
          <w:rFonts w:ascii="Arial" w:hAnsi="Arial" w:cs="Arial"/>
          <w:spacing w:val="2"/>
        </w:rPr>
        <w:t xml:space="preserve"> </w:t>
      </w:r>
      <w:r w:rsidRPr="003D7C71">
        <w:rPr>
          <w:rFonts w:ascii="Arial" w:hAnsi="Arial" w:cs="Arial"/>
        </w:rPr>
        <w:t>or</w:t>
      </w:r>
      <w:r w:rsidRPr="003D7C71">
        <w:rPr>
          <w:rFonts w:ascii="Arial" w:hAnsi="Arial" w:cs="Arial"/>
          <w:spacing w:val="-1"/>
        </w:rPr>
        <w:t xml:space="preserve"> adults,</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another child</w:t>
      </w:r>
      <w:r w:rsidRPr="003D7C71">
        <w:rPr>
          <w:rFonts w:ascii="Arial" w:hAnsi="Arial" w:cs="Arial"/>
          <w:spacing w:val="35"/>
        </w:rPr>
        <w:t xml:space="preserve"> </w:t>
      </w:r>
      <w:r w:rsidRPr="003D7C71">
        <w:rPr>
          <w:rFonts w:ascii="Arial" w:hAnsi="Arial" w:cs="Arial"/>
        </w:rPr>
        <w:t>or</w:t>
      </w:r>
      <w:r w:rsidRPr="003D7C71">
        <w:rPr>
          <w:rFonts w:ascii="Arial" w:hAnsi="Arial" w:cs="Arial"/>
          <w:spacing w:val="1"/>
        </w:rPr>
        <w:t xml:space="preserve"> </w:t>
      </w:r>
      <w:r w:rsidRPr="003D7C71">
        <w:rPr>
          <w:rFonts w:ascii="Arial" w:hAnsi="Arial" w:cs="Arial"/>
          <w:spacing w:val="-1"/>
        </w:rPr>
        <w:t>children.</w:t>
      </w:r>
    </w:p>
    <w:p w14:paraId="63E47549" w14:textId="77777777" w:rsidR="006B68DE" w:rsidRPr="003D7C71" w:rsidRDefault="006B68DE" w:rsidP="00A8451D">
      <w:pPr>
        <w:widowControl w:val="0"/>
        <w:spacing w:after="0" w:line="240" w:lineRule="auto"/>
        <w:jc w:val="both"/>
        <w:rPr>
          <w:rFonts w:ascii="Arial" w:eastAsia="Arial" w:hAnsi="Arial" w:cs="Arial"/>
          <w:sz w:val="16"/>
          <w:szCs w:val="16"/>
        </w:rPr>
      </w:pPr>
    </w:p>
    <w:p w14:paraId="4E746462" w14:textId="77777777" w:rsidR="006B68DE" w:rsidRPr="003D7C71" w:rsidRDefault="006B68DE" w:rsidP="00A8451D">
      <w:pPr>
        <w:pStyle w:val="BodyText"/>
        <w:widowControl w:val="0"/>
        <w:numPr>
          <w:ilvl w:val="2"/>
          <w:numId w:val="42"/>
        </w:numPr>
        <w:tabs>
          <w:tab w:val="left" w:pos="715"/>
        </w:tabs>
        <w:spacing w:after="0" w:line="240" w:lineRule="auto"/>
        <w:ind w:left="714" w:hanging="614"/>
        <w:jc w:val="both"/>
        <w:rPr>
          <w:rFonts w:ascii="Arial" w:hAnsi="Arial" w:cs="Arial"/>
        </w:rPr>
      </w:pPr>
      <w:r w:rsidRPr="003D7C71">
        <w:rPr>
          <w:rFonts w:ascii="Arial" w:hAnsi="Arial" w:cs="Arial"/>
          <w:spacing w:val="-1"/>
        </w:rPr>
        <w:t>Statutory</w:t>
      </w:r>
      <w:r w:rsidRPr="003D7C71">
        <w:rPr>
          <w:rFonts w:ascii="Arial" w:hAnsi="Arial" w:cs="Arial"/>
          <w:spacing w:val="-4"/>
        </w:rPr>
        <w:t xml:space="preserve"> </w:t>
      </w:r>
      <w:r w:rsidRPr="003D7C71">
        <w:rPr>
          <w:rFonts w:ascii="Arial" w:hAnsi="Arial" w:cs="Arial"/>
          <w:spacing w:val="-1"/>
        </w:rPr>
        <w:t>guidance</w:t>
      </w:r>
      <w:r w:rsidRPr="003D7C71">
        <w:rPr>
          <w:rFonts w:ascii="Arial" w:hAnsi="Arial" w:cs="Arial"/>
          <w:spacing w:val="-2"/>
        </w:rPr>
        <w:t xml:space="preserve"> </w:t>
      </w:r>
      <w:r w:rsidRPr="003D7C71">
        <w:rPr>
          <w:rFonts w:ascii="Arial" w:hAnsi="Arial" w:cs="Arial"/>
          <w:spacing w:val="-1"/>
        </w:rPr>
        <w:t>defines</w:t>
      </w:r>
      <w:r w:rsidRPr="003D7C71">
        <w:rPr>
          <w:rFonts w:ascii="Arial" w:hAnsi="Arial" w:cs="Arial"/>
          <w:spacing w:val="1"/>
        </w:rPr>
        <w:t xml:space="preserve"> </w:t>
      </w:r>
      <w:r w:rsidRPr="003D7C71">
        <w:rPr>
          <w:rFonts w:ascii="Arial" w:hAnsi="Arial" w:cs="Arial"/>
          <w:spacing w:val="-1"/>
        </w:rPr>
        <w:t>abuse</w:t>
      </w:r>
      <w:r w:rsidRPr="003D7C71">
        <w:rPr>
          <w:rFonts w:ascii="Arial" w:hAnsi="Arial" w:cs="Arial"/>
          <w:spacing w:val="2"/>
        </w:rPr>
        <w:t xml:space="preserve"> </w:t>
      </w:r>
      <w:r w:rsidRPr="003D7C71">
        <w:rPr>
          <w:rFonts w:ascii="Arial" w:hAnsi="Arial" w:cs="Arial"/>
        </w:rPr>
        <w:t>as</w:t>
      </w:r>
      <w:r w:rsidRPr="003D7C71">
        <w:rPr>
          <w:rFonts w:ascii="Arial" w:hAnsi="Arial" w:cs="Arial"/>
          <w:spacing w:val="-2"/>
        </w:rPr>
        <w:t xml:space="preserve"> </w:t>
      </w:r>
      <w:r w:rsidRPr="003D7C71">
        <w:rPr>
          <w:rFonts w:ascii="Arial" w:hAnsi="Arial" w:cs="Arial"/>
          <w:spacing w:val="-1"/>
        </w:rPr>
        <w:t>(HM</w:t>
      </w:r>
      <w:r w:rsidRPr="003D7C71">
        <w:rPr>
          <w:rFonts w:ascii="Arial" w:hAnsi="Arial" w:cs="Arial"/>
          <w:spacing w:val="-3"/>
        </w:rPr>
        <w:t xml:space="preserve"> </w:t>
      </w:r>
      <w:r w:rsidRPr="003D7C71">
        <w:rPr>
          <w:rFonts w:ascii="Arial" w:hAnsi="Arial" w:cs="Arial"/>
          <w:spacing w:val="-1"/>
        </w:rPr>
        <w:t>Government, 2018):</w:t>
      </w:r>
    </w:p>
    <w:p w14:paraId="623BEEE6" w14:textId="77777777" w:rsidR="006B68DE" w:rsidRPr="003D7C71" w:rsidRDefault="006B68DE" w:rsidP="00A8451D">
      <w:pPr>
        <w:widowControl w:val="0"/>
        <w:spacing w:after="0" w:line="240" w:lineRule="auto"/>
        <w:jc w:val="both"/>
        <w:rPr>
          <w:rFonts w:ascii="Arial" w:eastAsia="Arial" w:hAnsi="Arial" w:cs="Arial"/>
          <w:sz w:val="16"/>
          <w:szCs w:val="16"/>
        </w:rPr>
      </w:pPr>
    </w:p>
    <w:p w14:paraId="3048CB97" w14:textId="77777777" w:rsidR="006B68DE" w:rsidRPr="003D7C71" w:rsidRDefault="006B68DE" w:rsidP="00BB6867">
      <w:pPr>
        <w:pStyle w:val="BodyText"/>
        <w:widowControl w:val="0"/>
        <w:spacing w:after="0" w:line="240" w:lineRule="auto"/>
        <w:ind w:left="102" w:right="1338"/>
        <w:jc w:val="both"/>
        <w:rPr>
          <w:rFonts w:ascii="Arial" w:hAnsi="Arial" w:cs="Arial"/>
        </w:rPr>
      </w:pPr>
      <w:r w:rsidRPr="003D7C71">
        <w:rPr>
          <w:rFonts w:ascii="Arial" w:hAnsi="Arial" w:cs="Arial"/>
          <w:spacing w:val="-1"/>
          <w:u w:val="single" w:color="000000"/>
        </w:rPr>
        <w:t>Physical abuse:</w:t>
      </w:r>
      <w:r w:rsidRPr="003D7C71">
        <w:rPr>
          <w:rFonts w:ascii="Arial" w:hAnsi="Arial" w:cs="Arial"/>
          <w:spacing w:val="2"/>
          <w:u w:val="single" w:color="000000"/>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 xml:space="preserve">form </w:t>
      </w:r>
      <w:r w:rsidRPr="003D7C71">
        <w:rPr>
          <w:rFonts w:ascii="Arial" w:hAnsi="Arial" w:cs="Arial"/>
          <w:spacing w:val="-2"/>
        </w:rPr>
        <w:t>of</w:t>
      </w:r>
      <w:r w:rsidRPr="003D7C71">
        <w:rPr>
          <w:rFonts w:ascii="Arial" w:hAnsi="Arial" w:cs="Arial"/>
          <w:spacing w:val="4"/>
        </w:rPr>
        <w:t xml:space="preserve"> </w:t>
      </w:r>
      <w:r w:rsidRPr="003D7C71">
        <w:rPr>
          <w:rFonts w:ascii="Arial" w:hAnsi="Arial" w:cs="Arial"/>
          <w:spacing w:val="-1"/>
        </w:rPr>
        <w:t>abuse</w:t>
      </w:r>
      <w:r w:rsidRPr="003D7C71">
        <w:rPr>
          <w:rFonts w:ascii="Arial" w:hAnsi="Arial" w:cs="Arial"/>
          <w:spacing w:val="-2"/>
        </w:rPr>
        <w:t xml:space="preserve"> which</w:t>
      </w:r>
      <w:r w:rsidRPr="003D7C71">
        <w:rPr>
          <w:rFonts w:ascii="Arial" w:hAnsi="Arial" w:cs="Arial"/>
        </w:rPr>
        <w:t xml:space="preserve"> may</w:t>
      </w:r>
      <w:r w:rsidRPr="003D7C71">
        <w:rPr>
          <w:rFonts w:ascii="Arial" w:hAnsi="Arial" w:cs="Arial"/>
          <w:spacing w:val="-2"/>
        </w:rPr>
        <w:t xml:space="preserve"> involve</w:t>
      </w:r>
      <w:r w:rsidRPr="003D7C71">
        <w:rPr>
          <w:rFonts w:ascii="Arial" w:hAnsi="Arial" w:cs="Arial"/>
        </w:rPr>
        <w:t xml:space="preserve"> </w:t>
      </w:r>
      <w:r w:rsidRPr="003D7C71">
        <w:rPr>
          <w:rFonts w:ascii="Arial" w:hAnsi="Arial" w:cs="Arial"/>
          <w:spacing w:val="-1"/>
        </w:rPr>
        <w:t>hitting, shaking, throwing,</w:t>
      </w:r>
      <w:r w:rsidRPr="003D7C71">
        <w:rPr>
          <w:rFonts w:ascii="Arial" w:hAnsi="Arial" w:cs="Arial"/>
          <w:spacing w:val="63"/>
        </w:rPr>
        <w:t xml:space="preserve"> </w:t>
      </w:r>
      <w:r w:rsidRPr="003D7C71">
        <w:rPr>
          <w:rFonts w:ascii="Arial" w:hAnsi="Arial" w:cs="Arial"/>
          <w:spacing w:val="-1"/>
        </w:rPr>
        <w:t xml:space="preserve">poisoning, </w:t>
      </w:r>
      <w:proofErr w:type="gramStart"/>
      <w:r w:rsidRPr="003D7C71">
        <w:rPr>
          <w:rFonts w:ascii="Arial" w:hAnsi="Arial" w:cs="Arial"/>
          <w:spacing w:val="-1"/>
        </w:rPr>
        <w:t>burning</w:t>
      </w:r>
      <w:proofErr w:type="gramEnd"/>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scalding,</w:t>
      </w:r>
      <w:r w:rsidRPr="003D7C71">
        <w:rPr>
          <w:rFonts w:ascii="Arial" w:hAnsi="Arial" w:cs="Arial"/>
          <w:spacing w:val="2"/>
        </w:rPr>
        <w:t xml:space="preserve"> </w:t>
      </w:r>
      <w:r w:rsidRPr="003D7C71">
        <w:rPr>
          <w:rFonts w:ascii="Arial" w:hAnsi="Arial" w:cs="Arial"/>
          <w:spacing w:val="-1"/>
        </w:rPr>
        <w:t>drowning, suffocating</w:t>
      </w:r>
      <w:r w:rsidRPr="003D7C71">
        <w:rPr>
          <w:rFonts w:ascii="Arial" w:hAnsi="Arial" w:cs="Arial"/>
        </w:rPr>
        <w:t xml:space="preserve"> or</w:t>
      </w:r>
      <w:r w:rsidRPr="003D7C71">
        <w:rPr>
          <w:rFonts w:ascii="Arial" w:hAnsi="Arial" w:cs="Arial"/>
          <w:spacing w:val="-1"/>
        </w:rPr>
        <w:t xml:space="preserve"> otherwise</w:t>
      </w:r>
      <w:r w:rsidRPr="003D7C71">
        <w:rPr>
          <w:rFonts w:ascii="Arial" w:hAnsi="Arial" w:cs="Arial"/>
        </w:rPr>
        <w:t xml:space="preserve"> </w:t>
      </w:r>
      <w:r w:rsidRPr="003D7C71">
        <w:rPr>
          <w:rFonts w:ascii="Arial" w:hAnsi="Arial" w:cs="Arial"/>
          <w:spacing w:val="-1"/>
        </w:rPr>
        <w:t>causing</w:t>
      </w:r>
      <w:r w:rsidRPr="003D7C71">
        <w:rPr>
          <w:rFonts w:ascii="Arial" w:hAnsi="Arial" w:cs="Arial"/>
        </w:rPr>
        <w:t xml:space="preserve"> </w:t>
      </w:r>
      <w:r w:rsidRPr="003D7C71">
        <w:rPr>
          <w:rFonts w:ascii="Arial" w:hAnsi="Arial" w:cs="Arial"/>
          <w:spacing w:val="-1"/>
        </w:rPr>
        <w:t>physical</w:t>
      </w:r>
      <w:r w:rsidRPr="003D7C71">
        <w:rPr>
          <w:rFonts w:ascii="Arial" w:hAnsi="Arial" w:cs="Arial"/>
          <w:spacing w:val="35"/>
        </w:rPr>
        <w:t xml:space="preserve"> </w:t>
      </w:r>
      <w:r w:rsidRPr="003D7C71">
        <w:rPr>
          <w:rFonts w:ascii="Arial" w:hAnsi="Arial" w:cs="Arial"/>
          <w:spacing w:val="-1"/>
        </w:rPr>
        <w:t xml:space="preserve">harm </w:t>
      </w:r>
      <w:r w:rsidRPr="003D7C71">
        <w:rPr>
          <w:rFonts w:ascii="Arial" w:hAnsi="Arial" w:cs="Arial"/>
        </w:rPr>
        <w:t>to</w:t>
      </w:r>
      <w:r w:rsidRPr="003D7C71">
        <w:rPr>
          <w:rFonts w:ascii="Arial" w:hAnsi="Arial" w:cs="Arial"/>
          <w:spacing w:val="-2"/>
        </w:rPr>
        <w:t xml:space="preserve"> </w:t>
      </w:r>
      <w:r w:rsidRPr="003D7C71">
        <w:rPr>
          <w:rFonts w:ascii="Arial" w:hAnsi="Arial" w:cs="Arial"/>
        </w:rPr>
        <w:t xml:space="preserve">a </w:t>
      </w:r>
      <w:r w:rsidRPr="003D7C71">
        <w:rPr>
          <w:rFonts w:ascii="Arial" w:hAnsi="Arial" w:cs="Arial"/>
          <w:spacing w:val="-1"/>
        </w:rPr>
        <w:t xml:space="preserve">child. Physical harm </w:t>
      </w:r>
      <w:r w:rsidRPr="003D7C71">
        <w:rPr>
          <w:rFonts w:ascii="Arial" w:hAnsi="Arial" w:cs="Arial"/>
        </w:rPr>
        <w:t>may</w:t>
      </w:r>
      <w:r w:rsidRPr="003D7C71">
        <w:rPr>
          <w:rFonts w:ascii="Arial" w:hAnsi="Arial" w:cs="Arial"/>
          <w:spacing w:val="-2"/>
        </w:rPr>
        <w:t xml:space="preserve"> </w:t>
      </w:r>
      <w:r w:rsidRPr="003D7C71">
        <w:rPr>
          <w:rFonts w:ascii="Arial" w:hAnsi="Arial" w:cs="Arial"/>
          <w:spacing w:val="-1"/>
        </w:rPr>
        <w:t>also</w:t>
      </w:r>
      <w:r w:rsidRPr="003D7C71">
        <w:rPr>
          <w:rFonts w:ascii="Arial" w:hAnsi="Arial" w:cs="Arial"/>
        </w:rPr>
        <w:t xml:space="preserve"> be</w:t>
      </w:r>
      <w:r w:rsidRPr="003D7C71">
        <w:rPr>
          <w:rFonts w:ascii="Arial" w:hAnsi="Arial" w:cs="Arial"/>
          <w:spacing w:val="-2"/>
        </w:rPr>
        <w:t xml:space="preserve"> </w:t>
      </w:r>
      <w:r w:rsidRPr="003D7C71">
        <w:rPr>
          <w:rFonts w:ascii="Arial" w:hAnsi="Arial" w:cs="Arial"/>
          <w:spacing w:val="-1"/>
        </w:rPr>
        <w:t>caused</w:t>
      </w:r>
      <w:r w:rsidRPr="003D7C71">
        <w:rPr>
          <w:rFonts w:ascii="Arial" w:hAnsi="Arial" w:cs="Arial"/>
        </w:rPr>
        <w:t xml:space="preserve"> </w:t>
      </w:r>
      <w:r w:rsidRPr="003D7C71">
        <w:rPr>
          <w:rFonts w:ascii="Arial" w:hAnsi="Arial" w:cs="Arial"/>
          <w:spacing w:val="-1"/>
        </w:rPr>
        <w:t>when</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1"/>
        </w:rPr>
        <w:t>parent</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carer</w:t>
      </w:r>
      <w:r w:rsidRPr="003D7C71">
        <w:rPr>
          <w:rFonts w:ascii="Arial" w:hAnsi="Arial" w:cs="Arial"/>
          <w:spacing w:val="-4"/>
        </w:rPr>
        <w:t xml:space="preserve"> </w:t>
      </w:r>
      <w:r w:rsidRPr="003D7C71">
        <w:rPr>
          <w:rFonts w:ascii="Arial" w:hAnsi="Arial" w:cs="Arial"/>
          <w:spacing w:val="-1"/>
        </w:rPr>
        <w:t>fabricates</w:t>
      </w:r>
      <w:r w:rsidRPr="003D7C71">
        <w:rPr>
          <w:rFonts w:ascii="Arial" w:hAnsi="Arial" w:cs="Arial"/>
          <w:spacing w:val="53"/>
        </w:rPr>
        <w:t xml:space="preserve"> </w:t>
      </w:r>
      <w:r w:rsidRPr="003D7C71">
        <w:rPr>
          <w:rFonts w:ascii="Arial" w:hAnsi="Arial" w:cs="Arial"/>
        </w:rPr>
        <w:t xml:space="preserve">the </w:t>
      </w:r>
      <w:r w:rsidRPr="003D7C71">
        <w:rPr>
          <w:rFonts w:ascii="Arial" w:hAnsi="Arial" w:cs="Arial"/>
          <w:spacing w:val="-1"/>
        </w:rPr>
        <w:t xml:space="preserve">symptoms of, </w:t>
      </w:r>
      <w:r w:rsidRPr="003D7C71">
        <w:rPr>
          <w:rFonts w:ascii="Arial" w:hAnsi="Arial" w:cs="Arial"/>
        </w:rPr>
        <w:t>or</w:t>
      </w:r>
      <w:r w:rsidRPr="003D7C71">
        <w:rPr>
          <w:rFonts w:ascii="Arial" w:hAnsi="Arial" w:cs="Arial"/>
          <w:spacing w:val="-1"/>
        </w:rPr>
        <w:t xml:space="preserve"> deliberately</w:t>
      </w:r>
      <w:r w:rsidRPr="003D7C71">
        <w:rPr>
          <w:rFonts w:ascii="Arial" w:hAnsi="Arial" w:cs="Arial"/>
          <w:spacing w:val="-2"/>
        </w:rPr>
        <w:t xml:space="preserve"> </w:t>
      </w:r>
      <w:r w:rsidRPr="003D7C71">
        <w:rPr>
          <w:rFonts w:ascii="Arial" w:hAnsi="Arial" w:cs="Arial"/>
          <w:spacing w:val="-1"/>
        </w:rPr>
        <w:t>induces,</w:t>
      </w:r>
      <w:r w:rsidRPr="003D7C71">
        <w:rPr>
          <w:rFonts w:ascii="Arial" w:hAnsi="Arial" w:cs="Arial"/>
          <w:spacing w:val="2"/>
        </w:rPr>
        <w:t xml:space="preserve"> </w:t>
      </w:r>
      <w:r w:rsidRPr="003D7C71">
        <w:rPr>
          <w:rFonts w:ascii="Arial" w:hAnsi="Arial" w:cs="Arial"/>
          <w:spacing w:val="-1"/>
        </w:rPr>
        <w:t>illness</w:t>
      </w:r>
      <w:r w:rsidRPr="003D7C71">
        <w:rPr>
          <w:rFonts w:ascii="Arial" w:hAnsi="Arial" w:cs="Arial"/>
          <w:spacing w:val="1"/>
        </w:rPr>
        <w:t xml:space="preserve"> </w:t>
      </w:r>
      <w:r w:rsidRPr="003D7C71">
        <w:rPr>
          <w:rFonts w:ascii="Arial" w:hAnsi="Arial" w:cs="Arial"/>
          <w:spacing w:val="-2"/>
        </w:rPr>
        <w:t>in</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1"/>
        </w:rPr>
        <w:t>child.”</w:t>
      </w:r>
    </w:p>
    <w:p w14:paraId="73B7381E" w14:textId="77777777" w:rsidR="006B68DE" w:rsidRPr="00493096" w:rsidRDefault="006B68DE" w:rsidP="00BB6867">
      <w:pPr>
        <w:widowControl w:val="0"/>
        <w:spacing w:after="0" w:line="240" w:lineRule="auto"/>
        <w:ind w:left="102" w:right="1338"/>
        <w:jc w:val="both"/>
        <w:rPr>
          <w:rFonts w:ascii="Arial" w:eastAsia="Arial" w:hAnsi="Arial" w:cs="Arial"/>
        </w:rPr>
      </w:pPr>
      <w:r w:rsidRPr="003D7C71">
        <w:rPr>
          <w:rFonts w:ascii="Arial" w:hAnsi="Arial" w:cs="Arial"/>
          <w:i/>
          <w:spacing w:val="-1"/>
        </w:rPr>
        <w:t>NB:</w:t>
      </w:r>
      <w:r w:rsidRPr="003D7C71">
        <w:rPr>
          <w:rFonts w:ascii="Arial" w:hAnsi="Arial" w:cs="Arial"/>
          <w:i/>
          <w:spacing w:val="2"/>
        </w:rPr>
        <w:t xml:space="preserve"> </w:t>
      </w:r>
      <w:r w:rsidRPr="003D7C71">
        <w:rPr>
          <w:rFonts w:ascii="Arial" w:hAnsi="Arial" w:cs="Arial"/>
          <w:i/>
          <w:spacing w:val="-1"/>
        </w:rPr>
        <w:t>Female</w:t>
      </w:r>
      <w:r w:rsidRPr="003D7C71">
        <w:rPr>
          <w:rFonts w:ascii="Arial" w:hAnsi="Arial" w:cs="Arial"/>
          <w:i/>
          <w:spacing w:val="-2"/>
        </w:rPr>
        <w:t xml:space="preserve"> </w:t>
      </w:r>
      <w:r w:rsidRPr="003D7C71">
        <w:rPr>
          <w:rFonts w:ascii="Arial" w:hAnsi="Arial" w:cs="Arial"/>
          <w:i/>
          <w:spacing w:val="-1"/>
        </w:rPr>
        <w:t>genital</w:t>
      </w:r>
      <w:r w:rsidRPr="003D7C71">
        <w:rPr>
          <w:rFonts w:ascii="Arial" w:hAnsi="Arial" w:cs="Arial"/>
          <w:i/>
          <w:spacing w:val="-3"/>
        </w:rPr>
        <w:t xml:space="preserve"> </w:t>
      </w:r>
      <w:r w:rsidRPr="003D7C71">
        <w:rPr>
          <w:rFonts w:ascii="Arial" w:hAnsi="Arial" w:cs="Arial"/>
          <w:i/>
          <w:spacing w:val="-1"/>
        </w:rPr>
        <w:t>mutilation</w:t>
      </w:r>
      <w:r w:rsidRPr="003D7C71">
        <w:rPr>
          <w:rFonts w:ascii="Arial" w:hAnsi="Arial" w:cs="Arial"/>
          <w:i/>
        </w:rPr>
        <w:t xml:space="preserve"> </w:t>
      </w:r>
      <w:proofErr w:type="gramStart"/>
      <w:r w:rsidRPr="003D7C71">
        <w:rPr>
          <w:rFonts w:ascii="Arial" w:hAnsi="Arial" w:cs="Arial"/>
          <w:i/>
        </w:rPr>
        <w:t>is</w:t>
      </w:r>
      <w:r w:rsidRPr="003D7C71">
        <w:rPr>
          <w:rFonts w:ascii="Arial" w:hAnsi="Arial" w:cs="Arial"/>
          <w:i/>
          <w:spacing w:val="1"/>
        </w:rPr>
        <w:t xml:space="preserve"> </w:t>
      </w:r>
      <w:r w:rsidRPr="003D7C71">
        <w:rPr>
          <w:rFonts w:ascii="Arial" w:hAnsi="Arial" w:cs="Arial"/>
          <w:i/>
          <w:spacing w:val="-1"/>
        </w:rPr>
        <w:t>considered</w:t>
      </w:r>
      <w:r w:rsidRPr="003D7C71">
        <w:rPr>
          <w:rFonts w:ascii="Arial" w:hAnsi="Arial" w:cs="Arial"/>
          <w:i/>
          <w:spacing w:val="-2"/>
        </w:rPr>
        <w:t xml:space="preserve"> </w:t>
      </w:r>
      <w:r w:rsidRPr="003D7C71">
        <w:rPr>
          <w:rFonts w:ascii="Arial" w:hAnsi="Arial" w:cs="Arial"/>
          <w:i/>
        </w:rPr>
        <w:t>to be</w:t>
      </w:r>
      <w:proofErr w:type="gramEnd"/>
      <w:r w:rsidRPr="003D7C71">
        <w:rPr>
          <w:rFonts w:ascii="Arial" w:hAnsi="Arial" w:cs="Arial"/>
          <w:i/>
          <w:spacing w:val="-4"/>
        </w:rPr>
        <w:t xml:space="preserve"> </w:t>
      </w:r>
      <w:r w:rsidRPr="003D7C71">
        <w:rPr>
          <w:rFonts w:ascii="Arial" w:hAnsi="Arial" w:cs="Arial"/>
          <w:i/>
        </w:rPr>
        <w:t xml:space="preserve">a </w:t>
      </w:r>
      <w:r w:rsidRPr="003D7C71">
        <w:rPr>
          <w:rFonts w:ascii="Arial" w:hAnsi="Arial" w:cs="Arial"/>
          <w:i/>
          <w:spacing w:val="-1"/>
        </w:rPr>
        <w:t xml:space="preserve">form </w:t>
      </w:r>
      <w:r w:rsidRPr="003D7C71">
        <w:rPr>
          <w:rFonts w:ascii="Arial" w:hAnsi="Arial" w:cs="Arial"/>
          <w:i/>
        </w:rPr>
        <w:t>of</w:t>
      </w:r>
      <w:r w:rsidRPr="003D7C71">
        <w:rPr>
          <w:rFonts w:ascii="Arial" w:hAnsi="Arial" w:cs="Arial"/>
          <w:i/>
          <w:spacing w:val="-1"/>
        </w:rPr>
        <w:t xml:space="preserve"> physical abuse.</w:t>
      </w:r>
    </w:p>
    <w:p w14:paraId="56F0D60D" w14:textId="77777777" w:rsidR="006B68DE" w:rsidRPr="003D7C71" w:rsidRDefault="006B68DE" w:rsidP="00BB6867">
      <w:pPr>
        <w:widowControl w:val="0"/>
        <w:spacing w:after="0" w:line="240" w:lineRule="auto"/>
        <w:ind w:left="102" w:right="1338"/>
        <w:jc w:val="both"/>
        <w:rPr>
          <w:rFonts w:ascii="Arial" w:eastAsia="Arial" w:hAnsi="Arial" w:cs="Arial"/>
          <w:i/>
          <w:sz w:val="16"/>
          <w:szCs w:val="16"/>
        </w:rPr>
      </w:pPr>
    </w:p>
    <w:p w14:paraId="70509400" w14:textId="77777777" w:rsidR="006B68DE" w:rsidRPr="003D7C71" w:rsidRDefault="006B68DE" w:rsidP="00BB6867">
      <w:pPr>
        <w:pStyle w:val="BodyText"/>
        <w:widowControl w:val="0"/>
        <w:spacing w:after="0" w:line="240" w:lineRule="auto"/>
        <w:ind w:left="102" w:right="1338"/>
        <w:jc w:val="both"/>
        <w:rPr>
          <w:rFonts w:ascii="Arial" w:hAnsi="Arial" w:cs="Arial"/>
        </w:rPr>
      </w:pPr>
      <w:r w:rsidRPr="003D7C71">
        <w:rPr>
          <w:rFonts w:ascii="Arial" w:hAnsi="Arial" w:cs="Arial"/>
          <w:spacing w:val="-1"/>
          <w:u w:val="single" w:color="000000"/>
        </w:rPr>
        <w:t xml:space="preserve">Emotional abuse: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persistent</w:t>
      </w:r>
      <w:r w:rsidRPr="003D7C71">
        <w:rPr>
          <w:rFonts w:ascii="Arial" w:hAnsi="Arial" w:cs="Arial"/>
          <w:spacing w:val="2"/>
        </w:rPr>
        <w:t xml:space="preserve"> </w:t>
      </w:r>
      <w:r w:rsidRPr="003D7C71">
        <w:rPr>
          <w:rFonts w:ascii="Arial" w:hAnsi="Arial" w:cs="Arial"/>
          <w:spacing w:val="-1"/>
        </w:rPr>
        <w:t>emotional</w:t>
      </w:r>
      <w:r w:rsidRPr="003D7C71">
        <w:rPr>
          <w:rFonts w:ascii="Arial" w:hAnsi="Arial" w:cs="Arial"/>
          <w:spacing w:val="-3"/>
        </w:rPr>
        <w:t xml:space="preserve"> </w:t>
      </w:r>
      <w:r w:rsidRPr="003D7C71">
        <w:rPr>
          <w:rFonts w:ascii="Arial" w:hAnsi="Arial" w:cs="Arial"/>
          <w:spacing w:val="-1"/>
        </w:rPr>
        <w:t>maltreatment</w:t>
      </w:r>
      <w:r w:rsidRPr="003D7C71">
        <w:rPr>
          <w:rFonts w:ascii="Arial" w:hAnsi="Arial" w:cs="Arial"/>
          <w:spacing w:val="2"/>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such</w:t>
      </w:r>
      <w:r w:rsidRPr="003D7C71">
        <w:rPr>
          <w:rFonts w:ascii="Arial" w:hAnsi="Arial" w:cs="Arial"/>
          <w:spacing w:val="-2"/>
        </w:rPr>
        <w:t xml:space="preserve"> </w:t>
      </w:r>
      <w:r w:rsidRPr="003D7C71">
        <w:rPr>
          <w:rFonts w:ascii="Arial" w:hAnsi="Arial" w:cs="Arial"/>
        </w:rPr>
        <w:t>as</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cause</w:t>
      </w:r>
      <w:r w:rsidRPr="003D7C71">
        <w:rPr>
          <w:rFonts w:ascii="Arial" w:hAnsi="Arial" w:cs="Arial"/>
          <w:spacing w:val="47"/>
        </w:rPr>
        <w:t xml:space="preserve"> </w:t>
      </w:r>
      <w:r w:rsidRPr="003D7C71">
        <w:rPr>
          <w:rFonts w:ascii="Arial" w:hAnsi="Arial" w:cs="Arial"/>
          <w:spacing w:val="-1"/>
        </w:rPr>
        <w:t>severe</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persistent</w:t>
      </w:r>
      <w:r w:rsidRPr="003D7C71">
        <w:rPr>
          <w:rFonts w:ascii="Arial" w:hAnsi="Arial" w:cs="Arial"/>
          <w:spacing w:val="2"/>
        </w:rPr>
        <w:t xml:space="preserve"> </w:t>
      </w:r>
      <w:r w:rsidRPr="003D7C71">
        <w:rPr>
          <w:rFonts w:ascii="Arial" w:hAnsi="Arial" w:cs="Arial"/>
          <w:spacing w:val="-1"/>
        </w:rPr>
        <w:t>adverse</w:t>
      </w:r>
      <w:r w:rsidRPr="003D7C71">
        <w:rPr>
          <w:rFonts w:ascii="Arial" w:hAnsi="Arial" w:cs="Arial"/>
          <w:spacing w:val="1"/>
        </w:rPr>
        <w:t xml:space="preserve"> </w:t>
      </w:r>
      <w:r w:rsidRPr="003D7C71">
        <w:rPr>
          <w:rFonts w:ascii="Arial" w:hAnsi="Arial" w:cs="Arial"/>
          <w:spacing w:val="-1"/>
        </w:rPr>
        <w:t>effects</w:t>
      </w:r>
      <w:r w:rsidRPr="003D7C71">
        <w:rPr>
          <w:rFonts w:ascii="Arial" w:hAnsi="Arial" w:cs="Arial"/>
          <w:spacing w:val="-2"/>
        </w:rPr>
        <w:t xml:space="preserve"> </w:t>
      </w:r>
      <w:r w:rsidRPr="003D7C71">
        <w:rPr>
          <w:rFonts w:ascii="Arial" w:hAnsi="Arial" w:cs="Arial"/>
        </w:rPr>
        <w:t>on</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child’s</w:t>
      </w:r>
      <w:r w:rsidRPr="003D7C71">
        <w:rPr>
          <w:rFonts w:ascii="Arial" w:hAnsi="Arial" w:cs="Arial"/>
          <w:spacing w:val="4"/>
        </w:rPr>
        <w:t xml:space="preserve"> </w:t>
      </w:r>
      <w:r w:rsidRPr="003D7C71">
        <w:rPr>
          <w:rFonts w:ascii="Arial" w:hAnsi="Arial" w:cs="Arial"/>
          <w:spacing w:val="-1"/>
        </w:rPr>
        <w:t xml:space="preserve">emotional development. It </w:t>
      </w:r>
      <w:r w:rsidRPr="003D7C71">
        <w:rPr>
          <w:rFonts w:ascii="Arial" w:hAnsi="Arial" w:cs="Arial"/>
        </w:rPr>
        <w:t>may</w:t>
      </w:r>
      <w:r w:rsidRPr="003D7C71">
        <w:rPr>
          <w:rFonts w:ascii="Arial" w:hAnsi="Arial" w:cs="Arial"/>
          <w:spacing w:val="39"/>
        </w:rPr>
        <w:t xml:space="preserve"> </w:t>
      </w:r>
      <w:r w:rsidRPr="003D7C71">
        <w:rPr>
          <w:rFonts w:ascii="Arial" w:hAnsi="Arial" w:cs="Arial"/>
          <w:spacing w:val="-2"/>
        </w:rPr>
        <w:t>involve</w:t>
      </w:r>
      <w:r w:rsidRPr="003D7C71">
        <w:rPr>
          <w:rFonts w:ascii="Arial" w:hAnsi="Arial" w:cs="Arial"/>
        </w:rPr>
        <w:t xml:space="preserve"> </w:t>
      </w:r>
      <w:r w:rsidRPr="003D7C71">
        <w:rPr>
          <w:rFonts w:ascii="Arial" w:hAnsi="Arial" w:cs="Arial"/>
          <w:spacing w:val="-1"/>
        </w:rPr>
        <w:t>conveying</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child</w:t>
      </w:r>
      <w:r w:rsidRPr="003D7C71">
        <w:rPr>
          <w:rFonts w:ascii="Arial" w:hAnsi="Arial" w:cs="Arial"/>
        </w:rPr>
        <w:t xml:space="preserve"> that</w:t>
      </w:r>
      <w:r w:rsidRPr="003D7C71">
        <w:rPr>
          <w:rFonts w:ascii="Arial" w:hAnsi="Arial" w:cs="Arial"/>
          <w:spacing w:val="-1"/>
        </w:rPr>
        <w:t xml:space="preserve"> they</w:t>
      </w:r>
      <w:r w:rsidRPr="003D7C71">
        <w:rPr>
          <w:rFonts w:ascii="Arial" w:hAnsi="Arial" w:cs="Arial"/>
          <w:spacing w:val="-2"/>
        </w:rPr>
        <w:t xml:space="preserve"> </w:t>
      </w:r>
      <w:r w:rsidRPr="003D7C71">
        <w:rPr>
          <w:rFonts w:ascii="Arial" w:hAnsi="Arial" w:cs="Arial"/>
        </w:rPr>
        <w:t>are</w:t>
      </w:r>
      <w:r w:rsidRPr="003D7C71">
        <w:rPr>
          <w:rFonts w:ascii="Arial" w:hAnsi="Arial" w:cs="Arial"/>
          <w:spacing w:val="-2"/>
        </w:rPr>
        <w:t xml:space="preserve"> </w:t>
      </w:r>
      <w:r w:rsidRPr="003D7C71">
        <w:rPr>
          <w:rFonts w:ascii="Arial" w:hAnsi="Arial" w:cs="Arial"/>
          <w:spacing w:val="-1"/>
        </w:rPr>
        <w:t>worthless</w:t>
      </w:r>
      <w:r w:rsidRPr="003D7C71">
        <w:rPr>
          <w:rFonts w:ascii="Arial" w:hAnsi="Arial" w:cs="Arial"/>
        </w:rPr>
        <w:t xml:space="preserve"> or</w:t>
      </w:r>
      <w:r w:rsidRPr="003D7C71">
        <w:rPr>
          <w:rFonts w:ascii="Arial" w:hAnsi="Arial" w:cs="Arial"/>
          <w:spacing w:val="-1"/>
        </w:rPr>
        <w:t xml:space="preserve"> unloved,</w:t>
      </w:r>
      <w:r w:rsidRPr="003D7C71">
        <w:rPr>
          <w:rFonts w:ascii="Arial" w:hAnsi="Arial" w:cs="Arial"/>
          <w:spacing w:val="2"/>
        </w:rPr>
        <w:t xml:space="preserve"> </w:t>
      </w:r>
      <w:r w:rsidRPr="003D7C71">
        <w:rPr>
          <w:rFonts w:ascii="Arial" w:hAnsi="Arial" w:cs="Arial"/>
          <w:spacing w:val="-1"/>
        </w:rPr>
        <w:t>inadequate,</w:t>
      </w:r>
      <w:r w:rsidRPr="003D7C71">
        <w:rPr>
          <w:rFonts w:ascii="Arial" w:hAnsi="Arial" w:cs="Arial"/>
          <w:spacing w:val="1"/>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valued</w:t>
      </w:r>
      <w:r w:rsidRPr="003D7C71">
        <w:rPr>
          <w:rFonts w:ascii="Arial" w:hAnsi="Arial" w:cs="Arial"/>
          <w:spacing w:val="49"/>
        </w:rPr>
        <w:t xml:space="preserve"> </w:t>
      </w:r>
      <w:r w:rsidRPr="003D7C71">
        <w:rPr>
          <w:rFonts w:ascii="Arial" w:hAnsi="Arial" w:cs="Arial"/>
          <w:spacing w:val="-1"/>
        </w:rPr>
        <w:t>only</w:t>
      </w:r>
      <w:r w:rsidRPr="003D7C71">
        <w:rPr>
          <w:rFonts w:ascii="Arial" w:hAnsi="Arial" w:cs="Arial"/>
          <w:spacing w:val="-2"/>
        </w:rPr>
        <w:t xml:space="preserve"> </w:t>
      </w:r>
      <w:r w:rsidRPr="003D7C71">
        <w:rPr>
          <w:rFonts w:ascii="Arial" w:hAnsi="Arial" w:cs="Arial"/>
        </w:rPr>
        <w:t>insofar</w:t>
      </w:r>
      <w:r w:rsidRPr="003D7C71">
        <w:rPr>
          <w:rFonts w:ascii="Arial" w:hAnsi="Arial" w:cs="Arial"/>
          <w:spacing w:val="-1"/>
        </w:rPr>
        <w:t xml:space="preserve"> </w:t>
      </w:r>
      <w:r w:rsidRPr="003D7C71">
        <w:rPr>
          <w:rFonts w:ascii="Arial" w:hAnsi="Arial" w:cs="Arial"/>
        </w:rPr>
        <w:t>as</w:t>
      </w:r>
      <w:r w:rsidRPr="003D7C71">
        <w:rPr>
          <w:rFonts w:ascii="Arial" w:hAnsi="Arial" w:cs="Arial"/>
          <w:spacing w:val="-2"/>
        </w:rPr>
        <w:t xml:space="preserve"> </w:t>
      </w:r>
      <w:r w:rsidRPr="003D7C71">
        <w:rPr>
          <w:rFonts w:ascii="Arial" w:hAnsi="Arial" w:cs="Arial"/>
          <w:spacing w:val="-1"/>
        </w:rPr>
        <w:t>they</w:t>
      </w:r>
      <w:r w:rsidRPr="003D7C71">
        <w:rPr>
          <w:rFonts w:ascii="Arial" w:hAnsi="Arial" w:cs="Arial"/>
          <w:spacing w:val="-2"/>
        </w:rPr>
        <w:t xml:space="preserve"> </w:t>
      </w:r>
      <w:r w:rsidRPr="003D7C71">
        <w:rPr>
          <w:rFonts w:ascii="Arial" w:hAnsi="Arial" w:cs="Arial"/>
          <w:spacing w:val="-1"/>
        </w:rPr>
        <w:t xml:space="preserve">meet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needs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2"/>
        </w:rPr>
        <w:t>another</w:t>
      </w:r>
      <w:r w:rsidRPr="003D7C71">
        <w:rPr>
          <w:rFonts w:ascii="Arial" w:hAnsi="Arial" w:cs="Arial"/>
          <w:spacing w:val="1"/>
        </w:rPr>
        <w:t xml:space="preserve"> </w:t>
      </w:r>
      <w:r w:rsidRPr="003D7C71">
        <w:rPr>
          <w:rFonts w:ascii="Arial" w:hAnsi="Arial" w:cs="Arial"/>
          <w:spacing w:val="-1"/>
        </w:rPr>
        <w:t xml:space="preserve">person. It </w:t>
      </w:r>
      <w:r w:rsidRPr="003D7C71">
        <w:rPr>
          <w:rFonts w:ascii="Arial" w:hAnsi="Arial" w:cs="Arial"/>
        </w:rPr>
        <w:t>may</w:t>
      </w:r>
      <w:r w:rsidRPr="003D7C71">
        <w:rPr>
          <w:rFonts w:ascii="Arial" w:hAnsi="Arial" w:cs="Arial"/>
          <w:spacing w:val="-2"/>
        </w:rPr>
        <w:t xml:space="preserve"> </w:t>
      </w:r>
      <w:r w:rsidRPr="003D7C71">
        <w:rPr>
          <w:rFonts w:ascii="Arial" w:hAnsi="Arial" w:cs="Arial"/>
          <w:spacing w:val="-1"/>
        </w:rPr>
        <w:t>include</w:t>
      </w:r>
      <w:r w:rsidRPr="003D7C71">
        <w:rPr>
          <w:rFonts w:ascii="Arial" w:hAnsi="Arial" w:cs="Arial"/>
        </w:rPr>
        <w:t xml:space="preserve"> not</w:t>
      </w:r>
      <w:r w:rsidRPr="003D7C71">
        <w:rPr>
          <w:rFonts w:ascii="Arial" w:hAnsi="Arial" w:cs="Arial"/>
          <w:spacing w:val="-3"/>
        </w:rPr>
        <w:t xml:space="preserve"> </w:t>
      </w:r>
      <w:r w:rsidRPr="003D7C71">
        <w:rPr>
          <w:rFonts w:ascii="Arial" w:hAnsi="Arial" w:cs="Arial"/>
          <w:spacing w:val="-1"/>
        </w:rPr>
        <w:t>giving</w:t>
      </w:r>
      <w:r w:rsidRPr="003D7C71">
        <w:rPr>
          <w:rFonts w:ascii="Arial" w:hAnsi="Arial" w:cs="Arial"/>
        </w:rPr>
        <w:t xml:space="preserve"> the</w:t>
      </w:r>
      <w:r w:rsidRPr="003D7C71">
        <w:rPr>
          <w:rFonts w:ascii="Arial" w:hAnsi="Arial" w:cs="Arial"/>
          <w:spacing w:val="37"/>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opportunities</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express</w:t>
      </w:r>
      <w:r w:rsidRPr="003D7C71">
        <w:rPr>
          <w:rFonts w:ascii="Arial" w:hAnsi="Arial" w:cs="Arial"/>
          <w:spacing w:val="-2"/>
        </w:rPr>
        <w:t xml:space="preserve"> </w:t>
      </w:r>
      <w:r w:rsidRPr="003D7C71">
        <w:rPr>
          <w:rFonts w:ascii="Arial" w:hAnsi="Arial" w:cs="Arial"/>
          <w:spacing w:val="-1"/>
        </w:rPr>
        <w:t xml:space="preserve">their </w:t>
      </w:r>
      <w:r w:rsidRPr="003D7C71">
        <w:rPr>
          <w:rFonts w:ascii="Arial" w:hAnsi="Arial" w:cs="Arial"/>
          <w:spacing w:val="-2"/>
        </w:rPr>
        <w:t>views,</w:t>
      </w:r>
      <w:r w:rsidRPr="003D7C71">
        <w:rPr>
          <w:rFonts w:ascii="Arial" w:hAnsi="Arial" w:cs="Arial"/>
          <w:spacing w:val="2"/>
        </w:rPr>
        <w:t xml:space="preserve"> </w:t>
      </w:r>
      <w:r w:rsidRPr="003D7C71">
        <w:rPr>
          <w:rFonts w:ascii="Arial" w:hAnsi="Arial" w:cs="Arial"/>
          <w:spacing w:val="-1"/>
        </w:rPr>
        <w:t>deliberately</w:t>
      </w:r>
      <w:r w:rsidRPr="003D7C71">
        <w:rPr>
          <w:rFonts w:ascii="Arial" w:hAnsi="Arial" w:cs="Arial"/>
          <w:spacing w:val="-2"/>
        </w:rPr>
        <w:t xml:space="preserve"> </w:t>
      </w:r>
      <w:r w:rsidRPr="003D7C71">
        <w:rPr>
          <w:rFonts w:ascii="Arial" w:hAnsi="Arial" w:cs="Arial"/>
          <w:spacing w:val="-1"/>
        </w:rPr>
        <w:t>silencing</w:t>
      </w:r>
      <w:r w:rsidRPr="003D7C71">
        <w:rPr>
          <w:rFonts w:ascii="Arial" w:hAnsi="Arial" w:cs="Arial"/>
          <w:spacing w:val="2"/>
        </w:rPr>
        <w:t xml:space="preserve"> </w:t>
      </w:r>
      <w:r w:rsidRPr="003D7C71">
        <w:rPr>
          <w:rFonts w:ascii="Arial" w:hAnsi="Arial" w:cs="Arial"/>
          <w:spacing w:val="-1"/>
        </w:rPr>
        <w:t>them</w:t>
      </w:r>
      <w:r w:rsidRPr="003D7C71">
        <w:rPr>
          <w:rFonts w:ascii="Arial" w:hAnsi="Arial" w:cs="Arial"/>
          <w:spacing w:val="1"/>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2"/>
        </w:rPr>
        <w:t>‘making</w:t>
      </w:r>
      <w:r w:rsidRPr="003D7C71">
        <w:rPr>
          <w:rFonts w:ascii="Arial" w:hAnsi="Arial" w:cs="Arial"/>
        </w:rPr>
        <w:t xml:space="preserve"> </w:t>
      </w:r>
      <w:r w:rsidRPr="003D7C71">
        <w:rPr>
          <w:rFonts w:ascii="Arial" w:hAnsi="Arial" w:cs="Arial"/>
          <w:spacing w:val="-1"/>
        </w:rPr>
        <w:t>fun’</w:t>
      </w:r>
      <w:r w:rsidRPr="003D7C71">
        <w:rPr>
          <w:rFonts w:ascii="Arial" w:hAnsi="Arial" w:cs="Arial"/>
          <w:spacing w:val="71"/>
        </w:rPr>
        <w:t xml:space="preserve"> </w:t>
      </w:r>
      <w:r w:rsidRPr="003D7C71">
        <w:rPr>
          <w:rFonts w:ascii="Arial" w:hAnsi="Arial" w:cs="Arial"/>
          <w:spacing w:val="-2"/>
        </w:rPr>
        <w:t>of</w:t>
      </w:r>
      <w:r w:rsidRPr="003D7C71">
        <w:rPr>
          <w:rFonts w:ascii="Arial" w:hAnsi="Arial" w:cs="Arial"/>
          <w:spacing w:val="4"/>
        </w:rPr>
        <w:t xml:space="preserve"> </w:t>
      </w:r>
      <w:r w:rsidRPr="003D7C71">
        <w:rPr>
          <w:rFonts w:ascii="Arial" w:hAnsi="Arial" w:cs="Arial"/>
          <w:spacing w:val="-2"/>
        </w:rPr>
        <w:t>what</w:t>
      </w:r>
      <w:r w:rsidRPr="003D7C71">
        <w:rPr>
          <w:rFonts w:ascii="Arial" w:hAnsi="Arial" w:cs="Arial"/>
          <w:spacing w:val="2"/>
        </w:rPr>
        <w:t xml:space="preserve"> </w:t>
      </w:r>
      <w:r w:rsidRPr="003D7C71">
        <w:rPr>
          <w:rFonts w:ascii="Arial" w:hAnsi="Arial" w:cs="Arial"/>
          <w:spacing w:val="-1"/>
        </w:rPr>
        <w:t>they</w:t>
      </w:r>
      <w:r w:rsidRPr="003D7C71">
        <w:rPr>
          <w:rFonts w:ascii="Arial" w:hAnsi="Arial" w:cs="Arial"/>
          <w:spacing w:val="-2"/>
        </w:rPr>
        <w:t xml:space="preserve"> </w:t>
      </w:r>
      <w:r w:rsidRPr="003D7C71">
        <w:rPr>
          <w:rFonts w:ascii="Arial" w:hAnsi="Arial" w:cs="Arial"/>
        </w:rPr>
        <w:t>say</w:t>
      </w:r>
      <w:r w:rsidRPr="003D7C71">
        <w:rPr>
          <w:rFonts w:ascii="Arial" w:hAnsi="Arial" w:cs="Arial"/>
          <w:spacing w:val="-2"/>
        </w:rPr>
        <w:t xml:space="preserve"> </w:t>
      </w:r>
      <w:r w:rsidRPr="003D7C71">
        <w:rPr>
          <w:rFonts w:ascii="Arial" w:hAnsi="Arial" w:cs="Arial"/>
        </w:rPr>
        <w:t>or</w:t>
      </w:r>
      <w:r w:rsidRPr="003D7C71">
        <w:rPr>
          <w:rFonts w:ascii="Arial" w:hAnsi="Arial" w:cs="Arial"/>
          <w:spacing w:val="1"/>
        </w:rPr>
        <w:t xml:space="preserve"> </w:t>
      </w:r>
      <w:r w:rsidRPr="003D7C71">
        <w:rPr>
          <w:rFonts w:ascii="Arial" w:hAnsi="Arial" w:cs="Arial"/>
          <w:spacing w:val="-1"/>
        </w:rPr>
        <w:t>how</w:t>
      </w:r>
      <w:r w:rsidRPr="003D7C71">
        <w:rPr>
          <w:rFonts w:ascii="Arial" w:hAnsi="Arial" w:cs="Arial"/>
          <w:spacing w:val="-3"/>
        </w:rPr>
        <w:t xml:space="preserve"> </w:t>
      </w:r>
      <w:r w:rsidRPr="003D7C71">
        <w:rPr>
          <w:rFonts w:ascii="Arial" w:hAnsi="Arial" w:cs="Arial"/>
          <w:spacing w:val="-1"/>
        </w:rPr>
        <w:t>they</w:t>
      </w:r>
      <w:r w:rsidRPr="003D7C71">
        <w:rPr>
          <w:rFonts w:ascii="Arial" w:hAnsi="Arial" w:cs="Arial"/>
          <w:spacing w:val="-2"/>
        </w:rPr>
        <w:t xml:space="preserve"> </w:t>
      </w:r>
      <w:r w:rsidRPr="003D7C71">
        <w:rPr>
          <w:rFonts w:ascii="Arial" w:hAnsi="Arial" w:cs="Arial"/>
          <w:spacing w:val="-1"/>
        </w:rPr>
        <w:t xml:space="preserve">communicate. It </w:t>
      </w:r>
      <w:r w:rsidRPr="003D7C71">
        <w:rPr>
          <w:rFonts w:ascii="Arial" w:hAnsi="Arial" w:cs="Arial"/>
        </w:rPr>
        <w:t>may</w:t>
      </w:r>
      <w:r w:rsidRPr="003D7C71">
        <w:rPr>
          <w:rFonts w:ascii="Arial" w:hAnsi="Arial" w:cs="Arial"/>
          <w:spacing w:val="-4"/>
        </w:rPr>
        <w:t xml:space="preserve"> </w:t>
      </w:r>
      <w:r w:rsidRPr="003D7C71">
        <w:rPr>
          <w:rFonts w:ascii="Arial" w:hAnsi="Arial" w:cs="Arial"/>
          <w:spacing w:val="-1"/>
        </w:rPr>
        <w:t>feature</w:t>
      </w:r>
      <w:r w:rsidRPr="003D7C71">
        <w:rPr>
          <w:rFonts w:ascii="Arial" w:hAnsi="Arial" w:cs="Arial"/>
          <w:spacing w:val="-2"/>
        </w:rPr>
        <w:t xml:space="preserve"> </w:t>
      </w:r>
      <w:r w:rsidRPr="003D7C71">
        <w:rPr>
          <w:rFonts w:ascii="Arial" w:hAnsi="Arial" w:cs="Arial"/>
          <w:spacing w:val="-1"/>
        </w:rPr>
        <w:t>age</w:t>
      </w:r>
      <w:r w:rsidRPr="003D7C71">
        <w:rPr>
          <w:rFonts w:ascii="Arial" w:hAnsi="Arial" w:cs="Arial"/>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developmentally</w:t>
      </w:r>
      <w:r w:rsidRPr="003D7C71">
        <w:rPr>
          <w:rFonts w:ascii="Arial" w:hAnsi="Arial" w:cs="Arial"/>
          <w:spacing w:val="49"/>
        </w:rPr>
        <w:t xml:space="preserve"> </w:t>
      </w:r>
      <w:r w:rsidRPr="003D7C71">
        <w:rPr>
          <w:rFonts w:ascii="Arial" w:hAnsi="Arial" w:cs="Arial"/>
          <w:spacing w:val="-1"/>
        </w:rPr>
        <w:t>inappropriate</w:t>
      </w:r>
      <w:r w:rsidRPr="003D7C71">
        <w:rPr>
          <w:rFonts w:ascii="Arial" w:hAnsi="Arial" w:cs="Arial"/>
          <w:spacing w:val="1"/>
        </w:rPr>
        <w:t xml:space="preserve"> </w:t>
      </w:r>
      <w:r w:rsidRPr="003D7C71">
        <w:rPr>
          <w:rFonts w:ascii="Arial" w:hAnsi="Arial" w:cs="Arial"/>
          <w:spacing w:val="-1"/>
        </w:rPr>
        <w:t>expectations</w:t>
      </w:r>
      <w:r w:rsidRPr="003D7C71">
        <w:rPr>
          <w:rFonts w:ascii="Arial" w:hAnsi="Arial" w:cs="Arial"/>
          <w:spacing w:val="1"/>
        </w:rPr>
        <w:t xml:space="preserve"> </w:t>
      </w:r>
      <w:r w:rsidRPr="003D7C71">
        <w:rPr>
          <w:rFonts w:ascii="Arial" w:hAnsi="Arial" w:cs="Arial"/>
          <w:spacing w:val="-1"/>
        </w:rPr>
        <w:t>being</w:t>
      </w:r>
      <w:r w:rsidRPr="003D7C71">
        <w:rPr>
          <w:rFonts w:ascii="Arial" w:hAnsi="Arial" w:cs="Arial"/>
        </w:rPr>
        <w:t xml:space="preserve"> </w:t>
      </w:r>
      <w:r w:rsidRPr="003D7C71">
        <w:rPr>
          <w:rFonts w:ascii="Arial" w:hAnsi="Arial" w:cs="Arial"/>
          <w:spacing w:val="-1"/>
        </w:rPr>
        <w:t>imposed</w:t>
      </w:r>
      <w:r w:rsidRPr="003D7C71">
        <w:rPr>
          <w:rFonts w:ascii="Arial" w:hAnsi="Arial" w:cs="Arial"/>
          <w:spacing w:val="-2"/>
        </w:rPr>
        <w:t xml:space="preserve"> </w:t>
      </w:r>
      <w:r w:rsidRPr="003D7C71">
        <w:rPr>
          <w:rFonts w:ascii="Arial" w:hAnsi="Arial" w:cs="Arial"/>
        </w:rPr>
        <w:t>on</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spacing w:val="-3"/>
        </w:rPr>
        <w:t xml:space="preserve"> </w:t>
      </w:r>
      <w:r w:rsidRPr="003D7C71">
        <w:rPr>
          <w:rFonts w:ascii="Arial" w:hAnsi="Arial" w:cs="Arial"/>
        </w:rPr>
        <w:t>These</w:t>
      </w:r>
      <w:r w:rsidRPr="003D7C71">
        <w:rPr>
          <w:rFonts w:ascii="Arial" w:hAnsi="Arial" w:cs="Arial"/>
          <w:spacing w:val="-2"/>
        </w:rPr>
        <w:t xml:space="preserve"> </w:t>
      </w:r>
      <w:r w:rsidRPr="003D7C71">
        <w:rPr>
          <w:rFonts w:ascii="Arial" w:hAnsi="Arial" w:cs="Arial"/>
        </w:rPr>
        <w:t>may</w:t>
      </w:r>
      <w:r w:rsidRPr="003D7C71">
        <w:rPr>
          <w:rFonts w:ascii="Arial" w:hAnsi="Arial" w:cs="Arial"/>
          <w:spacing w:val="-2"/>
        </w:rPr>
        <w:t xml:space="preserve"> </w:t>
      </w:r>
      <w:r w:rsidRPr="003D7C71">
        <w:rPr>
          <w:rFonts w:ascii="Arial" w:hAnsi="Arial" w:cs="Arial"/>
          <w:spacing w:val="-1"/>
        </w:rPr>
        <w:t>include</w:t>
      </w:r>
      <w:r w:rsidRPr="003D7C71">
        <w:rPr>
          <w:rFonts w:ascii="Arial" w:hAnsi="Arial" w:cs="Arial"/>
          <w:spacing w:val="43"/>
        </w:rPr>
        <w:t xml:space="preserve"> </w:t>
      </w:r>
      <w:r w:rsidRPr="003D7C71">
        <w:rPr>
          <w:rFonts w:ascii="Arial" w:hAnsi="Arial" w:cs="Arial"/>
          <w:spacing w:val="-1"/>
        </w:rPr>
        <w:t>interactions</w:t>
      </w:r>
      <w:r w:rsidRPr="003D7C71">
        <w:rPr>
          <w:rFonts w:ascii="Arial" w:hAnsi="Arial" w:cs="Arial"/>
          <w:spacing w:val="-2"/>
        </w:rPr>
        <w:t xml:space="preserve"> </w:t>
      </w:r>
      <w:r w:rsidRPr="003D7C71">
        <w:rPr>
          <w:rFonts w:ascii="Arial" w:hAnsi="Arial" w:cs="Arial"/>
          <w:spacing w:val="-1"/>
        </w:rPr>
        <w:t>that</w:t>
      </w:r>
      <w:r w:rsidRPr="003D7C71">
        <w:rPr>
          <w:rFonts w:ascii="Arial" w:hAnsi="Arial" w:cs="Arial"/>
          <w:spacing w:val="2"/>
        </w:rPr>
        <w:t xml:space="preserve"> </w:t>
      </w:r>
      <w:r w:rsidRPr="003D7C71">
        <w:rPr>
          <w:rFonts w:ascii="Arial" w:hAnsi="Arial" w:cs="Arial"/>
          <w:spacing w:val="-1"/>
        </w:rPr>
        <w:t>are</w:t>
      </w:r>
      <w:r w:rsidRPr="003D7C71">
        <w:rPr>
          <w:rFonts w:ascii="Arial" w:hAnsi="Arial" w:cs="Arial"/>
        </w:rPr>
        <w:t xml:space="preserve"> </w:t>
      </w:r>
      <w:r w:rsidRPr="003D7C71">
        <w:rPr>
          <w:rFonts w:ascii="Arial" w:hAnsi="Arial" w:cs="Arial"/>
          <w:spacing w:val="-1"/>
        </w:rPr>
        <w:t>beyond</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1"/>
        </w:rPr>
        <w:t>child’s</w:t>
      </w:r>
      <w:r w:rsidRPr="003D7C71">
        <w:rPr>
          <w:rFonts w:ascii="Arial" w:hAnsi="Arial" w:cs="Arial"/>
          <w:spacing w:val="1"/>
        </w:rPr>
        <w:t xml:space="preserve"> </w:t>
      </w:r>
      <w:r w:rsidRPr="003D7C71">
        <w:rPr>
          <w:rFonts w:ascii="Arial" w:hAnsi="Arial" w:cs="Arial"/>
          <w:spacing w:val="-1"/>
        </w:rPr>
        <w:t>developmental capability,</w:t>
      </w:r>
      <w:r w:rsidRPr="003D7C71">
        <w:rPr>
          <w:rFonts w:ascii="Arial" w:hAnsi="Arial" w:cs="Arial"/>
          <w:spacing w:val="2"/>
        </w:rPr>
        <w:t xml:space="preserve"> </w:t>
      </w:r>
      <w:r w:rsidRPr="003D7C71">
        <w:rPr>
          <w:rFonts w:ascii="Arial" w:hAnsi="Arial" w:cs="Arial"/>
        </w:rPr>
        <w:t xml:space="preserve">as </w:t>
      </w:r>
      <w:r w:rsidRPr="003D7C71">
        <w:rPr>
          <w:rFonts w:ascii="Arial" w:hAnsi="Arial" w:cs="Arial"/>
          <w:spacing w:val="-1"/>
        </w:rPr>
        <w:t>well</w:t>
      </w:r>
      <w:r w:rsidRPr="003D7C71">
        <w:rPr>
          <w:rFonts w:ascii="Arial" w:hAnsi="Arial" w:cs="Arial"/>
        </w:rPr>
        <w:t xml:space="preserve"> as</w:t>
      </w:r>
      <w:r w:rsidRPr="003D7C71">
        <w:rPr>
          <w:rFonts w:ascii="Arial" w:hAnsi="Arial" w:cs="Arial"/>
          <w:spacing w:val="35"/>
        </w:rPr>
        <w:t xml:space="preserve"> </w:t>
      </w:r>
      <w:r w:rsidRPr="003D7C71">
        <w:rPr>
          <w:rFonts w:ascii="Arial" w:hAnsi="Arial" w:cs="Arial"/>
          <w:spacing w:val="-1"/>
        </w:rPr>
        <w:t>overprotection</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limitation</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exploration</w:t>
      </w:r>
      <w:r w:rsidRPr="003D7C71">
        <w:rPr>
          <w:rFonts w:ascii="Arial" w:hAnsi="Arial" w:cs="Arial"/>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learning,</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preventing</w:t>
      </w:r>
      <w:r w:rsidRPr="003D7C71">
        <w:rPr>
          <w:rFonts w:ascii="Arial" w:hAnsi="Arial" w:cs="Arial"/>
        </w:rPr>
        <w:t xml:space="preserve"> the</w:t>
      </w:r>
      <w:r w:rsidRPr="003D7C71">
        <w:rPr>
          <w:rFonts w:ascii="Arial" w:hAnsi="Arial" w:cs="Arial"/>
          <w:spacing w:val="-5"/>
        </w:rPr>
        <w:t xml:space="preserve"> </w:t>
      </w:r>
      <w:r w:rsidRPr="003D7C71">
        <w:rPr>
          <w:rFonts w:ascii="Arial" w:hAnsi="Arial" w:cs="Arial"/>
          <w:spacing w:val="-1"/>
        </w:rPr>
        <w:t>child</w:t>
      </w:r>
      <w:r w:rsidRPr="003D7C71">
        <w:rPr>
          <w:rFonts w:ascii="Arial" w:hAnsi="Arial" w:cs="Arial"/>
          <w:spacing w:val="53"/>
        </w:rPr>
        <w:t xml:space="preserve"> </w:t>
      </w:r>
      <w:r w:rsidRPr="003D7C71">
        <w:rPr>
          <w:rFonts w:ascii="Arial" w:hAnsi="Arial" w:cs="Arial"/>
          <w:spacing w:val="-1"/>
        </w:rPr>
        <w:t>participating</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 xml:space="preserve">normal social interaction. </w:t>
      </w:r>
      <w:r w:rsidRPr="003D7C71">
        <w:rPr>
          <w:rFonts w:ascii="Arial" w:hAnsi="Arial" w:cs="Arial"/>
        </w:rPr>
        <w:t>It</w:t>
      </w:r>
      <w:r w:rsidRPr="003D7C71">
        <w:rPr>
          <w:rFonts w:ascii="Arial" w:hAnsi="Arial" w:cs="Arial"/>
          <w:spacing w:val="-1"/>
        </w:rPr>
        <w:t xml:space="preserve"> </w:t>
      </w:r>
      <w:r w:rsidRPr="003D7C71">
        <w:rPr>
          <w:rFonts w:ascii="Arial" w:hAnsi="Arial" w:cs="Arial"/>
        </w:rPr>
        <w:t>may</w:t>
      </w:r>
      <w:r w:rsidRPr="003D7C71">
        <w:rPr>
          <w:rFonts w:ascii="Arial" w:hAnsi="Arial" w:cs="Arial"/>
          <w:spacing w:val="-2"/>
        </w:rPr>
        <w:t xml:space="preserve"> involve</w:t>
      </w:r>
      <w:r w:rsidRPr="003D7C71">
        <w:rPr>
          <w:rFonts w:ascii="Arial" w:hAnsi="Arial" w:cs="Arial"/>
        </w:rPr>
        <w:t xml:space="preserve"> </w:t>
      </w:r>
      <w:r w:rsidRPr="003D7C71">
        <w:rPr>
          <w:rFonts w:ascii="Arial" w:hAnsi="Arial" w:cs="Arial"/>
          <w:spacing w:val="-1"/>
        </w:rPr>
        <w:t>seeing</w:t>
      </w:r>
      <w:r w:rsidRPr="003D7C71">
        <w:rPr>
          <w:rFonts w:ascii="Arial" w:hAnsi="Arial" w:cs="Arial"/>
          <w:spacing w:val="2"/>
        </w:rPr>
        <w:t xml:space="preserve"> </w:t>
      </w:r>
      <w:r w:rsidRPr="003D7C71">
        <w:rPr>
          <w:rFonts w:ascii="Arial" w:hAnsi="Arial" w:cs="Arial"/>
        </w:rPr>
        <w:t>or</w:t>
      </w:r>
      <w:r w:rsidRPr="003D7C71">
        <w:rPr>
          <w:rFonts w:ascii="Arial" w:hAnsi="Arial" w:cs="Arial"/>
          <w:spacing w:val="-1"/>
        </w:rPr>
        <w:t xml:space="preserve"> hearing</w:t>
      </w:r>
      <w:r w:rsidRPr="003D7C71">
        <w:rPr>
          <w:rFonts w:ascii="Arial" w:hAnsi="Arial" w:cs="Arial"/>
        </w:rPr>
        <w:t xml:space="preserve"> </w:t>
      </w:r>
      <w:r w:rsidRPr="003D7C71">
        <w:rPr>
          <w:rFonts w:ascii="Arial" w:hAnsi="Arial" w:cs="Arial"/>
          <w:spacing w:val="-1"/>
        </w:rPr>
        <w:t>the</w:t>
      </w:r>
      <w:r w:rsidRPr="003D7C71">
        <w:rPr>
          <w:rFonts w:ascii="Arial" w:hAnsi="Arial" w:cs="Arial"/>
        </w:rPr>
        <w:t xml:space="preserve"> ill-</w:t>
      </w:r>
      <w:r w:rsidRPr="003D7C71">
        <w:rPr>
          <w:rFonts w:ascii="Arial" w:hAnsi="Arial" w:cs="Arial"/>
          <w:spacing w:val="43"/>
        </w:rPr>
        <w:t xml:space="preserve"> </w:t>
      </w:r>
      <w:r w:rsidRPr="003D7C71">
        <w:rPr>
          <w:rFonts w:ascii="Arial" w:hAnsi="Arial" w:cs="Arial"/>
          <w:spacing w:val="-1"/>
        </w:rPr>
        <w:t>treatment</w:t>
      </w:r>
      <w:r w:rsidRPr="003D7C71">
        <w:rPr>
          <w:rFonts w:ascii="Arial" w:hAnsi="Arial" w:cs="Arial"/>
          <w:spacing w:val="2"/>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 xml:space="preserve">another. It </w:t>
      </w:r>
      <w:r w:rsidRPr="003D7C71">
        <w:rPr>
          <w:rFonts w:ascii="Arial" w:hAnsi="Arial" w:cs="Arial"/>
        </w:rPr>
        <w:t>may</w:t>
      </w:r>
      <w:r w:rsidRPr="003D7C71">
        <w:rPr>
          <w:rFonts w:ascii="Arial" w:hAnsi="Arial" w:cs="Arial"/>
          <w:spacing w:val="-2"/>
        </w:rPr>
        <w:t xml:space="preserve"> involve</w:t>
      </w:r>
      <w:r w:rsidRPr="003D7C71">
        <w:rPr>
          <w:rFonts w:ascii="Arial" w:hAnsi="Arial" w:cs="Arial"/>
        </w:rPr>
        <w:t xml:space="preserve"> </w:t>
      </w:r>
      <w:r w:rsidRPr="003D7C71">
        <w:rPr>
          <w:rFonts w:ascii="Arial" w:hAnsi="Arial" w:cs="Arial"/>
          <w:spacing w:val="-1"/>
        </w:rPr>
        <w:t>serious</w:t>
      </w:r>
      <w:r w:rsidRPr="003D7C71">
        <w:rPr>
          <w:rFonts w:ascii="Arial" w:hAnsi="Arial" w:cs="Arial"/>
          <w:spacing w:val="1"/>
        </w:rPr>
        <w:t xml:space="preserve"> </w:t>
      </w:r>
      <w:r w:rsidRPr="003D7C71">
        <w:rPr>
          <w:rFonts w:ascii="Arial" w:hAnsi="Arial" w:cs="Arial"/>
          <w:spacing w:val="-1"/>
        </w:rPr>
        <w:t>bullying</w:t>
      </w:r>
      <w:r w:rsidRPr="003D7C71">
        <w:rPr>
          <w:rFonts w:ascii="Arial" w:hAnsi="Arial" w:cs="Arial"/>
        </w:rPr>
        <w:t xml:space="preserve"> </w:t>
      </w:r>
      <w:r w:rsidRPr="003D7C71">
        <w:rPr>
          <w:rFonts w:ascii="Arial" w:hAnsi="Arial" w:cs="Arial"/>
          <w:spacing w:val="-1"/>
        </w:rPr>
        <w:t>(including</w:t>
      </w:r>
      <w:r w:rsidRPr="003D7C71">
        <w:rPr>
          <w:rFonts w:ascii="Arial" w:hAnsi="Arial" w:cs="Arial"/>
          <w:spacing w:val="2"/>
        </w:rPr>
        <w:t xml:space="preserve"> </w:t>
      </w:r>
      <w:r w:rsidRPr="003D7C71">
        <w:rPr>
          <w:rFonts w:ascii="Arial" w:hAnsi="Arial" w:cs="Arial"/>
          <w:spacing w:val="-1"/>
        </w:rPr>
        <w:t>cyber bullying),</w:t>
      </w:r>
      <w:r w:rsidRPr="003D7C71">
        <w:rPr>
          <w:rFonts w:ascii="Arial" w:hAnsi="Arial" w:cs="Arial"/>
          <w:spacing w:val="41"/>
        </w:rPr>
        <w:t xml:space="preserve"> </w:t>
      </w:r>
      <w:r w:rsidRPr="003D7C71">
        <w:rPr>
          <w:rFonts w:ascii="Arial" w:hAnsi="Arial" w:cs="Arial"/>
          <w:spacing w:val="-1"/>
        </w:rPr>
        <w:t>causing</w:t>
      </w:r>
      <w:r w:rsidRPr="003D7C71">
        <w:rPr>
          <w:rFonts w:ascii="Arial" w:hAnsi="Arial" w:cs="Arial"/>
        </w:rPr>
        <w:t xml:space="preserve"> </w:t>
      </w:r>
      <w:r w:rsidRPr="003D7C71">
        <w:rPr>
          <w:rFonts w:ascii="Arial" w:hAnsi="Arial" w:cs="Arial"/>
          <w:spacing w:val="-1"/>
        </w:rPr>
        <w:t>children</w:t>
      </w:r>
      <w:r w:rsidRPr="003D7C71">
        <w:rPr>
          <w:rFonts w:ascii="Arial" w:hAnsi="Arial" w:cs="Arial"/>
          <w:spacing w:val="-2"/>
        </w:rPr>
        <w:t xml:space="preserve"> </w:t>
      </w:r>
      <w:r w:rsidRPr="003D7C71">
        <w:rPr>
          <w:rFonts w:ascii="Arial" w:hAnsi="Arial" w:cs="Arial"/>
          <w:spacing w:val="-1"/>
        </w:rPr>
        <w:t>frequently</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rPr>
        <w:t>feel</w:t>
      </w:r>
      <w:r w:rsidRPr="003D7C71">
        <w:rPr>
          <w:rFonts w:ascii="Arial" w:hAnsi="Arial" w:cs="Arial"/>
          <w:spacing w:val="-5"/>
        </w:rPr>
        <w:t xml:space="preserve"> </w:t>
      </w:r>
      <w:r w:rsidRPr="003D7C71">
        <w:rPr>
          <w:rFonts w:ascii="Arial" w:hAnsi="Arial" w:cs="Arial"/>
          <w:spacing w:val="-1"/>
        </w:rPr>
        <w:t>frightened</w:t>
      </w:r>
      <w:r w:rsidRPr="003D7C71">
        <w:rPr>
          <w:rFonts w:ascii="Arial" w:hAnsi="Arial" w:cs="Arial"/>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in</w:t>
      </w:r>
      <w:r w:rsidRPr="003D7C71">
        <w:rPr>
          <w:rFonts w:ascii="Arial" w:hAnsi="Arial" w:cs="Arial"/>
          <w:spacing w:val="-2"/>
        </w:rPr>
        <w:t xml:space="preserve"> </w:t>
      </w:r>
      <w:r w:rsidRPr="003D7C71">
        <w:rPr>
          <w:rFonts w:ascii="Arial" w:hAnsi="Arial" w:cs="Arial"/>
          <w:spacing w:val="-1"/>
        </w:rPr>
        <w:t>danger,</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rPr>
        <w:t xml:space="preserve">the </w:t>
      </w:r>
      <w:r w:rsidRPr="003D7C71">
        <w:rPr>
          <w:rFonts w:ascii="Arial" w:hAnsi="Arial" w:cs="Arial"/>
          <w:spacing w:val="-1"/>
        </w:rPr>
        <w:t>exploitation</w:t>
      </w:r>
      <w:r w:rsidRPr="003D7C71">
        <w:rPr>
          <w:rFonts w:ascii="Arial" w:hAnsi="Arial" w:cs="Arial"/>
        </w:rPr>
        <w:t xml:space="preserve"> or</w:t>
      </w:r>
      <w:r w:rsidRPr="003D7C71">
        <w:rPr>
          <w:rFonts w:ascii="Arial" w:hAnsi="Arial" w:cs="Arial"/>
          <w:spacing w:val="51"/>
        </w:rPr>
        <w:t xml:space="preserve"> </w:t>
      </w:r>
      <w:r w:rsidRPr="003D7C71">
        <w:rPr>
          <w:rFonts w:ascii="Arial" w:hAnsi="Arial" w:cs="Arial"/>
          <w:spacing w:val="-1"/>
        </w:rPr>
        <w:t>corruption</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children. Some</w:t>
      </w:r>
      <w:r w:rsidRPr="003D7C71">
        <w:rPr>
          <w:rFonts w:ascii="Arial" w:hAnsi="Arial" w:cs="Arial"/>
        </w:rPr>
        <w:t xml:space="preserve"> </w:t>
      </w:r>
      <w:r w:rsidRPr="003D7C71">
        <w:rPr>
          <w:rFonts w:ascii="Arial" w:hAnsi="Arial" w:cs="Arial"/>
          <w:spacing w:val="-1"/>
        </w:rPr>
        <w:t xml:space="preserve">level </w:t>
      </w:r>
      <w:r w:rsidRPr="003D7C71">
        <w:rPr>
          <w:rFonts w:ascii="Arial" w:hAnsi="Arial" w:cs="Arial"/>
          <w:spacing w:val="-2"/>
        </w:rPr>
        <w:t>of</w:t>
      </w:r>
      <w:r w:rsidRPr="003D7C71">
        <w:rPr>
          <w:rFonts w:ascii="Arial" w:hAnsi="Arial" w:cs="Arial"/>
          <w:spacing w:val="4"/>
        </w:rPr>
        <w:t xml:space="preserve"> </w:t>
      </w:r>
      <w:r w:rsidRPr="003D7C71">
        <w:rPr>
          <w:rFonts w:ascii="Arial" w:hAnsi="Arial" w:cs="Arial"/>
          <w:spacing w:val="-1"/>
        </w:rPr>
        <w:t>emotional</w:t>
      </w:r>
      <w:r w:rsidRPr="003D7C71">
        <w:rPr>
          <w:rFonts w:ascii="Arial" w:hAnsi="Arial" w:cs="Arial"/>
        </w:rPr>
        <w:t xml:space="preserve"> </w:t>
      </w:r>
      <w:r w:rsidRPr="003D7C71">
        <w:rPr>
          <w:rFonts w:ascii="Arial" w:hAnsi="Arial" w:cs="Arial"/>
          <w:spacing w:val="-1"/>
        </w:rPr>
        <w:t>abuse</w:t>
      </w:r>
      <w:r w:rsidRPr="003D7C71">
        <w:rPr>
          <w:rFonts w:ascii="Arial" w:hAnsi="Arial" w:cs="Arial"/>
        </w:rPr>
        <w:t xml:space="preserve"> </w:t>
      </w:r>
      <w:r w:rsidRPr="003D7C71">
        <w:rPr>
          <w:rFonts w:ascii="Arial" w:hAnsi="Arial" w:cs="Arial"/>
          <w:spacing w:val="-1"/>
        </w:rPr>
        <w:t>is</w:t>
      </w:r>
      <w:r w:rsidRPr="003D7C71">
        <w:rPr>
          <w:rFonts w:ascii="Arial" w:hAnsi="Arial" w:cs="Arial"/>
          <w:spacing w:val="1"/>
        </w:rPr>
        <w:t xml:space="preserve"> </w:t>
      </w:r>
      <w:r w:rsidRPr="003D7C71">
        <w:rPr>
          <w:rFonts w:ascii="Arial" w:hAnsi="Arial" w:cs="Arial"/>
          <w:spacing w:val="-2"/>
        </w:rPr>
        <w:t>involved</w:t>
      </w:r>
      <w:r w:rsidRPr="003D7C71">
        <w:rPr>
          <w:rFonts w:ascii="Arial" w:hAnsi="Arial" w:cs="Arial"/>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all</w:t>
      </w:r>
      <w:r w:rsidRPr="003D7C71">
        <w:rPr>
          <w:rFonts w:ascii="Arial" w:hAnsi="Arial" w:cs="Arial"/>
        </w:rPr>
        <w:t xml:space="preserve"> </w:t>
      </w:r>
      <w:r w:rsidRPr="003D7C71">
        <w:rPr>
          <w:rFonts w:ascii="Arial" w:hAnsi="Arial" w:cs="Arial"/>
          <w:spacing w:val="-1"/>
        </w:rPr>
        <w:t>types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61"/>
        </w:rPr>
        <w:t xml:space="preserve"> </w:t>
      </w:r>
      <w:r w:rsidRPr="003D7C71">
        <w:rPr>
          <w:rFonts w:ascii="Arial" w:hAnsi="Arial" w:cs="Arial"/>
          <w:spacing w:val="-1"/>
        </w:rPr>
        <w:t xml:space="preserve">maltreatment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rPr>
        <w:t xml:space="preserve">a </w:t>
      </w:r>
      <w:r w:rsidRPr="003D7C71">
        <w:rPr>
          <w:rFonts w:ascii="Arial" w:hAnsi="Arial" w:cs="Arial"/>
          <w:spacing w:val="-1"/>
        </w:rPr>
        <w:t>child, though</w:t>
      </w:r>
      <w:r w:rsidRPr="003D7C71">
        <w:rPr>
          <w:rFonts w:ascii="Arial" w:hAnsi="Arial" w:cs="Arial"/>
          <w:spacing w:val="-2"/>
        </w:rPr>
        <w:t xml:space="preserve"> </w:t>
      </w:r>
      <w:r w:rsidRPr="003D7C71">
        <w:rPr>
          <w:rFonts w:ascii="Arial" w:hAnsi="Arial" w:cs="Arial"/>
          <w:spacing w:val="-1"/>
        </w:rPr>
        <w:t xml:space="preserve">it </w:t>
      </w:r>
      <w:r w:rsidRPr="003D7C71">
        <w:rPr>
          <w:rFonts w:ascii="Arial" w:hAnsi="Arial" w:cs="Arial"/>
        </w:rPr>
        <w:t>may</w:t>
      </w:r>
      <w:r w:rsidRPr="003D7C71">
        <w:rPr>
          <w:rFonts w:ascii="Arial" w:hAnsi="Arial" w:cs="Arial"/>
          <w:spacing w:val="-2"/>
        </w:rPr>
        <w:t xml:space="preserve"> </w:t>
      </w:r>
      <w:r w:rsidRPr="003D7C71">
        <w:rPr>
          <w:rFonts w:ascii="Arial" w:hAnsi="Arial" w:cs="Arial"/>
          <w:spacing w:val="-1"/>
        </w:rPr>
        <w:t>occur alone.</w:t>
      </w:r>
    </w:p>
    <w:p w14:paraId="5E4AB7B0" w14:textId="77777777" w:rsidR="006B68DE" w:rsidRPr="003D7C71" w:rsidRDefault="006B68DE" w:rsidP="00A8451D">
      <w:pPr>
        <w:widowControl w:val="0"/>
        <w:spacing w:after="0" w:line="240" w:lineRule="auto"/>
        <w:jc w:val="both"/>
        <w:rPr>
          <w:rFonts w:ascii="Arial" w:eastAsia="Arial" w:hAnsi="Arial" w:cs="Arial"/>
          <w:sz w:val="16"/>
          <w:szCs w:val="16"/>
        </w:rPr>
      </w:pPr>
    </w:p>
    <w:p w14:paraId="083FE9F7" w14:textId="681F658C" w:rsidR="006B68DE" w:rsidRPr="003D7C71" w:rsidRDefault="006B68DE" w:rsidP="00BB6867">
      <w:pPr>
        <w:pStyle w:val="BodyText"/>
        <w:widowControl w:val="0"/>
        <w:spacing w:after="0" w:line="240" w:lineRule="auto"/>
        <w:ind w:left="102" w:right="1338"/>
        <w:jc w:val="both"/>
        <w:rPr>
          <w:rFonts w:ascii="Arial" w:hAnsi="Arial" w:cs="Arial"/>
        </w:rPr>
        <w:sectPr w:rsidR="006B68DE" w:rsidRPr="003D7C71" w:rsidSect="00BB6867">
          <w:pgSz w:w="11910" w:h="16840"/>
          <w:pgMar w:top="1134" w:right="851" w:bottom="1134" w:left="851" w:header="631" w:footer="938" w:gutter="0"/>
          <w:cols w:space="720"/>
        </w:sectPr>
      </w:pPr>
      <w:r w:rsidRPr="003D7C71">
        <w:rPr>
          <w:rFonts w:ascii="Arial" w:hAnsi="Arial" w:cs="Arial"/>
          <w:spacing w:val="-1"/>
          <w:u w:val="single" w:color="000000"/>
        </w:rPr>
        <w:t>Sexual abuse</w:t>
      </w:r>
      <w:r w:rsidRPr="003D7C71">
        <w:rPr>
          <w:rFonts w:ascii="Arial" w:hAnsi="Arial" w:cs="Arial"/>
          <w:u w:val="single" w:color="000000"/>
        </w:rPr>
        <w:t xml:space="preserve"> </w:t>
      </w:r>
      <w:r w:rsidRPr="003D7C71">
        <w:rPr>
          <w:rFonts w:ascii="Arial" w:hAnsi="Arial" w:cs="Arial"/>
          <w:spacing w:val="-2"/>
        </w:rPr>
        <w:t>involves</w:t>
      </w:r>
      <w:r w:rsidRPr="003D7C71">
        <w:rPr>
          <w:rFonts w:ascii="Arial" w:hAnsi="Arial" w:cs="Arial"/>
        </w:rPr>
        <w:t xml:space="preserve"> </w:t>
      </w:r>
      <w:r w:rsidRPr="003D7C71">
        <w:rPr>
          <w:rFonts w:ascii="Arial" w:hAnsi="Arial" w:cs="Arial"/>
          <w:spacing w:val="-1"/>
        </w:rPr>
        <w:t>forcing</w:t>
      </w:r>
      <w:r w:rsidRPr="003D7C71">
        <w:rPr>
          <w:rFonts w:ascii="Arial" w:hAnsi="Arial" w:cs="Arial"/>
        </w:rPr>
        <w:t xml:space="preserve"> or</w:t>
      </w:r>
      <w:r w:rsidRPr="003D7C71">
        <w:rPr>
          <w:rFonts w:ascii="Arial" w:hAnsi="Arial" w:cs="Arial"/>
          <w:spacing w:val="-1"/>
        </w:rPr>
        <w:t xml:space="preserve"> enticing</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young</w:t>
      </w:r>
      <w:r w:rsidRPr="003D7C71">
        <w:rPr>
          <w:rFonts w:ascii="Arial" w:hAnsi="Arial" w:cs="Arial"/>
        </w:rPr>
        <w:t xml:space="preserve"> </w:t>
      </w:r>
      <w:r w:rsidRPr="003D7C71">
        <w:rPr>
          <w:rFonts w:ascii="Arial" w:hAnsi="Arial" w:cs="Arial"/>
          <w:spacing w:val="-1"/>
        </w:rPr>
        <w:t>person</w:t>
      </w:r>
      <w:r w:rsidRPr="003D7C71">
        <w:rPr>
          <w:rFonts w:ascii="Arial" w:hAnsi="Arial" w:cs="Arial"/>
          <w:spacing w:val="-5"/>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take</w:t>
      </w:r>
      <w:r w:rsidRPr="003D7C71">
        <w:rPr>
          <w:rFonts w:ascii="Arial" w:hAnsi="Arial" w:cs="Arial"/>
        </w:rPr>
        <w:t xml:space="preserve"> </w:t>
      </w:r>
      <w:r w:rsidRPr="003D7C71">
        <w:rPr>
          <w:rFonts w:ascii="Arial" w:hAnsi="Arial" w:cs="Arial"/>
          <w:spacing w:val="-1"/>
        </w:rPr>
        <w:t>part</w:t>
      </w:r>
      <w:r w:rsidRPr="003D7C71">
        <w:rPr>
          <w:rFonts w:ascii="Arial" w:hAnsi="Arial" w:cs="Arial"/>
        </w:rPr>
        <w:t xml:space="preserve"> </w:t>
      </w:r>
      <w:r w:rsidRPr="003D7C71">
        <w:rPr>
          <w:rFonts w:ascii="Arial" w:hAnsi="Arial" w:cs="Arial"/>
          <w:spacing w:val="-1"/>
        </w:rPr>
        <w:t>in</w:t>
      </w:r>
      <w:r w:rsidRPr="003D7C71">
        <w:rPr>
          <w:rFonts w:ascii="Arial" w:hAnsi="Arial" w:cs="Arial"/>
          <w:spacing w:val="65"/>
        </w:rPr>
        <w:t xml:space="preserve"> </w:t>
      </w:r>
      <w:r w:rsidRPr="003D7C71">
        <w:rPr>
          <w:rFonts w:ascii="Arial" w:hAnsi="Arial" w:cs="Arial"/>
          <w:spacing w:val="-1"/>
        </w:rPr>
        <w:t>sexual</w:t>
      </w:r>
      <w:r w:rsidRPr="003D7C71">
        <w:rPr>
          <w:rFonts w:ascii="Arial" w:hAnsi="Arial" w:cs="Arial"/>
        </w:rPr>
        <w:t xml:space="preserve"> </w:t>
      </w:r>
      <w:r w:rsidRPr="003D7C71">
        <w:rPr>
          <w:rFonts w:ascii="Arial" w:hAnsi="Arial" w:cs="Arial"/>
          <w:spacing w:val="-1"/>
        </w:rPr>
        <w:t>activities,</w:t>
      </w:r>
      <w:r w:rsidRPr="003D7C71">
        <w:rPr>
          <w:rFonts w:ascii="Arial" w:hAnsi="Arial" w:cs="Arial"/>
          <w:spacing w:val="1"/>
        </w:rPr>
        <w:t xml:space="preserve"> </w:t>
      </w:r>
      <w:r w:rsidRPr="003D7C71">
        <w:rPr>
          <w:rFonts w:ascii="Arial" w:hAnsi="Arial" w:cs="Arial"/>
          <w:spacing w:val="-1"/>
        </w:rPr>
        <w:t>not</w:t>
      </w:r>
      <w:r w:rsidRPr="003D7C71">
        <w:rPr>
          <w:rFonts w:ascii="Arial" w:hAnsi="Arial" w:cs="Arial"/>
          <w:spacing w:val="2"/>
        </w:rPr>
        <w:t xml:space="preserve"> </w:t>
      </w:r>
      <w:r w:rsidRPr="003D7C71">
        <w:rPr>
          <w:rFonts w:ascii="Arial" w:hAnsi="Arial" w:cs="Arial"/>
          <w:spacing w:val="-1"/>
        </w:rPr>
        <w:t>necessarily</w:t>
      </w:r>
      <w:r w:rsidRPr="003D7C71">
        <w:rPr>
          <w:rFonts w:ascii="Arial" w:hAnsi="Arial" w:cs="Arial"/>
          <w:spacing w:val="-2"/>
        </w:rPr>
        <w:t xml:space="preserve"> </w:t>
      </w:r>
      <w:r w:rsidRPr="003D7C71">
        <w:rPr>
          <w:rFonts w:ascii="Arial" w:hAnsi="Arial" w:cs="Arial"/>
          <w:spacing w:val="-1"/>
        </w:rPr>
        <w:t>involving</w:t>
      </w:r>
      <w:r w:rsidRPr="003D7C71">
        <w:rPr>
          <w:rFonts w:ascii="Arial" w:hAnsi="Arial" w:cs="Arial"/>
          <w:spacing w:val="2"/>
        </w:rPr>
        <w:t xml:space="preserve"> </w:t>
      </w:r>
      <w:r w:rsidRPr="003D7C71">
        <w:rPr>
          <w:rFonts w:ascii="Arial" w:hAnsi="Arial" w:cs="Arial"/>
        </w:rPr>
        <w:t xml:space="preserve">a </w:t>
      </w:r>
      <w:r w:rsidRPr="003D7C71">
        <w:rPr>
          <w:rFonts w:ascii="Arial" w:hAnsi="Arial" w:cs="Arial"/>
          <w:spacing w:val="-1"/>
        </w:rPr>
        <w:t>high</w:t>
      </w:r>
      <w:r w:rsidRPr="003D7C71">
        <w:rPr>
          <w:rFonts w:ascii="Arial" w:hAnsi="Arial" w:cs="Arial"/>
        </w:rPr>
        <w:t xml:space="preserve"> </w:t>
      </w:r>
      <w:r w:rsidRPr="003D7C71">
        <w:rPr>
          <w:rFonts w:ascii="Arial" w:hAnsi="Arial" w:cs="Arial"/>
          <w:spacing w:val="-2"/>
        </w:rPr>
        <w:t>level</w:t>
      </w:r>
      <w:r w:rsidRPr="003D7C71">
        <w:rPr>
          <w:rFonts w:ascii="Arial" w:hAnsi="Arial" w:cs="Arial"/>
          <w:spacing w:val="-1"/>
        </w:rPr>
        <w:t xml:space="preserve"> </w:t>
      </w:r>
      <w:r w:rsidRPr="003D7C71">
        <w:rPr>
          <w:rFonts w:ascii="Arial" w:hAnsi="Arial" w:cs="Arial"/>
        </w:rPr>
        <w:t>or</w:t>
      </w:r>
      <w:r w:rsidRPr="003D7C71">
        <w:rPr>
          <w:rFonts w:ascii="Arial" w:hAnsi="Arial" w:cs="Arial"/>
          <w:spacing w:val="1"/>
        </w:rPr>
        <w:t xml:space="preserve"> </w:t>
      </w:r>
      <w:r w:rsidRPr="003D7C71">
        <w:rPr>
          <w:rFonts w:ascii="Arial" w:hAnsi="Arial" w:cs="Arial"/>
          <w:spacing w:val="-1"/>
        </w:rPr>
        <w:t>violence,</w:t>
      </w:r>
      <w:r w:rsidRPr="003D7C71">
        <w:rPr>
          <w:rFonts w:ascii="Arial" w:hAnsi="Arial" w:cs="Arial"/>
          <w:spacing w:val="1"/>
        </w:rPr>
        <w:t xml:space="preserve"> </w:t>
      </w:r>
      <w:proofErr w:type="gramStart"/>
      <w:r w:rsidRPr="003D7C71">
        <w:rPr>
          <w:rFonts w:ascii="Arial" w:hAnsi="Arial" w:cs="Arial"/>
          <w:spacing w:val="-1"/>
        </w:rPr>
        <w:t>whether</w:t>
      </w:r>
      <w:r w:rsidRPr="003D7C71">
        <w:rPr>
          <w:rFonts w:ascii="Arial" w:hAnsi="Arial" w:cs="Arial"/>
          <w:spacing w:val="1"/>
        </w:rPr>
        <w:t xml:space="preserve"> </w:t>
      </w:r>
      <w:r w:rsidRPr="003D7C71">
        <w:rPr>
          <w:rFonts w:ascii="Arial" w:hAnsi="Arial" w:cs="Arial"/>
        </w:rPr>
        <w:t>or</w:t>
      </w:r>
      <w:r w:rsidRPr="003D7C71">
        <w:rPr>
          <w:rFonts w:ascii="Arial" w:hAnsi="Arial" w:cs="Arial"/>
          <w:spacing w:val="-1"/>
        </w:rPr>
        <w:t xml:space="preserve"> not</w:t>
      </w:r>
      <w:proofErr w:type="gramEnd"/>
      <w:r w:rsidRPr="003D7C71">
        <w:rPr>
          <w:rFonts w:ascii="Arial" w:hAnsi="Arial" w:cs="Arial"/>
          <w:spacing w:val="-1"/>
        </w:rPr>
        <w:t xml:space="preserve"> </w:t>
      </w:r>
      <w:r w:rsidRPr="003D7C71">
        <w:rPr>
          <w:rFonts w:ascii="Arial" w:hAnsi="Arial" w:cs="Arial"/>
        </w:rPr>
        <w:t>the</w:t>
      </w:r>
      <w:r w:rsidRPr="003D7C71">
        <w:rPr>
          <w:rFonts w:ascii="Arial" w:hAnsi="Arial" w:cs="Arial"/>
          <w:spacing w:val="41"/>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is</w:t>
      </w:r>
      <w:r w:rsidRPr="003D7C71">
        <w:rPr>
          <w:rFonts w:ascii="Arial" w:hAnsi="Arial" w:cs="Arial"/>
          <w:spacing w:val="1"/>
        </w:rPr>
        <w:t xml:space="preserve"> </w:t>
      </w:r>
      <w:r w:rsidRPr="003D7C71">
        <w:rPr>
          <w:rFonts w:ascii="Arial" w:hAnsi="Arial" w:cs="Arial"/>
          <w:spacing w:val="-1"/>
        </w:rPr>
        <w:t>aware</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4"/>
        </w:rPr>
        <w:t xml:space="preserve"> </w:t>
      </w:r>
      <w:r w:rsidRPr="003D7C71">
        <w:rPr>
          <w:rFonts w:ascii="Arial" w:hAnsi="Arial" w:cs="Arial"/>
          <w:spacing w:val="-2"/>
        </w:rPr>
        <w:t>what</w:t>
      </w:r>
      <w:r w:rsidRPr="003D7C71">
        <w:rPr>
          <w:rFonts w:ascii="Arial" w:hAnsi="Arial" w:cs="Arial"/>
          <w:spacing w:val="2"/>
        </w:rPr>
        <w:t xml:space="preserve"> </w:t>
      </w:r>
      <w:r w:rsidRPr="003D7C71">
        <w:rPr>
          <w:rFonts w:ascii="Arial" w:hAnsi="Arial" w:cs="Arial"/>
          <w:spacing w:val="-1"/>
        </w:rPr>
        <w:t>is</w:t>
      </w:r>
      <w:r w:rsidRPr="003D7C71">
        <w:rPr>
          <w:rFonts w:ascii="Arial" w:hAnsi="Arial" w:cs="Arial"/>
          <w:spacing w:val="-2"/>
        </w:rPr>
        <w:t xml:space="preserve"> </w:t>
      </w:r>
      <w:r w:rsidRPr="003D7C71">
        <w:rPr>
          <w:rFonts w:ascii="Arial" w:hAnsi="Arial" w:cs="Arial"/>
          <w:spacing w:val="-1"/>
        </w:rPr>
        <w:t xml:space="preserve">happening. </w:t>
      </w:r>
      <w:r w:rsidRPr="003D7C71">
        <w:rPr>
          <w:rFonts w:ascii="Arial" w:hAnsi="Arial" w:cs="Arial"/>
        </w:rPr>
        <w:t xml:space="preserve">The </w:t>
      </w:r>
      <w:r w:rsidRPr="003D7C71">
        <w:rPr>
          <w:rFonts w:ascii="Arial" w:hAnsi="Arial" w:cs="Arial"/>
          <w:spacing w:val="-2"/>
        </w:rPr>
        <w:t>activities</w:t>
      </w:r>
      <w:r w:rsidRPr="003D7C71">
        <w:rPr>
          <w:rFonts w:ascii="Arial" w:hAnsi="Arial" w:cs="Arial"/>
        </w:rPr>
        <w:t xml:space="preserve"> may</w:t>
      </w:r>
      <w:r w:rsidRPr="003D7C71">
        <w:rPr>
          <w:rFonts w:ascii="Arial" w:hAnsi="Arial" w:cs="Arial"/>
          <w:spacing w:val="-2"/>
        </w:rPr>
        <w:t xml:space="preserve"> involve</w:t>
      </w:r>
      <w:r w:rsidRPr="003D7C71">
        <w:rPr>
          <w:rFonts w:ascii="Arial" w:hAnsi="Arial" w:cs="Arial"/>
        </w:rPr>
        <w:t xml:space="preserve"> </w:t>
      </w:r>
      <w:r w:rsidRPr="003D7C71">
        <w:rPr>
          <w:rFonts w:ascii="Arial" w:hAnsi="Arial" w:cs="Arial"/>
          <w:spacing w:val="-1"/>
        </w:rPr>
        <w:t>physical contact,</w:t>
      </w:r>
      <w:r w:rsidRPr="003D7C71">
        <w:rPr>
          <w:rFonts w:ascii="Arial" w:hAnsi="Arial" w:cs="Arial"/>
          <w:spacing w:val="73"/>
        </w:rPr>
        <w:t xml:space="preserve"> </w:t>
      </w:r>
      <w:r w:rsidRPr="003D7C71">
        <w:rPr>
          <w:rFonts w:ascii="Arial" w:hAnsi="Arial" w:cs="Arial"/>
          <w:spacing w:val="-1"/>
        </w:rPr>
        <w:t>including</w:t>
      </w:r>
      <w:r w:rsidRPr="003D7C71">
        <w:rPr>
          <w:rFonts w:ascii="Arial" w:hAnsi="Arial" w:cs="Arial"/>
          <w:spacing w:val="2"/>
        </w:rPr>
        <w:t xml:space="preserve"> </w:t>
      </w:r>
      <w:r w:rsidRPr="003D7C71">
        <w:rPr>
          <w:rFonts w:ascii="Arial" w:hAnsi="Arial" w:cs="Arial"/>
          <w:spacing w:val="-1"/>
        </w:rPr>
        <w:t xml:space="preserve">assault </w:t>
      </w:r>
      <w:r w:rsidRPr="003D7C71">
        <w:rPr>
          <w:rFonts w:ascii="Arial" w:hAnsi="Arial" w:cs="Arial"/>
        </w:rPr>
        <w:t>by</w:t>
      </w:r>
      <w:r w:rsidRPr="003D7C71">
        <w:rPr>
          <w:rFonts w:ascii="Arial" w:hAnsi="Arial" w:cs="Arial"/>
          <w:spacing w:val="-2"/>
        </w:rPr>
        <w:t xml:space="preserve"> </w:t>
      </w:r>
      <w:r w:rsidRPr="003D7C71">
        <w:rPr>
          <w:rFonts w:ascii="Arial" w:hAnsi="Arial" w:cs="Arial"/>
          <w:spacing w:val="-1"/>
        </w:rPr>
        <w:t>penetration</w:t>
      </w:r>
      <w:r w:rsidRPr="003D7C71">
        <w:rPr>
          <w:rFonts w:ascii="Arial" w:hAnsi="Arial" w:cs="Arial"/>
        </w:rPr>
        <w:t xml:space="preserve"> </w:t>
      </w:r>
      <w:r w:rsidRPr="003D7C71">
        <w:rPr>
          <w:rFonts w:ascii="Arial" w:hAnsi="Arial" w:cs="Arial"/>
          <w:spacing w:val="-1"/>
        </w:rPr>
        <w:t>(for example, rape</w:t>
      </w:r>
      <w:r w:rsidRPr="003D7C71">
        <w:rPr>
          <w:rFonts w:ascii="Arial" w:hAnsi="Arial" w:cs="Arial"/>
        </w:rPr>
        <w:t xml:space="preserve"> or</w:t>
      </w:r>
      <w:r w:rsidRPr="003D7C71">
        <w:rPr>
          <w:rFonts w:ascii="Arial" w:hAnsi="Arial" w:cs="Arial"/>
          <w:spacing w:val="-1"/>
        </w:rPr>
        <w:t xml:space="preserve"> </w:t>
      </w:r>
      <w:r w:rsidRPr="003D7C71">
        <w:rPr>
          <w:rFonts w:ascii="Arial" w:hAnsi="Arial" w:cs="Arial"/>
        </w:rPr>
        <w:t xml:space="preserve">oral </w:t>
      </w:r>
      <w:r w:rsidRPr="003D7C71">
        <w:rPr>
          <w:rFonts w:ascii="Arial" w:hAnsi="Arial" w:cs="Arial"/>
          <w:spacing w:val="-1"/>
        </w:rPr>
        <w:t xml:space="preserve">sex) </w:t>
      </w:r>
      <w:r w:rsidRPr="003D7C71">
        <w:rPr>
          <w:rFonts w:ascii="Arial" w:hAnsi="Arial" w:cs="Arial"/>
        </w:rPr>
        <w:t>or</w:t>
      </w:r>
      <w:r w:rsidRPr="003D7C71">
        <w:rPr>
          <w:rFonts w:ascii="Arial" w:hAnsi="Arial" w:cs="Arial"/>
          <w:spacing w:val="-1"/>
        </w:rPr>
        <w:t xml:space="preserve"> non-penetrative</w:t>
      </w:r>
      <w:r w:rsidRPr="003D7C71">
        <w:rPr>
          <w:rFonts w:ascii="Arial" w:hAnsi="Arial" w:cs="Arial"/>
          <w:spacing w:val="43"/>
        </w:rPr>
        <w:t xml:space="preserve"> </w:t>
      </w:r>
      <w:r w:rsidRPr="003D7C71">
        <w:rPr>
          <w:rFonts w:ascii="Arial" w:hAnsi="Arial" w:cs="Arial"/>
        </w:rPr>
        <w:t>acts</w:t>
      </w:r>
      <w:r w:rsidRPr="003D7C71">
        <w:rPr>
          <w:rFonts w:ascii="Arial" w:hAnsi="Arial" w:cs="Arial"/>
          <w:spacing w:val="-1"/>
        </w:rPr>
        <w:t xml:space="preserve"> </w:t>
      </w:r>
      <w:r w:rsidRPr="003D7C71">
        <w:rPr>
          <w:rFonts w:ascii="Arial" w:hAnsi="Arial" w:cs="Arial"/>
        </w:rPr>
        <w:t>such as</w:t>
      </w:r>
      <w:r w:rsidRPr="003D7C71">
        <w:rPr>
          <w:rFonts w:ascii="Arial" w:hAnsi="Arial" w:cs="Arial"/>
          <w:spacing w:val="-4"/>
        </w:rPr>
        <w:t xml:space="preserve"> </w:t>
      </w:r>
      <w:r w:rsidRPr="003D7C71">
        <w:rPr>
          <w:rFonts w:ascii="Arial" w:hAnsi="Arial" w:cs="Arial"/>
          <w:spacing w:val="-1"/>
        </w:rPr>
        <w:t xml:space="preserve">masturbation, kissing, </w:t>
      </w:r>
      <w:proofErr w:type="gramStart"/>
      <w:r w:rsidRPr="003D7C71">
        <w:rPr>
          <w:rFonts w:ascii="Arial" w:hAnsi="Arial" w:cs="Arial"/>
          <w:spacing w:val="-1"/>
        </w:rPr>
        <w:t>rubbing</w:t>
      </w:r>
      <w:proofErr w:type="gramEnd"/>
      <w:r w:rsidRPr="003D7C71">
        <w:rPr>
          <w:rFonts w:ascii="Arial" w:hAnsi="Arial" w:cs="Arial"/>
        </w:rPr>
        <w:t xml:space="preserve"> and</w:t>
      </w:r>
      <w:r w:rsidRPr="003D7C71">
        <w:rPr>
          <w:rFonts w:ascii="Arial" w:hAnsi="Arial" w:cs="Arial"/>
          <w:spacing w:val="-2"/>
        </w:rPr>
        <w:t xml:space="preserve"> </w:t>
      </w:r>
      <w:r w:rsidRPr="003D7C71">
        <w:rPr>
          <w:rFonts w:ascii="Arial" w:hAnsi="Arial" w:cs="Arial"/>
          <w:spacing w:val="-1"/>
        </w:rPr>
        <w:t>touching</w:t>
      </w:r>
      <w:r w:rsidRPr="003D7C71">
        <w:rPr>
          <w:rFonts w:ascii="Arial" w:hAnsi="Arial" w:cs="Arial"/>
          <w:spacing w:val="2"/>
        </w:rPr>
        <w:t xml:space="preserve"> </w:t>
      </w:r>
      <w:r w:rsidRPr="003D7C71">
        <w:rPr>
          <w:rFonts w:ascii="Arial" w:hAnsi="Arial" w:cs="Arial"/>
          <w:spacing w:val="-1"/>
        </w:rPr>
        <w:t>outside</w:t>
      </w:r>
      <w:r w:rsidRPr="003D7C71">
        <w:rPr>
          <w:rFonts w:ascii="Arial" w:hAnsi="Arial" w:cs="Arial"/>
        </w:rPr>
        <w:t xml:space="preserve"> </w:t>
      </w:r>
      <w:r w:rsidRPr="003D7C71">
        <w:rPr>
          <w:rFonts w:ascii="Arial" w:hAnsi="Arial" w:cs="Arial"/>
          <w:spacing w:val="-2"/>
        </w:rPr>
        <w:t>of</w:t>
      </w:r>
      <w:r w:rsidRPr="003D7C71">
        <w:rPr>
          <w:rFonts w:ascii="Arial" w:hAnsi="Arial" w:cs="Arial"/>
          <w:spacing w:val="-1"/>
        </w:rPr>
        <w:t xml:space="preserve"> clothing.</w:t>
      </w:r>
      <w:r w:rsidRPr="003D7C71">
        <w:rPr>
          <w:rFonts w:ascii="Arial" w:hAnsi="Arial" w:cs="Arial"/>
          <w:spacing w:val="1"/>
        </w:rPr>
        <w:t xml:space="preserve"> </w:t>
      </w:r>
      <w:r w:rsidRPr="003D7C71">
        <w:rPr>
          <w:rFonts w:ascii="Arial" w:hAnsi="Arial" w:cs="Arial"/>
        </w:rPr>
        <w:t>They</w:t>
      </w:r>
      <w:r w:rsidRPr="003D7C71">
        <w:rPr>
          <w:rFonts w:ascii="Arial" w:hAnsi="Arial" w:cs="Arial"/>
          <w:spacing w:val="41"/>
        </w:rPr>
        <w:t xml:space="preserve"> </w:t>
      </w:r>
      <w:r w:rsidRPr="003D7C71">
        <w:rPr>
          <w:rFonts w:ascii="Arial" w:hAnsi="Arial" w:cs="Arial"/>
        </w:rPr>
        <w:t>may</w:t>
      </w:r>
      <w:r w:rsidRPr="003D7C71">
        <w:rPr>
          <w:rFonts w:ascii="Arial" w:hAnsi="Arial" w:cs="Arial"/>
          <w:spacing w:val="-2"/>
        </w:rPr>
        <w:t xml:space="preserve"> </w:t>
      </w:r>
      <w:r w:rsidRPr="003D7C71">
        <w:rPr>
          <w:rFonts w:ascii="Arial" w:hAnsi="Arial" w:cs="Arial"/>
          <w:spacing w:val="-1"/>
        </w:rPr>
        <w:t>also</w:t>
      </w:r>
      <w:r w:rsidRPr="003D7C71">
        <w:rPr>
          <w:rFonts w:ascii="Arial" w:hAnsi="Arial" w:cs="Arial"/>
        </w:rPr>
        <w:t xml:space="preserve"> </w:t>
      </w:r>
      <w:r w:rsidRPr="003D7C71">
        <w:rPr>
          <w:rFonts w:ascii="Arial" w:hAnsi="Arial" w:cs="Arial"/>
          <w:spacing w:val="-1"/>
        </w:rPr>
        <w:t>include</w:t>
      </w:r>
      <w:r w:rsidRPr="003D7C71">
        <w:rPr>
          <w:rFonts w:ascii="Arial" w:hAnsi="Arial" w:cs="Arial"/>
        </w:rPr>
        <w:t xml:space="preserve"> </w:t>
      </w:r>
      <w:r w:rsidRPr="003D7C71">
        <w:rPr>
          <w:rFonts w:ascii="Arial" w:hAnsi="Arial" w:cs="Arial"/>
          <w:spacing w:val="-1"/>
        </w:rPr>
        <w:t>non-contact</w:t>
      </w:r>
      <w:r w:rsidRPr="003D7C71">
        <w:rPr>
          <w:rFonts w:ascii="Arial" w:hAnsi="Arial" w:cs="Arial"/>
        </w:rPr>
        <w:t xml:space="preserve"> </w:t>
      </w:r>
      <w:r w:rsidR="00473F8E" w:rsidRPr="003D7C71">
        <w:rPr>
          <w:rFonts w:ascii="Arial" w:hAnsi="Arial" w:cs="Arial"/>
          <w:spacing w:val="-1"/>
        </w:rPr>
        <w:t>activities</w:t>
      </w:r>
      <w:r w:rsidRPr="003D7C71">
        <w:rPr>
          <w:rFonts w:ascii="Arial" w:hAnsi="Arial" w:cs="Arial"/>
          <w:spacing w:val="-1"/>
        </w:rPr>
        <w:t xml:space="preserve">, </w:t>
      </w:r>
      <w:r w:rsidRPr="003D7C71">
        <w:rPr>
          <w:rFonts w:ascii="Arial" w:hAnsi="Arial" w:cs="Arial"/>
        </w:rPr>
        <w:t>such</w:t>
      </w:r>
      <w:r w:rsidRPr="003D7C71">
        <w:rPr>
          <w:rFonts w:ascii="Arial" w:hAnsi="Arial" w:cs="Arial"/>
          <w:spacing w:val="-2"/>
        </w:rPr>
        <w:t xml:space="preserve"> </w:t>
      </w:r>
      <w:r w:rsidRPr="003D7C71">
        <w:rPr>
          <w:rFonts w:ascii="Arial" w:hAnsi="Arial" w:cs="Arial"/>
        </w:rPr>
        <w:t xml:space="preserve">as </w:t>
      </w:r>
      <w:r w:rsidRPr="003D7C71">
        <w:rPr>
          <w:rFonts w:ascii="Arial" w:hAnsi="Arial" w:cs="Arial"/>
          <w:spacing w:val="-2"/>
        </w:rPr>
        <w:t>involving</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looking</w:t>
      </w:r>
      <w:r w:rsidRPr="003D7C71">
        <w:rPr>
          <w:rFonts w:ascii="Arial" w:hAnsi="Arial" w:cs="Arial"/>
        </w:rPr>
        <w:t xml:space="preserve"> </w:t>
      </w:r>
      <w:r w:rsidRPr="003D7C71">
        <w:rPr>
          <w:rFonts w:ascii="Arial" w:hAnsi="Arial" w:cs="Arial"/>
          <w:spacing w:val="-1"/>
        </w:rPr>
        <w:t>at,</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in</w:t>
      </w:r>
      <w:r w:rsidRPr="003D7C71">
        <w:rPr>
          <w:rFonts w:ascii="Arial" w:hAnsi="Arial" w:cs="Arial"/>
          <w:spacing w:val="67"/>
        </w:rPr>
        <w:t xml:space="preserve"> </w:t>
      </w:r>
      <w:r w:rsidRPr="003D7C71">
        <w:rPr>
          <w:rFonts w:ascii="Arial" w:hAnsi="Arial" w:cs="Arial"/>
        </w:rPr>
        <w:t xml:space="preserve">the </w:t>
      </w:r>
      <w:r w:rsidRPr="003D7C71">
        <w:rPr>
          <w:rFonts w:ascii="Arial" w:hAnsi="Arial" w:cs="Arial"/>
          <w:spacing w:val="-1"/>
        </w:rPr>
        <w:t>production</w:t>
      </w:r>
      <w:r w:rsidRPr="003D7C71">
        <w:rPr>
          <w:rFonts w:ascii="Arial" w:hAnsi="Arial" w:cs="Arial"/>
          <w:spacing w:val="-2"/>
        </w:rPr>
        <w:t xml:space="preserve"> </w:t>
      </w:r>
      <w:r w:rsidRPr="003D7C71">
        <w:rPr>
          <w:rFonts w:ascii="Arial" w:hAnsi="Arial" w:cs="Arial"/>
          <w:spacing w:val="-1"/>
        </w:rPr>
        <w:t>of,</w:t>
      </w:r>
      <w:r w:rsidRPr="003D7C71">
        <w:rPr>
          <w:rFonts w:ascii="Arial" w:hAnsi="Arial" w:cs="Arial"/>
          <w:spacing w:val="2"/>
        </w:rPr>
        <w:t xml:space="preserve"> </w:t>
      </w:r>
      <w:r w:rsidRPr="003D7C71">
        <w:rPr>
          <w:rFonts w:ascii="Arial" w:hAnsi="Arial" w:cs="Arial"/>
          <w:spacing w:val="-1"/>
        </w:rPr>
        <w:t>sexual</w:t>
      </w:r>
      <w:r w:rsidRPr="003D7C71">
        <w:rPr>
          <w:rFonts w:ascii="Arial" w:hAnsi="Arial" w:cs="Arial"/>
        </w:rPr>
        <w:t xml:space="preserve"> </w:t>
      </w:r>
      <w:r w:rsidRPr="003D7C71">
        <w:rPr>
          <w:rFonts w:ascii="Arial" w:hAnsi="Arial" w:cs="Arial"/>
          <w:spacing w:val="-1"/>
        </w:rPr>
        <w:t>images,</w:t>
      </w:r>
      <w:r w:rsidRPr="003D7C71">
        <w:rPr>
          <w:rFonts w:ascii="Arial" w:hAnsi="Arial" w:cs="Arial"/>
          <w:spacing w:val="2"/>
        </w:rPr>
        <w:t xml:space="preserve"> </w:t>
      </w:r>
      <w:r w:rsidRPr="003D7C71">
        <w:rPr>
          <w:rFonts w:ascii="Arial" w:hAnsi="Arial" w:cs="Arial"/>
          <w:spacing w:val="-1"/>
        </w:rPr>
        <w:t>watching</w:t>
      </w:r>
      <w:r w:rsidRPr="003D7C71">
        <w:rPr>
          <w:rFonts w:ascii="Arial" w:hAnsi="Arial" w:cs="Arial"/>
        </w:rPr>
        <w:t xml:space="preserve"> </w:t>
      </w:r>
      <w:r w:rsidRPr="003D7C71">
        <w:rPr>
          <w:rFonts w:ascii="Arial" w:hAnsi="Arial" w:cs="Arial"/>
          <w:spacing w:val="-1"/>
        </w:rPr>
        <w:t>sexual</w:t>
      </w:r>
      <w:r w:rsidRPr="003D7C71">
        <w:rPr>
          <w:rFonts w:ascii="Arial" w:hAnsi="Arial" w:cs="Arial"/>
        </w:rPr>
        <w:t xml:space="preserve"> </w:t>
      </w:r>
      <w:r w:rsidRPr="003D7C71">
        <w:rPr>
          <w:rFonts w:ascii="Arial" w:hAnsi="Arial" w:cs="Arial"/>
          <w:spacing w:val="-1"/>
        </w:rPr>
        <w:t>activities,</w:t>
      </w:r>
      <w:r w:rsidRPr="003D7C71">
        <w:rPr>
          <w:rFonts w:ascii="Arial" w:hAnsi="Arial" w:cs="Arial"/>
          <w:spacing w:val="1"/>
        </w:rPr>
        <w:t xml:space="preserve"> </w:t>
      </w:r>
      <w:r w:rsidRPr="003D7C71">
        <w:rPr>
          <w:rFonts w:ascii="Arial" w:hAnsi="Arial" w:cs="Arial"/>
          <w:spacing w:val="-1"/>
        </w:rPr>
        <w:t>encouraging</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rPr>
        <w:t xml:space="preserve"> to</w:t>
      </w:r>
      <w:r w:rsidRPr="003D7C71">
        <w:rPr>
          <w:rFonts w:ascii="Arial" w:hAnsi="Arial" w:cs="Arial"/>
          <w:spacing w:val="51"/>
        </w:rPr>
        <w:t xml:space="preserve"> </w:t>
      </w:r>
      <w:r w:rsidRPr="003D7C71">
        <w:rPr>
          <w:rFonts w:ascii="Arial" w:hAnsi="Arial" w:cs="Arial"/>
          <w:spacing w:val="-1"/>
        </w:rPr>
        <w:t>behave</w:t>
      </w:r>
      <w:r w:rsidRPr="003D7C71">
        <w:rPr>
          <w:rFonts w:ascii="Arial" w:hAnsi="Arial" w:cs="Arial"/>
        </w:rPr>
        <w:t xml:space="preserve"> in </w:t>
      </w:r>
      <w:r w:rsidRPr="003D7C71">
        <w:rPr>
          <w:rFonts w:ascii="Arial" w:hAnsi="Arial" w:cs="Arial"/>
          <w:spacing w:val="-1"/>
        </w:rPr>
        <w:t>sexually</w:t>
      </w:r>
      <w:r w:rsidRPr="003D7C71">
        <w:rPr>
          <w:rFonts w:ascii="Arial" w:hAnsi="Arial" w:cs="Arial"/>
          <w:spacing w:val="-2"/>
        </w:rPr>
        <w:t xml:space="preserve"> </w:t>
      </w:r>
      <w:r w:rsidRPr="003D7C71">
        <w:rPr>
          <w:rFonts w:ascii="Arial" w:hAnsi="Arial" w:cs="Arial"/>
          <w:spacing w:val="-1"/>
        </w:rPr>
        <w:t>inappropriate</w:t>
      </w:r>
      <w:r w:rsidRPr="003D7C71">
        <w:rPr>
          <w:rFonts w:ascii="Arial" w:hAnsi="Arial" w:cs="Arial"/>
          <w:spacing w:val="-2"/>
        </w:rPr>
        <w:t xml:space="preserve"> ways,</w:t>
      </w:r>
      <w:r w:rsidRPr="003D7C71">
        <w:rPr>
          <w:rFonts w:ascii="Arial" w:hAnsi="Arial" w:cs="Arial"/>
          <w:spacing w:val="2"/>
        </w:rPr>
        <w:t xml:space="preserve"> </w:t>
      </w:r>
      <w:r w:rsidRPr="003D7C71">
        <w:rPr>
          <w:rFonts w:ascii="Arial" w:hAnsi="Arial" w:cs="Arial"/>
        </w:rPr>
        <w:t>or</w:t>
      </w:r>
      <w:r w:rsidRPr="003D7C71">
        <w:rPr>
          <w:rFonts w:ascii="Arial" w:hAnsi="Arial" w:cs="Arial"/>
          <w:spacing w:val="-1"/>
        </w:rPr>
        <w:t xml:space="preserve"> grooming</w:t>
      </w:r>
      <w:r w:rsidRPr="003D7C71">
        <w:rPr>
          <w:rFonts w:ascii="Arial" w:hAnsi="Arial" w:cs="Arial"/>
        </w:rPr>
        <w:t xml:space="preserve"> a </w:t>
      </w:r>
      <w:r w:rsidRPr="003D7C71">
        <w:rPr>
          <w:rFonts w:ascii="Arial" w:hAnsi="Arial" w:cs="Arial"/>
          <w:spacing w:val="-1"/>
        </w:rPr>
        <w:t>child</w:t>
      </w:r>
      <w:r w:rsidRPr="003D7C71">
        <w:rPr>
          <w:rFonts w:ascii="Arial" w:hAnsi="Arial" w:cs="Arial"/>
        </w:rPr>
        <w:t xml:space="preserve"> in </w:t>
      </w:r>
      <w:r w:rsidRPr="003D7C71">
        <w:rPr>
          <w:rFonts w:ascii="Arial" w:hAnsi="Arial" w:cs="Arial"/>
          <w:spacing w:val="-1"/>
        </w:rPr>
        <w:t>preparation</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abuse.</w:t>
      </w:r>
      <w:r w:rsidRPr="003D7C71">
        <w:rPr>
          <w:rFonts w:ascii="Arial" w:hAnsi="Arial" w:cs="Arial"/>
          <w:spacing w:val="49"/>
        </w:rPr>
        <w:t xml:space="preserve"> </w:t>
      </w:r>
      <w:r w:rsidRPr="003D7C71">
        <w:rPr>
          <w:rFonts w:ascii="Arial" w:hAnsi="Arial" w:cs="Arial"/>
          <w:spacing w:val="-1"/>
        </w:rPr>
        <w:t>Sexual</w:t>
      </w:r>
      <w:r w:rsidRPr="003D7C71">
        <w:rPr>
          <w:rFonts w:ascii="Arial" w:hAnsi="Arial" w:cs="Arial"/>
        </w:rPr>
        <w:t xml:space="preserve"> </w:t>
      </w:r>
      <w:r w:rsidRPr="003D7C71">
        <w:rPr>
          <w:rFonts w:ascii="Arial" w:hAnsi="Arial" w:cs="Arial"/>
          <w:spacing w:val="-1"/>
        </w:rPr>
        <w:t>abuse</w:t>
      </w:r>
      <w:r w:rsidRPr="003D7C71">
        <w:rPr>
          <w:rFonts w:ascii="Arial" w:hAnsi="Arial" w:cs="Arial"/>
        </w:rPr>
        <w:t xml:space="preserve"> can </w:t>
      </w:r>
      <w:r w:rsidRPr="003D7C71">
        <w:rPr>
          <w:rFonts w:ascii="Arial" w:hAnsi="Arial" w:cs="Arial"/>
          <w:spacing w:val="-1"/>
        </w:rPr>
        <w:t>take</w:t>
      </w:r>
      <w:r w:rsidRPr="003D7C71">
        <w:rPr>
          <w:rFonts w:ascii="Arial" w:hAnsi="Arial" w:cs="Arial"/>
          <w:spacing w:val="-2"/>
        </w:rPr>
        <w:t xml:space="preserve"> </w:t>
      </w:r>
      <w:r w:rsidRPr="003D7C71">
        <w:rPr>
          <w:rFonts w:ascii="Arial" w:hAnsi="Arial" w:cs="Arial"/>
          <w:spacing w:val="-1"/>
        </w:rPr>
        <w:t>place</w:t>
      </w:r>
      <w:r w:rsidRPr="003D7C71">
        <w:rPr>
          <w:rFonts w:ascii="Arial" w:hAnsi="Arial" w:cs="Arial"/>
        </w:rPr>
        <w:t xml:space="preserve"> </w:t>
      </w:r>
      <w:r w:rsidRPr="003D7C71">
        <w:rPr>
          <w:rFonts w:ascii="Arial" w:hAnsi="Arial" w:cs="Arial"/>
          <w:spacing w:val="-1"/>
        </w:rPr>
        <w:t>online,</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technology</w:t>
      </w:r>
      <w:r w:rsidRPr="003D7C71">
        <w:rPr>
          <w:rFonts w:ascii="Arial" w:hAnsi="Arial" w:cs="Arial"/>
          <w:spacing w:val="-2"/>
        </w:rPr>
        <w:t xml:space="preserve"> </w:t>
      </w:r>
      <w:r w:rsidRPr="003D7C71">
        <w:rPr>
          <w:rFonts w:ascii="Arial" w:hAnsi="Arial" w:cs="Arial"/>
        </w:rPr>
        <w:t>can be</w:t>
      </w:r>
      <w:r w:rsidRPr="003D7C71">
        <w:rPr>
          <w:rFonts w:ascii="Arial" w:hAnsi="Arial" w:cs="Arial"/>
          <w:spacing w:val="-2"/>
        </w:rPr>
        <w:t xml:space="preserve"> </w:t>
      </w:r>
      <w:r w:rsidRPr="003D7C71">
        <w:rPr>
          <w:rFonts w:ascii="Arial" w:hAnsi="Arial" w:cs="Arial"/>
          <w:spacing w:val="-1"/>
        </w:rPr>
        <w:t>used</w:t>
      </w:r>
      <w:r w:rsidRPr="003D7C71">
        <w:rPr>
          <w:rFonts w:ascii="Arial" w:hAnsi="Arial" w:cs="Arial"/>
          <w:spacing w:val="-2"/>
        </w:rPr>
        <w:t xml:space="preserve"> </w:t>
      </w:r>
      <w:r w:rsidRPr="003D7C71">
        <w:rPr>
          <w:rFonts w:ascii="Arial" w:hAnsi="Arial" w:cs="Arial"/>
        </w:rPr>
        <w:t>to</w:t>
      </w:r>
      <w:r w:rsidRPr="003D7C71">
        <w:rPr>
          <w:rFonts w:ascii="Arial" w:hAnsi="Arial" w:cs="Arial"/>
          <w:spacing w:val="-4"/>
        </w:rPr>
        <w:t xml:space="preserve"> </w:t>
      </w:r>
      <w:r w:rsidRPr="003D7C71">
        <w:rPr>
          <w:rFonts w:ascii="Arial" w:hAnsi="Arial" w:cs="Arial"/>
          <w:spacing w:val="-1"/>
        </w:rPr>
        <w:t>facilitate</w:t>
      </w:r>
      <w:r w:rsidRPr="003D7C71">
        <w:rPr>
          <w:rFonts w:ascii="Arial" w:hAnsi="Arial" w:cs="Arial"/>
          <w:spacing w:val="1"/>
        </w:rPr>
        <w:t xml:space="preserve"> </w:t>
      </w:r>
      <w:r w:rsidRPr="003D7C71">
        <w:rPr>
          <w:rFonts w:ascii="Arial" w:hAnsi="Arial" w:cs="Arial"/>
          <w:spacing w:val="-1"/>
        </w:rPr>
        <w:t>offline</w:t>
      </w:r>
    </w:p>
    <w:p w14:paraId="16FF5EE8" w14:textId="77777777" w:rsidR="006B68DE" w:rsidRPr="003D7C71" w:rsidRDefault="006B68DE" w:rsidP="00BB6867">
      <w:pPr>
        <w:pStyle w:val="BodyText"/>
        <w:widowControl w:val="0"/>
        <w:spacing w:after="0" w:line="240" w:lineRule="auto"/>
        <w:ind w:left="102" w:right="1338"/>
        <w:jc w:val="both"/>
        <w:rPr>
          <w:rFonts w:ascii="Arial" w:hAnsi="Arial" w:cs="Arial"/>
        </w:rPr>
      </w:pPr>
      <w:r w:rsidRPr="003D7C71">
        <w:rPr>
          <w:rFonts w:ascii="Arial" w:hAnsi="Arial" w:cs="Arial"/>
          <w:spacing w:val="-1"/>
        </w:rPr>
        <w:lastRenderedPageBreak/>
        <w:t>abuse.</w:t>
      </w:r>
      <w:r w:rsidRPr="003D7C71">
        <w:rPr>
          <w:rFonts w:ascii="Arial" w:hAnsi="Arial" w:cs="Arial"/>
          <w:spacing w:val="2"/>
        </w:rPr>
        <w:t xml:space="preserve"> </w:t>
      </w:r>
      <w:r w:rsidRPr="003D7C71">
        <w:rPr>
          <w:rFonts w:ascii="Arial" w:hAnsi="Arial" w:cs="Arial"/>
          <w:spacing w:val="-1"/>
        </w:rPr>
        <w:t>Sexual</w:t>
      </w:r>
      <w:r w:rsidRPr="003D7C71">
        <w:rPr>
          <w:rFonts w:ascii="Arial" w:hAnsi="Arial" w:cs="Arial"/>
        </w:rPr>
        <w:t xml:space="preserve"> </w:t>
      </w:r>
      <w:r w:rsidRPr="003D7C71">
        <w:rPr>
          <w:rFonts w:ascii="Arial" w:hAnsi="Arial" w:cs="Arial"/>
          <w:spacing w:val="-1"/>
        </w:rPr>
        <w:t>abuse</w:t>
      </w:r>
      <w:r w:rsidRPr="003D7C71">
        <w:rPr>
          <w:rFonts w:ascii="Arial" w:hAnsi="Arial" w:cs="Arial"/>
        </w:rPr>
        <w:t xml:space="preserve"> </w:t>
      </w:r>
      <w:r w:rsidRPr="003D7C71">
        <w:rPr>
          <w:rFonts w:ascii="Arial" w:hAnsi="Arial" w:cs="Arial"/>
          <w:spacing w:val="-1"/>
        </w:rPr>
        <w:t>is</w:t>
      </w:r>
      <w:r w:rsidRPr="003D7C71">
        <w:rPr>
          <w:rFonts w:ascii="Arial" w:hAnsi="Arial" w:cs="Arial"/>
          <w:spacing w:val="-4"/>
        </w:rPr>
        <w:t xml:space="preserve"> </w:t>
      </w:r>
      <w:r w:rsidRPr="003D7C71">
        <w:rPr>
          <w:rFonts w:ascii="Arial" w:hAnsi="Arial" w:cs="Arial"/>
          <w:spacing w:val="-1"/>
        </w:rPr>
        <w:t>not</w:t>
      </w:r>
      <w:r w:rsidRPr="003D7C71">
        <w:rPr>
          <w:rFonts w:ascii="Arial" w:hAnsi="Arial" w:cs="Arial"/>
          <w:spacing w:val="2"/>
        </w:rPr>
        <w:t xml:space="preserve"> </w:t>
      </w:r>
      <w:r w:rsidRPr="003D7C71">
        <w:rPr>
          <w:rFonts w:ascii="Arial" w:hAnsi="Arial" w:cs="Arial"/>
          <w:spacing w:val="-1"/>
        </w:rPr>
        <w:t>solely</w:t>
      </w:r>
      <w:r w:rsidRPr="003D7C71">
        <w:rPr>
          <w:rFonts w:ascii="Arial" w:hAnsi="Arial" w:cs="Arial"/>
          <w:spacing w:val="-2"/>
        </w:rPr>
        <w:t xml:space="preserve"> </w:t>
      </w:r>
      <w:r w:rsidRPr="003D7C71">
        <w:rPr>
          <w:rFonts w:ascii="Arial" w:hAnsi="Arial" w:cs="Arial"/>
          <w:spacing w:val="-1"/>
        </w:rPr>
        <w:t>perpetrated</w:t>
      </w:r>
      <w:r w:rsidRPr="003D7C71">
        <w:rPr>
          <w:rFonts w:ascii="Arial" w:hAnsi="Arial" w:cs="Arial"/>
          <w:spacing w:val="-2"/>
        </w:rPr>
        <w:t xml:space="preserve"> </w:t>
      </w:r>
      <w:r w:rsidRPr="003D7C71">
        <w:rPr>
          <w:rFonts w:ascii="Arial" w:hAnsi="Arial" w:cs="Arial"/>
        </w:rPr>
        <w:t>by</w:t>
      </w:r>
      <w:r w:rsidRPr="003D7C71">
        <w:rPr>
          <w:rFonts w:ascii="Arial" w:hAnsi="Arial" w:cs="Arial"/>
          <w:spacing w:val="-2"/>
        </w:rPr>
        <w:t xml:space="preserve"> </w:t>
      </w:r>
      <w:r w:rsidRPr="003D7C71">
        <w:rPr>
          <w:rFonts w:ascii="Arial" w:hAnsi="Arial" w:cs="Arial"/>
          <w:spacing w:val="-1"/>
        </w:rPr>
        <w:t>adult males.</w:t>
      </w:r>
      <w:r w:rsidRPr="003D7C71">
        <w:rPr>
          <w:rFonts w:ascii="Arial" w:hAnsi="Arial" w:cs="Arial"/>
          <w:spacing w:val="-5"/>
        </w:rPr>
        <w:t xml:space="preserve"> </w:t>
      </w:r>
      <w:r w:rsidRPr="003D7C71">
        <w:rPr>
          <w:rFonts w:ascii="Arial" w:hAnsi="Arial" w:cs="Arial"/>
        </w:rPr>
        <w:t>Women</w:t>
      </w:r>
      <w:r w:rsidRPr="003D7C71">
        <w:rPr>
          <w:rFonts w:ascii="Arial" w:hAnsi="Arial" w:cs="Arial"/>
          <w:spacing w:val="-2"/>
        </w:rPr>
        <w:t xml:space="preserve"> </w:t>
      </w:r>
      <w:r w:rsidRPr="003D7C71">
        <w:rPr>
          <w:rFonts w:ascii="Arial" w:hAnsi="Arial" w:cs="Arial"/>
          <w:spacing w:val="-1"/>
        </w:rPr>
        <w:t>can</w:t>
      </w:r>
      <w:r w:rsidRPr="003D7C71">
        <w:rPr>
          <w:rFonts w:ascii="Arial" w:hAnsi="Arial" w:cs="Arial"/>
        </w:rPr>
        <w:t xml:space="preserve"> </w:t>
      </w:r>
      <w:r w:rsidRPr="003D7C71">
        <w:rPr>
          <w:rFonts w:ascii="Arial" w:hAnsi="Arial" w:cs="Arial"/>
          <w:spacing w:val="-1"/>
        </w:rPr>
        <w:t>also</w:t>
      </w:r>
      <w:r w:rsidRPr="003D7C71">
        <w:rPr>
          <w:rFonts w:ascii="Arial" w:hAnsi="Arial" w:cs="Arial"/>
          <w:spacing w:val="65"/>
        </w:rPr>
        <w:t xml:space="preserve"> </w:t>
      </w:r>
      <w:r w:rsidRPr="003D7C71">
        <w:rPr>
          <w:rFonts w:ascii="Arial" w:hAnsi="Arial" w:cs="Arial"/>
          <w:spacing w:val="-1"/>
        </w:rPr>
        <w:t>commit</w:t>
      </w:r>
      <w:r w:rsidRPr="003D7C71">
        <w:rPr>
          <w:rFonts w:ascii="Arial" w:hAnsi="Arial" w:cs="Arial"/>
          <w:spacing w:val="2"/>
        </w:rPr>
        <w:t xml:space="preserve"> </w:t>
      </w:r>
      <w:r w:rsidRPr="003D7C71">
        <w:rPr>
          <w:rFonts w:ascii="Arial" w:hAnsi="Arial" w:cs="Arial"/>
          <w:spacing w:val="-1"/>
        </w:rPr>
        <w:t>acts</w:t>
      </w:r>
      <w:r w:rsidRPr="003D7C71">
        <w:rPr>
          <w:rFonts w:ascii="Arial" w:hAnsi="Arial" w:cs="Arial"/>
          <w:spacing w:val="-2"/>
        </w:rPr>
        <w:t xml:space="preserve"> of</w:t>
      </w:r>
      <w:r w:rsidRPr="003D7C71">
        <w:rPr>
          <w:rFonts w:ascii="Arial" w:hAnsi="Arial" w:cs="Arial"/>
          <w:spacing w:val="2"/>
        </w:rPr>
        <w:t xml:space="preserve"> </w:t>
      </w:r>
      <w:r w:rsidRPr="003D7C71">
        <w:rPr>
          <w:rFonts w:ascii="Arial" w:hAnsi="Arial" w:cs="Arial"/>
          <w:spacing w:val="-1"/>
        </w:rPr>
        <w:t>sexual</w:t>
      </w:r>
      <w:r w:rsidRPr="003D7C71">
        <w:rPr>
          <w:rFonts w:ascii="Arial" w:hAnsi="Arial" w:cs="Arial"/>
        </w:rPr>
        <w:t xml:space="preserve"> </w:t>
      </w:r>
      <w:r w:rsidRPr="003D7C71">
        <w:rPr>
          <w:rFonts w:ascii="Arial" w:hAnsi="Arial" w:cs="Arial"/>
          <w:spacing w:val="-1"/>
        </w:rPr>
        <w:t>abuse,</w:t>
      </w:r>
      <w:r w:rsidRPr="003D7C71">
        <w:rPr>
          <w:rFonts w:ascii="Arial" w:hAnsi="Arial" w:cs="Arial"/>
          <w:spacing w:val="2"/>
        </w:rPr>
        <w:t xml:space="preserve"> </w:t>
      </w:r>
      <w:r w:rsidRPr="003D7C71">
        <w:rPr>
          <w:rFonts w:ascii="Arial" w:hAnsi="Arial" w:cs="Arial"/>
        </w:rPr>
        <w:t>as</w:t>
      </w:r>
      <w:r w:rsidRPr="003D7C71">
        <w:rPr>
          <w:rFonts w:ascii="Arial" w:hAnsi="Arial" w:cs="Arial"/>
          <w:spacing w:val="-2"/>
        </w:rPr>
        <w:t xml:space="preserve"> </w:t>
      </w:r>
      <w:r w:rsidRPr="003D7C71">
        <w:rPr>
          <w:rFonts w:ascii="Arial" w:hAnsi="Arial" w:cs="Arial"/>
        </w:rPr>
        <w:t>can</w:t>
      </w:r>
      <w:r w:rsidRPr="003D7C71">
        <w:rPr>
          <w:rFonts w:ascii="Arial" w:hAnsi="Arial" w:cs="Arial"/>
          <w:spacing w:val="-2"/>
        </w:rPr>
        <w:t xml:space="preserve"> </w:t>
      </w:r>
      <w:r w:rsidRPr="003D7C71">
        <w:rPr>
          <w:rFonts w:ascii="Arial" w:hAnsi="Arial" w:cs="Arial"/>
          <w:spacing w:val="-1"/>
        </w:rPr>
        <w:t>other</w:t>
      </w:r>
      <w:r w:rsidRPr="003D7C71">
        <w:rPr>
          <w:rFonts w:ascii="Arial" w:hAnsi="Arial" w:cs="Arial"/>
          <w:spacing w:val="1"/>
        </w:rPr>
        <w:t xml:space="preserve"> </w:t>
      </w:r>
      <w:r w:rsidRPr="003D7C71">
        <w:rPr>
          <w:rFonts w:ascii="Arial" w:hAnsi="Arial" w:cs="Arial"/>
          <w:spacing w:val="-1"/>
        </w:rPr>
        <w:t>children.</w:t>
      </w:r>
    </w:p>
    <w:p w14:paraId="5DE8AA45" w14:textId="77777777" w:rsidR="006B68DE" w:rsidRPr="003D7C71" w:rsidRDefault="006B68DE" w:rsidP="00BB6867">
      <w:pPr>
        <w:widowControl w:val="0"/>
        <w:spacing w:after="0" w:line="240" w:lineRule="auto"/>
        <w:ind w:left="102" w:right="1338"/>
        <w:jc w:val="both"/>
        <w:rPr>
          <w:rFonts w:ascii="Arial" w:eastAsia="Arial" w:hAnsi="Arial" w:cs="Arial"/>
          <w:sz w:val="16"/>
          <w:szCs w:val="16"/>
        </w:rPr>
      </w:pPr>
    </w:p>
    <w:p w14:paraId="41D8F78D" w14:textId="77777777" w:rsidR="006B68DE" w:rsidRPr="003D7C71" w:rsidRDefault="006B68DE" w:rsidP="00BB6867">
      <w:pPr>
        <w:pStyle w:val="BodyText"/>
        <w:widowControl w:val="0"/>
        <w:spacing w:after="0" w:line="240" w:lineRule="auto"/>
        <w:ind w:left="102" w:right="1338"/>
        <w:jc w:val="both"/>
        <w:rPr>
          <w:rFonts w:ascii="Arial" w:hAnsi="Arial" w:cs="Arial"/>
        </w:rPr>
      </w:pPr>
      <w:r w:rsidRPr="003D7C71">
        <w:rPr>
          <w:rFonts w:ascii="Arial" w:hAnsi="Arial" w:cs="Arial"/>
          <w:spacing w:val="-2"/>
          <w:u w:val="single" w:color="000000"/>
        </w:rPr>
        <w:t>Child</w:t>
      </w:r>
      <w:r w:rsidRPr="003D7C71">
        <w:rPr>
          <w:rFonts w:ascii="Arial" w:hAnsi="Arial" w:cs="Arial"/>
          <w:u w:val="single" w:color="000000"/>
        </w:rPr>
        <w:t xml:space="preserve"> </w:t>
      </w:r>
      <w:r w:rsidRPr="003D7C71">
        <w:rPr>
          <w:rFonts w:ascii="Arial" w:hAnsi="Arial" w:cs="Arial"/>
          <w:spacing w:val="-1"/>
          <w:u w:val="single" w:color="000000"/>
        </w:rPr>
        <w:t>Sexual Exploitation:</w:t>
      </w:r>
      <w:r w:rsidRPr="003D7C71">
        <w:rPr>
          <w:rFonts w:ascii="Arial" w:hAnsi="Arial" w:cs="Arial"/>
          <w:spacing w:val="1"/>
          <w:u w:val="single" w:color="000000"/>
        </w:rPr>
        <w:t xml:space="preserve"> </w:t>
      </w:r>
      <w:r w:rsidRPr="003D7C71">
        <w:rPr>
          <w:rFonts w:ascii="Arial" w:hAnsi="Arial" w:cs="Arial"/>
          <w:spacing w:val="-1"/>
        </w:rPr>
        <w:t>This</w:t>
      </w:r>
      <w:r w:rsidRPr="003D7C71">
        <w:rPr>
          <w:rFonts w:ascii="Arial" w:hAnsi="Arial" w:cs="Arial"/>
          <w:spacing w:val="1"/>
        </w:rPr>
        <w:t xml:space="preserve"> </w:t>
      </w:r>
      <w:r w:rsidRPr="003D7C71">
        <w:rPr>
          <w:rFonts w:ascii="Arial" w:hAnsi="Arial" w:cs="Arial"/>
          <w:spacing w:val="-1"/>
        </w:rPr>
        <w:t>is</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form</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1"/>
        </w:rPr>
        <w:t xml:space="preserve"> child</w:t>
      </w:r>
      <w:r w:rsidRPr="003D7C71">
        <w:rPr>
          <w:rFonts w:ascii="Arial" w:hAnsi="Arial" w:cs="Arial"/>
        </w:rPr>
        <w:t xml:space="preserve"> </w:t>
      </w:r>
      <w:r w:rsidRPr="003D7C71">
        <w:rPr>
          <w:rFonts w:ascii="Arial" w:hAnsi="Arial" w:cs="Arial"/>
          <w:spacing w:val="-1"/>
        </w:rPr>
        <w:t>sexual</w:t>
      </w:r>
      <w:r w:rsidRPr="003D7C71">
        <w:rPr>
          <w:rFonts w:ascii="Arial" w:hAnsi="Arial" w:cs="Arial"/>
        </w:rPr>
        <w:t xml:space="preserve"> </w:t>
      </w:r>
      <w:r w:rsidRPr="003D7C71">
        <w:rPr>
          <w:rFonts w:ascii="Arial" w:hAnsi="Arial" w:cs="Arial"/>
          <w:spacing w:val="-1"/>
        </w:rPr>
        <w:t>abuse.</w:t>
      </w:r>
      <w:r w:rsidRPr="003D7C71">
        <w:rPr>
          <w:rFonts w:ascii="Arial" w:hAnsi="Arial" w:cs="Arial"/>
          <w:spacing w:val="2"/>
        </w:rPr>
        <w:t xml:space="preserve"> </w:t>
      </w:r>
      <w:r w:rsidRPr="003D7C71">
        <w:rPr>
          <w:rFonts w:ascii="Arial" w:hAnsi="Arial" w:cs="Arial"/>
          <w:spacing w:val="-1"/>
        </w:rPr>
        <w:t>It</w:t>
      </w:r>
      <w:r w:rsidRPr="003D7C71">
        <w:rPr>
          <w:rFonts w:ascii="Arial" w:hAnsi="Arial" w:cs="Arial"/>
          <w:spacing w:val="2"/>
        </w:rPr>
        <w:t xml:space="preserve"> </w:t>
      </w:r>
      <w:r w:rsidRPr="003D7C71">
        <w:rPr>
          <w:rFonts w:ascii="Arial" w:hAnsi="Arial" w:cs="Arial"/>
          <w:spacing w:val="-1"/>
        </w:rPr>
        <w:t>occurs where</w:t>
      </w:r>
      <w:r w:rsidRPr="003D7C71">
        <w:rPr>
          <w:rFonts w:ascii="Arial" w:hAnsi="Arial" w:cs="Arial"/>
        </w:rPr>
        <w:t xml:space="preserve"> an</w:t>
      </w:r>
      <w:r w:rsidRPr="003D7C71">
        <w:rPr>
          <w:rFonts w:ascii="Arial" w:hAnsi="Arial" w:cs="Arial"/>
          <w:spacing w:val="53"/>
        </w:rPr>
        <w:t xml:space="preserve"> </w:t>
      </w:r>
      <w:r w:rsidRPr="003D7C71">
        <w:rPr>
          <w:rFonts w:ascii="Arial" w:hAnsi="Arial" w:cs="Arial"/>
          <w:spacing w:val="-1"/>
        </w:rPr>
        <w:t xml:space="preserve">individual </w:t>
      </w:r>
      <w:r w:rsidRPr="003D7C71">
        <w:rPr>
          <w:rFonts w:ascii="Arial" w:hAnsi="Arial" w:cs="Arial"/>
        </w:rPr>
        <w:t>or</w:t>
      </w:r>
      <w:r w:rsidRPr="003D7C71">
        <w:rPr>
          <w:rFonts w:ascii="Arial" w:hAnsi="Arial" w:cs="Arial"/>
          <w:spacing w:val="1"/>
        </w:rPr>
        <w:t xml:space="preserve"> </w:t>
      </w:r>
      <w:r w:rsidRPr="003D7C71">
        <w:rPr>
          <w:rFonts w:ascii="Arial" w:hAnsi="Arial" w:cs="Arial"/>
        </w:rPr>
        <w:t>group</w:t>
      </w:r>
      <w:r w:rsidRPr="003D7C71">
        <w:rPr>
          <w:rFonts w:ascii="Arial" w:hAnsi="Arial" w:cs="Arial"/>
          <w:spacing w:val="-2"/>
        </w:rPr>
        <w:t xml:space="preserve"> </w:t>
      </w:r>
      <w:r w:rsidRPr="003D7C71">
        <w:rPr>
          <w:rFonts w:ascii="Arial" w:hAnsi="Arial" w:cs="Arial"/>
          <w:spacing w:val="-1"/>
        </w:rPr>
        <w:t>takes</w:t>
      </w:r>
      <w:r w:rsidRPr="003D7C71">
        <w:rPr>
          <w:rFonts w:ascii="Arial" w:hAnsi="Arial" w:cs="Arial"/>
          <w:spacing w:val="-4"/>
        </w:rPr>
        <w:t xml:space="preserve"> </w:t>
      </w:r>
      <w:r w:rsidRPr="003D7C71">
        <w:rPr>
          <w:rFonts w:ascii="Arial" w:hAnsi="Arial" w:cs="Arial"/>
          <w:spacing w:val="-1"/>
        </w:rPr>
        <w:t>advantage</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rPr>
        <w:t>an</w:t>
      </w:r>
      <w:r w:rsidRPr="003D7C71">
        <w:rPr>
          <w:rFonts w:ascii="Arial" w:hAnsi="Arial" w:cs="Arial"/>
          <w:spacing w:val="-2"/>
        </w:rPr>
        <w:t xml:space="preserve"> </w:t>
      </w:r>
      <w:r w:rsidRPr="003D7C71">
        <w:rPr>
          <w:rFonts w:ascii="Arial" w:hAnsi="Arial" w:cs="Arial"/>
          <w:spacing w:val="-1"/>
        </w:rPr>
        <w:t>imbalance</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power</w:t>
      </w:r>
      <w:r w:rsidRPr="003D7C71">
        <w:rPr>
          <w:rFonts w:ascii="Arial" w:hAnsi="Arial" w:cs="Arial"/>
          <w:spacing w:val="1"/>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coerce, manipulate</w:t>
      </w:r>
      <w:r w:rsidRPr="003D7C71">
        <w:rPr>
          <w:rFonts w:ascii="Arial" w:hAnsi="Arial" w:cs="Arial"/>
          <w:spacing w:val="49"/>
        </w:rPr>
        <w:t xml:space="preserve"> </w:t>
      </w:r>
      <w:r w:rsidRPr="003D7C71">
        <w:rPr>
          <w:rFonts w:ascii="Arial" w:hAnsi="Arial" w:cs="Arial"/>
        </w:rPr>
        <w:t>or</w:t>
      </w:r>
      <w:r w:rsidRPr="003D7C71">
        <w:rPr>
          <w:rFonts w:ascii="Arial" w:hAnsi="Arial" w:cs="Arial"/>
          <w:spacing w:val="1"/>
        </w:rPr>
        <w:t xml:space="preserve"> </w:t>
      </w:r>
      <w:r w:rsidRPr="003D7C71">
        <w:rPr>
          <w:rFonts w:ascii="Arial" w:hAnsi="Arial" w:cs="Arial"/>
          <w:spacing w:val="-1"/>
        </w:rPr>
        <w:t>deceive</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young</w:t>
      </w:r>
      <w:r w:rsidRPr="003D7C71">
        <w:rPr>
          <w:rFonts w:ascii="Arial" w:hAnsi="Arial" w:cs="Arial"/>
        </w:rPr>
        <w:t xml:space="preserve"> </w:t>
      </w:r>
      <w:r w:rsidRPr="003D7C71">
        <w:rPr>
          <w:rFonts w:ascii="Arial" w:hAnsi="Arial" w:cs="Arial"/>
          <w:spacing w:val="-1"/>
        </w:rPr>
        <w:t>person</w:t>
      </w:r>
      <w:r w:rsidRPr="003D7C71">
        <w:rPr>
          <w:rFonts w:ascii="Arial" w:hAnsi="Arial" w:cs="Arial"/>
          <w:spacing w:val="-2"/>
        </w:rPr>
        <w:t xml:space="preserve"> </w:t>
      </w:r>
      <w:r w:rsidRPr="003D7C71">
        <w:rPr>
          <w:rFonts w:ascii="Arial" w:hAnsi="Arial" w:cs="Arial"/>
          <w:spacing w:val="-1"/>
        </w:rPr>
        <w:t xml:space="preserve">under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age</w:t>
      </w:r>
      <w:r w:rsidRPr="003D7C71">
        <w:rPr>
          <w:rFonts w:ascii="Arial" w:hAnsi="Arial" w:cs="Arial"/>
          <w:spacing w:val="-2"/>
        </w:rPr>
        <w:t xml:space="preserve"> of</w:t>
      </w:r>
      <w:r w:rsidRPr="003D7C71">
        <w:rPr>
          <w:rFonts w:ascii="Arial" w:hAnsi="Arial" w:cs="Arial"/>
          <w:spacing w:val="2"/>
        </w:rPr>
        <w:t xml:space="preserve"> </w:t>
      </w:r>
      <w:r w:rsidRPr="003D7C71">
        <w:rPr>
          <w:rFonts w:ascii="Arial" w:hAnsi="Arial" w:cs="Arial"/>
        </w:rPr>
        <w:t xml:space="preserve">18 </w:t>
      </w:r>
      <w:r w:rsidRPr="003D7C71">
        <w:rPr>
          <w:rFonts w:ascii="Arial" w:hAnsi="Arial" w:cs="Arial"/>
          <w:spacing w:val="-1"/>
        </w:rPr>
        <w:t>into</w:t>
      </w:r>
      <w:r w:rsidRPr="003D7C71">
        <w:rPr>
          <w:rFonts w:ascii="Arial" w:hAnsi="Arial" w:cs="Arial"/>
          <w:spacing w:val="-2"/>
        </w:rPr>
        <w:t xml:space="preserve"> </w:t>
      </w:r>
      <w:r w:rsidRPr="003D7C71">
        <w:rPr>
          <w:rFonts w:ascii="Arial" w:hAnsi="Arial" w:cs="Arial"/>
          <w:spacing w:val="-1"/>
        </w:rPr>
        <w:t>sexual</w:t>
      </w:r>
      <w:r w:rsidRPr="003D7C71">
        <w:rPr>
          <w:rFonts w:ascii="Arial" w:hAnsi="Arial" w:cs="Arial"/>
        </w:rPr>
        <w:t xml:space="preserve"> </w:t>
      </w:r>
      <w:r w:rsidRPr="003D7C71">
        <w:rPr>
          <w:rFonts w:ascii="Arial" w:hAnsi="Arial" w:cs="Arial"/>
          <w:spacing w:val="-1"/>
        </w:rPr>
        <w:t>activity</w:t>
      </w:r>
      <w:r w:rsidRPr="003D7C71">
        <w:rPr>
          <w:rFonts w:ascii="Arial" w:hAnsi="Arial" w:cs="Arial"/>
          <w:spacing w:val="1"/>
        </w:rPr>
        <w:t xml:space="preserve"> </w:t>
      </w:r>
      <w:r w:rsidRPr="003D7C71">
        <w:rPr>
          <w:rFonts w:ascii="Arial" w:hAnsi="Arial" w:cs="Arial"/>
        </w:rPr>
        <w:t>(a)</w:t>
      </w:r>
      <w:r w:rsidRPr="003D7C71">
        <w:rPr>
          <w:rFonts w:ascii="Arial" w:hAnsi="Arial" w:cs="Arial"/>
          <w:spacing w:val="-1"/>
        </w:rPr>
        <w:t xml:space="preserve"> in</w:t>
      </w:r>
      <w:r w:rsidRPr="003D7C71">
        <w:rPr>
          <w:rFonts w:ascii="Arial" w:hAnsi="Arial" w:cs="Arial"/>
          <w:spacing w:val="43"/>
        </w:rPr>
        <w:t xml:space="preserve"> </w:t>
      </w:r>
      <w:r w:rsidRPr="003D7C71">
        <w:rPr>
          <w:rFonts w:ascii="Arial" w:hAnsi="Arial" w:cs="Arial"/>
          <w:spacing w:val="-1"/>
        </w:rPr>
        <w:t>exchange</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something</w:t>
      </w:r>
      <w:r w:rsidRPr="003D7C71">
        <w:rPr>
          <w:rFonts w:ascii="Arial" w:hAnsi="Arial" w:cs="Arial"/>
        </w:rPr>
        <w:t xml:space="preserve"> the </w:t>
      </w:r>
      <w:r w:rsidRPr="003D7C71">
        <w:rPr>
          <w:rFonts w:ascii="Arial" w:hAnsi="Arial" w:cs="Arial"/>
          <w:spacing w:val="-2"/>
        </w:rPr>
        <w:t>victim</w:t>
      </w:r>
      <w:r w:rsidRPr="003D7C71">
        <w:rPr>
          <w:rFonts w:ascii="Arial" w:hAnsi="Arial" w:cs="Arial"/>
          <w:spacing w:val="1"/>
        </w:rPr>
        <w:t xml:space="preserve"> </w:t>
      </w:r>
      <w:r w:rsidRPr="003D7C71">
        <w:rPr>
          <w:rFonts w:ascii="Arial" w:hAnsi="Arial" w:cs="Arial"/>
          <w:spacing w:val="-1"/>
        </w:rPr>
        <w:t>needs</w:t>
      </w:r>
      <w:r w:rsidRPr="003D7C71">
        <w:rPr>
          <w:rFonts w:ascii="Arial" w:hAnsi="Arial" w:cs="Arial"/>
          <w:spacing w:val="1"/>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2"/>
        </w:rPr>
        <w:t>wants,</w:t>
      </w:r>
      <w:r w:rsidRPr="003D7C71">
        <w:rPr>
          <w:rFonts w:ascii="Arial" w:hAnsi="Arial" w:cs="Arial"/>
          <w:spacing w:val="2"/>
        </w:rPr>
        <w:t xml:space="preserve"> </w:t>
      </w:r>
      <w:r w:rsidRPr="003D7C71">
        <w:rPr>
          <w:rFonts w:ascii="Arial" w:hAnsi="Arial" w:cs="Arial"/>
          <w:spacing w:val="-1"/>
        </w:rPr>
        <w:t xml:space="preserve">and/or (b) </w:t>
      </w:r>
      <w:r w:rsidRPr="003D7C71">
        <w:rPr>
          <w:rFonts w:ascii="Arial" w:hAnsi="Arial" w:cs="Arial"/>
        </w:rPr>
        <w:t>for</w:t>
      </w:r>
      <w:r w:rsidRPr="003D7C71">
        <w:rPr>
          <w:rFonts w:ascii="Arial" w:hAnsi="Arial" w:cs="Arial"/>
          <w:spacing w:val="-1"/>
        </w:rPr>
        <w:t xml:space="preserve"> </w:t>
      </w:r>
      <w:r w:rsidRPr="003D7C71">
        <w:rPr>
          <w:rFonts w:ascii="Arial" w:hAnsi="Arial" w:cs="Arial"/>
        </w:rPr>
        <w:t>the</w:t>
      </w:r>
      <w:r w:rsidRPr="003D7C71">
        <w:rPr>
          <w:rFonts w:ascii="Arial" w:hAnsi="Arial" w:cs="Arial"/>
          <w:spacing w:val="-5"/>
        </w:rPr>
        <w:t xml:space="preserve"> </w:t>
      </w:r>
      <w:r w:rsidRPr="003D7C71">
        <w:rPr>
          <w:rFonts w:ascii="Arial" w:hAnsi="Arial" w:cs="Arial"/>
          <w:spacing w:val="-1"/>
        </w:rPr>
        <w:t>financial</w:t>
      </w:r>
      <w:r w:rsidRPr="003D7C71">
        <w:rPr>
          <w:rFonts w:ascii="Arial" w:hAnsi="Arial" w:cs="Arial"/>
          <w:spacing w:val="47"/>
        </w:rPr>
        <w:t xml:space="preserve"> </w:t>
      </w:r>
      <w:r w:rsidRPr="003D7C71">
        <w:rPr>
          <w:rFonts w:ascii="Arial" w:hAnsi="Arial" w:cs="Arial"/>
          <w:spacing w:val="-1"/>
        </w:rPr>
        <w:t>advantage</w:t>
      </w:r>
      <w:r w:rsidRPr="003D7C71">
        <w:rPr>
          <w:rFonts w:ascii="Arial" w:hAnsi="Arial" w:cs="Arial"/>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increased</w:t>
      </w:r>
      <w:r w:rsidRPr="003D7C71">
        <w:rPr>
          <w:rFonts w:ascii="Arial" w:hAnsi="Arial" w:cs="Arial"/>
          <w:spacing w:val="-2"/>
        </w:rPr>
        <w:t xml:space="preserve"> </w:t>
      </w:r>
      <w:r w:rsidRPr="003D7C71">
        <w:rPr>
          <w:rFonts w:ascii="Arial" w:hAnsi="Arial" w:cs="Arial"/>
        </w:rPr>
        <w:t>status</w:t>
      </w:r>
      <w:r w:rsidRPr="003D7C71">
        <w:rPr>
          <w:rFonts w:ascii="Arial" w:hAnsi="Arial" w:cs="Arial"/>
          <w:spacing w:val="-2"/>
        </w:rPr>
        <w:t xml:space="preserve"> of</w:t>
      </w:r>
      <w:r w:rsidRPr="003D7C71">
        <w:rPr>
          <w:rFonts w:ascii="Arial" w:hAnsi="Arial" w:cs="Arial"/>
          <w:spacing w:val="-1"/>
        </w:rPr>
        <w:t xml:space="preserve"> </w:t>
      </w:r>
      <w:r w:rsidRPr="003D7C71">
        <w:rPr>
          <w:rFonts w:ascii="Arial" w:hAnsi="Arial" w:cs="Arial"/>
        </w:rPr>
        <w:t xml:space="preserve">the </w:t>
      </w:r>
      <w:r w:rsidRPr="003D7C71">
        <w:rPr>
          <w:rFonts w:ascii="Arial" w:hAnsi="Arial" w:cs="Arial"/>
          <w:spacing w:val="-1"/>
        </w:rPr>
        <w:t xml:space="preserve">perpetrator </w:t>
      </w:r>
      <w:r w:rsidRPr="003D7C71">
        <w:rPr>
          <w:rFonts w:ascii="Arial" w:hAnsi="Arial" w:cs="Arial"/>
        </w:rPr>
        <w:t>or</w:t>
      </w:r>
      <w:r w:rsidRPr="003D7C71">
        <w:rPr>
          <w:rFonts w:ascii="Arial" w:hAnsi="Arial" w:cs="Arial"/>
          <w:spacing w:val="-1"/>
        </w:rPr>
        <w:t xml:space="preserve"> facilitator. </w:t>
      </w:r>
      <w:r w:rsidRPr="003D7C71">
        <w:rPr>
          <w:rFonts w:ascii="Arial" w:hAnsi="Arial" w:cs="Arial"/>
        </w:rPr>
        <w:t>The</w:t>
      </w:r>
      <w:r w:rsidRPr="003D7C71">
        <w:rPr>
          <w:rFonts w:ascii="Arial" w:hAnsi="Arial" w:cs="Arial"/>
          <w:spacing w:val="-2"/>
        </w:rPr>
        <w:t xml:space="preserve"> victim</w:t>
      </w:r>
      <w:r w:rsidRPr="003D7C71">
        <w:rPr>
          <w:rFonts w:ascii="Arial" w:hAnsi="Arial" w:cs="Arial"/>
          <w:spacing w:val="-1"/>
        </w:rPr>
        <w:t xml:space="preserve"> </w:t>
      </w:r>
      <w:r w:rsidRPr="003D7C71">
        <w:rPr>
          <w:rFonts w:ascii="Arial" w:hAnsi="Arial" w:cs="Arial"/>
        </w:rPr>
        <w:t>may</w:t>
      </w:r>
      <w:r w:rsidRPr="003D7C71">
        <w:rPr>
          <w:rFonts w:ascii="Arial" w:hAnsi="Arial" w:cs="Arial"/>
          <w:spacing w:val="-2"/>
        </w:rPr>
        <w:t xml:space="preserve"> </w:t>
      </w:r>
      <w:r w:rsidRPr="003D7C71">
        <w:rPr>
          <w:rFonts w:ascii="Arial" w:hAnsi="Arial" w:cs="Arial"/>
          <w:spacing w:val="-1"/>
        </w:rPr>
        <w:t>have</w:t>
      </w:r>
      <w:r w:rsidRPr="003D7C71">
        <w:rPr>
          <w:rFonts w:ascii="Arial" w:hAnsi="Arial" w:cs="Arial"/>
          <w:spacing w:val="43"/>
        </w:rPr>
        <w:t xml:space="preserve"> </w:t>
      </w:r>
      <w:r w:rsidRPr="003D7C71">
        <w:rPr>
          <w:rFonts w:ascii="Arial" w:hAnsi="Arial" w:cs="Arial"/>
          <w:spacing w:val="-1"/>
        </w:rPr>
        <w:t>been</w:t>
      </w:r>
      <w:r w:rsidRPr="003D7C71">
        <w:rPr>
          <w:rFonts w:ascii="Arial" w:hAnsi="Arial" w:cs="Arial"/>
        </w:rPr>
        <w:t xml:space="preserve"> </w:t>
      </w:r>
      <w:r w:rsidRPr="003D7C71">
        <w:rPr>
          <w:rFonts w:ascii="Arial" w:hAnsi="Arial" w:cs="Arial"/>
          <w:spacing w:val="-1"/>
        </w:rPr>
        <w:t>sexually</w:t>
      </w:r>
      <w:r w:rsidRPr="003D7C71">
        <w:rPr>
          <w:rFonts w:ascii="Arial" w:hAnsi="Arial" w:cs="Arial"/>
          <w:spacing w:val="-2"/>
        </w:rPr>
        <w:t xml:space="preserve"> </w:t>
      </w:r>
      <w:r w:rsidRPr="003D7C71">
        <w:rPr>
          <w:rFonts w:ascii="Arial" w:hAnsi="Arial" w:cs="Arial"/>
          <w:spacing w:val="-1"/>
        </w:rPr>
        <w:t>exploited</w:t>
      </w:r>
      <w:r w:rsidRPr="003D7C71">
        <w:rPr>
          <w:rFonts w:ascii="Arial" w:hAnsi="Arial" w:cs="Arial"/>
        </w:rPr>
        <w:t xml:space="preserve"> </w:t>
      </w:r>
      <w:r w:rsidRPr="003D7C71">
        <w:rPr>
          <w:rFonts w:ascii="Arial" w:hAnsi="Arial" w:cs="Arial"/>
          <w:spacing w:val="-1"/>
        </w:rPr>
        <w:t>even</w:t>
      </w:r>
      <w:r w:rsidRPr="003D7C71">
        <w:rPr>
          <w:rFonts w:ascii="Arial" w:hAnsi="Arial" w:cs="Arial"/>
        </w:rPr>
        <w:t xml:space="preserve"> </w:t>
      </w:r>
      <w:r w:rsidRPr="003D7C71">
        <w:rPr>
          <w:rFonts w:ascii="Arial" w:hAnsi="Arial" w:cs="Arial"/>
          <w:spacing w:val="-1"/>
        </w:rPr>
        <w:t>if</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sexual</w:t>
      </w:r>
      <w:r w:rsidRPr="003D7C71">
        <w:rPr>
          <w:rFonts w:ascii="Arial" w:hAnsi="Arial" w:cs="Arial"/>
        </w:rPr>
        <w:t xml:space="preserve"> </w:t>
      </w:r>
      <w:r w:rsidRPr="003D7C71">
        <w:rPr>
          <w:rFonts w:ascii="Arial" w:hAnsi="Arial" w:cs="Arial"/>
          <w:spacing w:val="-1"/>
        </w:rPr>
        <w:t>activity</w:t>
      </w:r>
      <w:r w:rsidRPr="003D7C71">
        <w:rPr>
          <w:rFonts w:ascii="Arial" w:hAnsi="Arial" w:cs="Arial"/>
          <w:spacing w:val="1"/>
        </w:rPr>
        <w:t xml:space="preserve"> </w:t>
      </w:r>
      <w:r w:rsidRPr="003D7C71">
        <w:rPr>
          <w:rFonts w:ascii="Arial" w:hAnsi="Arial" w:cs="Arial"/>
          <w:spacing w:val="-1"/>
        </w:rPr>
        <w:t>appears consensual.</w:t>
      </w:r>
      <w:r w:rsidRPr="003D7C71">
        <w:rPr>
          <w:rFonts w:ascii="Arial" w:hAnsi="Arial" w:cs="Arial"/>
          <w:spacing w:val="2"/>
        </w:rPr>
        <w:t xml:space="preserve"> </w:t>
      </w:r>
      <w:r w:rsidRPr="003D7C71">
        <w:rPr>
          <w:rFonts w:ascii="Arial" w:hAnsi="Arial" w:cs="Arial"/>
          <w:spacing w:val="-2"/>
        </w:rPr>
        <w:t>Child</w:t>
      </w:r>
      <w:r w:rsidRPr="003D7C71">
        <w:rPr>
          <w:rFonts w:ascii="Arial" w:hAnsi="Arial" w:cs="Arial"/>
        </w:rPr>
        <w:t xml:space="preserve"> </w:t>
      </w:r>
      <w:r w:rsidRPr="003D7C71">
        <w:rPr>
          <w:rFonts w:ascii="Arial" w:hAnsi="Arial" w:cs="Arial"/>
          <w:spacing w:val="-1"/>
        </w:rPr>
        <w:t>sexual</w:t>
      </w:r>
      <w:r w:rsidRPr="003D7C71">
        <w:rPr>
          <w:rFonts w:ascii="Arial" w:hAnsi="Arial" w:cs="Arial"/>
          <w:spacing w:val="51"/>
        </w:rPr>
        <w:t xml:space="preserve"> </w:t>
      </w:r>
      <w:r w:rsidRPr="003D7C71">
        <w:rPr>
          <w:rFonts w:ascii="Arial" w:hAnsi="Arial" w:cs="Arial"/>
          <w:spacing w:val="-1"/>
        </w:rPr>
        <w:t>exploitation</w:t>
      </w:r>
      <w:r w:rsidRPr="003D7C71">
        <w:rPr>
          <w:rFonts w:ascii="Arial" w:hAnsi="Arial" w:cs="Arial"/>
        </w:rPr>
        <w:t xml:space="preserve"> does </w:t>
      </w:r>
      <w:r w:rsidRPr="003D7C71">
        <w:rPr>
          <w:rFonts w:ascii="Arial" w:hAnsi="Arial" w:cs="Arial"/>
          <w:spacing w:val="-1"/>
        </w:rPr>
        <w:t xml:space="preserve">not </w:t>
      </w:r>
      <w:r w:rsidRPr="003D7C71">
        <w:rPr>
          <w:rFonts w:ascii="Arial" w:hAnsi="Arial" w:cs="Arial"/>
          <w:spacing w:val="-2"/>
        </w:rPr>
        <w:t>always</w:t>
      </w:r>
      <w:r w:rsidRPr="003D7C71">
        <w:rPr>
          <w:rFonts w:ascii="Arial" w:hAnsi="Arial" w:cs="Arial"/>
          <w:spacing w:val="1"/>
        </w:rPr>
        <w:t xml:space="preserve"> </w:t>
      </w:r>
      <w:r w:rsidRPr="003D7C71">
        <w:rPr>
          <w:rFonts w:ascii="Arial" w:hAnsi="Arial" w:cs="Arial"/>
          <w:spacing w:val="-1"/>
        </w:rPr>
        <w:t>involve</w:t>
      </w:r>
      <w:r w:rsidRPr="003D7C71">
        <w:rPr>
          <w:rFonts w:ascii="Arial" w:hAnsi="Arial" w:cs="Arial"/>
        </w:rPr>
        <w:t xml:space="preserve"> </w:t>
      </w:r>
      <w:r w:rsidRPr="003D7C71">
        <w:rPr>
          <w:rFonts w:ascii="Arial" w:hAnsi="Arial" w:cs="Arial"/>
          <w:spacing w:val="-1"/>
        </w:rPr>
        <w:t>physical contact;</w:t>
      </w:r>
      <w:r w:rsidRPr="003D7C71">
        <w:rPr>
          <w:rFonts w:ascii="Arial" w:hAnsi="Arial" w:cs="Arial"/>
        </w:rPr>
        <w:t xml:space="preserve"> </w:t>
      </w:r>
      <w:r w:rsidRPr="003D7C71">
        <w:rPr>
          <w:rFonts w:ascii="Arial" w:hAnsi="Arial" w:cs="Arial"/>
          <w:spacing w:val="-1"/>
        </w:rPr>
        <w:t xml:space="preserve">it </w:t>
      </w:r>
      <w:r w:rsidRPr="003D7C71">
        <w:rPr>
          <w:rFonts w:ascii="Arial" w:hAnsi="Arial" w:cs="Arial"/>
        </w:rPr>
        <w:t xml:space="preserve">can </w:t>
      </w:r>
      <w:r w:rsidRPr="003D7C71">
        <w:rPr>
          <w:rFonts w:ascii="Arial" w:hAnsi="Arial" w:cs="Arial"/>
          <w:spacing w:val="-1"/>
        </w:rPr>
        <w:t>also</w:t>
      </w:r>
      <w:r w:rsidRPr="003D7C71">
        <w:rPr>
          <w:rFonts w:ascii="Arial" w:hAnsi="Arial" w:cs="Arial"/>
          <w:spacing w:val="-2"/>
        </w:rPr>
        <w:t xml:space="preserve"> </w:t>
      </w:r>
      <w:r w:rsidRPr="003D7C71">
        <w:rPr>
          <w:rFonts w:ascii="Arial" w:hAnsi="Arial" w:cs="Arial"/>
          <w:spacing w:val="-1"/>
        </w:rPr>
        <w:t xml:space="preserve">occur </w:t>
      </w:r>
      <w:proofErr w:type="gramStart"/>
      <w:r w:rsidRPr="003D7C71">
        <w:rPr>
          <w:rFonts w:ascii="Arial" w:hAnsi="Arial" w:cs="Arial"/>
          <w:spacing w:val="-1"/>
        </w:rPr>
        <w:t>through</w:t>
      </w:r>
      <w:r w:rsidRPr="003D7C71">
        <w:rPr>
          <w:rFonts w:ascii="Arial" w:hAnsi="Arial" w:cs="Arial"/>
          <w:spacing w:val="-2"/>
        </w:rPr>
        <w:t xml:space="preserve"> </w:t>
      </w:r>
      <w:r w:rsidRPr="003D7C71">
        <w:rPr>
          <w:rFonts w:ascii="Arial" w:hAnsi="Arial" w:cs="Arial"/>
        </w:rPr>
        <w:t>the</w:t>
      </w:r>
      <w:r w:rsidRPr="003D7C71">
        <w:rPr>
          <w:rFonts w:ascii="Arial" w:hAnsi="Arial" w:cs="Arial"/>
          <w:spacing w:val="59"/>
        </w:rPr>
        <w:t xml:space="preserve"> </w:t>
      </w:r>
      <w:r w:rsidRPr="003D7C71">
        <w:rPr>
          <w:rFonts w:ascii="Arial" w:hAnsi="Arial" w:cs="Arial"/>
        </w:rPr>
        <w:t xml:space="preserve">use </w:t>
      </w:r>
      <w:r w:rsidRPr="003D7C71">
        <w:rPr>
          <w:rFonts w:ascii="Arial" w:hAnsi="Arial" w:cs="Arial"/>
          <w:spacing w:val="-2"/>
        </w:rPr>
        <w:t>of</w:t>
      </w:r>
      <w:proofErr w:type="gramEnd"/>
      <w:r w:rsidRPr="003D7C71">
        <w:rPr>
          <w:rFonts w:ascii="Arial" w:hAnsi="Arial" w:cs="Arial"/>
          <w:spacing w:val="2"/>
        </w:rPr>
        <w:t xml:space="preserve"> </w:t>
      </w:r>
      <w:r w:rsidRPr="003D7C71">
        <w:rPr>
          <w:rFonts w:ascii="Arial" w:hAnsi="Arial" w:cs="Arial"/>
          <w:spacing w:val="-1"/>
        </w:rPr>
        <w:t>technology.</w:t>
      </w:r>
    </w:p>
    <w:p w14:paraId="3B9DB7EF" w14:textId="77777777" w:rsidR="006B68DE" w:rsidRPr="003D7C71" w:rsidRDefault="006B68DE" w:rsidP="00BB6867">
      <w:pPr>
        <w:widowControl w:val="0"/>
        <w:spacing w:after="0" w:line="240" w:lineRule="auto"/>
        <w:ind w:left="102" w:right="1338"/>
        <w:jc w:val="both"/>
        <w:rPr>
          <w:rFonts w:ascii="Arial" w:eastAsia="Arial" w:hAnsi="Arial" w:cs="Arial"/>
          <w:sz w:val="16"/>
          <w:szCs w:val="16"/>
        </w:rPr>
      </w:pPr>
    </w:p>
    <w:p w14:paraId="2CA63241" w14:textId="77777777" w:rsidR="006B68DE" w:rsidRDefault="006B68DE" w:rsidP="00BB6867">
      <w:pPr>
        <w:pStyle w:val="BodyText"/>
        <w:widowControl w:val="0"/>
        <w:spacing w:after="0" w:line="240" w:lineRule="auto"/>
        <w:ind w:left="102" w:right="1338"/>
        <w:jc w:val="both"/>
        <w:rPr>
          <w:rFonts w:ascii="Arial" w:hAnsi="Arial" w:cs="Arial"/>
          <w:spacing w:val="-1"/>
        </w:rPr>
      </w:pPr>
      <w:r w:rsidRPr="003D7C71">
        <w:rPr>
          <w:rFonts w:ascii="Arial" w:hAnsi="Arial" w:cs="Arial"/>
          <w:spacing w:val="-1"/>
          <w:u w:val="single" w:color="000000"/>
        </w:rPr>
        <w:t>Neglect:</w:t>
      </w:r>
      <w:r w:rsidRPr="003D7C71">
        <w:rPr>
          <w:rFonts w:ascii="Arial" w:hAnsi="Arial" w:cs="Arial"/>
          <w:u w:val="single" w:color="000000"/>
        </w:rPr>
        <w:t xml:space="preserve"> </w:t>
      </w:r>
      <w:r w:rsidRPr="003D7C71">
        <w:rPr>
          <w:rFonts w:ascii="Arial" w:hAnsi="Arial" w:cs="Arial"/>
          <w:spacing w:val="-1"/>
        </w:rPr>
        <w:t>This</w:t>
      </w:r>
      <w:r w:rsidRPr="003D7C71">
        <w:rPr>
          <w:rFonts w:ascii="Arial" w:hAnsi="Arial" w:cs="Arial"/>
          <w:spacing w:val="-2"/>
        </w:rPr>
        <w:t xml:space="preserve"> </w:t>
      </w:r>
      <w:r w:rsidRPr="003D7C71">
        <w:rPr>
          <w:rFonts w:ascii="Arial" w:hAnsi="Arial" w:cs="Arial"/>
          <w:spacing w:val="-1"/>
        </w:rPr>
        <w:t>is</w:t>
      </w:r>
      <w:r w:rsidRPr="003D7C71">
        <w:rPr>
          <w:rFonts w:ascii="Arial" w:hAnsi="Arial" w:cs="Arial"/>
          <w:spacing w:val="1"/>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persistent</w:t>
      </w:r>
      <w:r w:rsidRPr="003D7C71">
        <w:rPr>
          <w:rFonts w:ascii="Arial" w:hAnsi="Arial" w:cs="Arial"/>
          <w:spacing w:val="-3"/>
        </w:rPr>
        <w:t xml:space="preserve"> </w:t>
      </w:r>
      <w:r w:rsidRPr="003D7C71">
        <w:rPr>
          <w:rFonts w:ascii="Arial" w:hAnsi="Arial" w:cs="Arial"/>
          <w:spacing w:val="-1"/>
        </w:rPr>
        <w:t>failure</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meet</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child’s</w:t>
      </w:r>
      <w:r w:rsidRPr="003D7C71">
        <w:rPr>
          <w:rFonts w:ascii="Arial" w:hAnsi="Arial" w:cs="Arial"/>
          <w:spacing w:val="1"/>
        </w:rPr>
        <w:t xml:space="preserve"> </w:t>
      </w:r>
      <w:r w:rsidRPr="003D7C71">
        <w:rPr>
          <w:rFonts w:ascii="Arial" w:hAnsi="Arial" w:cs="Arial"/>
          <w:spacing w:val="-1"/>
        </w:rPr>
        <w:t>basic</w:t>
      </w:r>
      <w:r w:rsidRPr="003D7C71">
        <w:rPr>
          <w:rFonts w:ascii="Arial" w:hAnsi="Arial" w:cs="Arial"/>
          <w:spacing w:val="4"/>
        </w:rPr>
        <w:t xml:space="preserve"> </w:t>
      </w:r>
      <w:r w:rsidRPr="003D7C71">
        <w:rPr>
          <w:rFonts w:ascii="Arial" w:hAnsi="Arial" w:cs="Arial"/>
          <w:spacing w:val="-1"/>
        </w:rPr>
        <w:t>physical and/or</w:t>
      </w:r>
      <w:r w:rsidRPr="003D7C71">
        <w:rPr>
          <w:rFonts w:ascii="Arial" w:hAnsi="Arial" w:cs="Arial"/>
          <w:spacing w:val="61"/>
        </w:rPr>
        <w:t xml:space="preserve"> </w:t>
      </w:r>
      <w:r w:rsidRPr="003D7C71">
        <w:rPr>
          <w:rFonts w:ascii="Arial" w:hAnsi="Arial" w:cs="Arial"/>
          <w:spacing w:val="-1"/>
        </w:rPr>
        <w:t>psychological needs,</w:t>
      </w:r>
      <w:r w:rsidRPr="003D7C71">
        <w:rPr>
          <w:rFonts w:ascii="Arial" w:hAnsi="Arial" w:cs="Arial"/>
          <w:spacing w:val="2"/>
        </w:rPr>
        <w:t xml:space="preserve"> </w:t>
      </w:r>
      <w:r w:rsidRPr="003D7C71">
        <w:rPr>
          <w:rFonts w:ascii="Arial" w:hAnsi="Arial" w:cs="Arial"/>
          <w:spacing w:val="-2"/>
        </w:rPr>
        <w:t xml:space="preserve">likely </w:t>
      </w:r>
      <w:r w:rsidRPr="003D7C71">
        <w:rPr>
          <w:rFonts w:ascii="Arial" w:hAnsi="Arial" w:cs="Arial"/>
        </w:rPr>
        <w:t xml:space="preserve">to </w:t>
      </w:r>
      <w:r w:rsidRPr="003D7C71">
        <w:rPr>
          <w:rFonts w:ascii="Arial" w:hAnsi="Arial" w:cs="Arial"/>
          <w:spacing w:val="-1"/>
        </w:rPr>
        <w:t>result in</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serious</w:t>
      </w:r>
      <w:r w:rsidRPr="003D7C71">
        <w:rPr>
          <w:rFonts w:ascii="Arial" w:hAnsi="Arial" w:cs="Arial"/>
          <w:spacing w:val="-2"/>
        </w:rPr>
        <w:t xml:space="preserve"> </w:t>
      </w:r>
      <w:r w:rsidRPr="003D7C71">
        <w:rPr>
          <w:rFonts w:ascii="Arial" w:hAnsi="Arial" w:cs="Arial"/>
          <w:spacing w:val="-1"/>
        </w:rPr>
        <w:t>impairment</w:t>
      </w:r>
      <w:r w:rsidRPr="003D7C71">
        <w:rPr>
          <w:rFonts w:ascii="Arial" w:hAnsi="Arial" w:cs="Arial"/>
          <w:spacing w:val="2"/>
        </w:rPr>
        <w:t xml:space="preserve"> </w:t>
      </w:r>
      <w:r w:rsidRPr="003D7C71">
        <w:rPr>
          <w:rFonts w:ascii="Arial" w:hAnsi="Arial" w:cs="Arial"/>
          <w:spacing w:val="-2"/>
        </w:rPr>
        <w:t>of</w:t>
      </w:r>
      <w:r w:rsidRPr="003D7C71">
        <w:rPr>
          <w:rFonts w:ascii="Arial" w:hAnsi="Arial" w:cs="Arial"/>
          <w:spacing w:val="-1"/>
        </w:rPr>
        <w:t xml:space="preserve"> </w:t>
      </w:r>
      <w:r w:rsidRPr="003D7C71">
        <w:rPr>
          <w:rFonts w:ascii="Arial" w:hAnsi="Arial" w:cs="Arial"/>
        </w:rPr>
        <w:t xml:space="preserve">the </w:t>
      </w:r>
      <w:r w:rsidRPr="003D7C71">
        <w:rPr>
          <w:rFonts w:ascii="Arial" w:hAnsi="Arial" w:cs="Arial"/>
          <w:spacing w:val="-1"/>
        </w:rPr>
        <w:t>child’s</w:t>
      </w:r>
      <w:r w:rsidRPr="003D7C71">
        <w:rPr>
          <w:rFonts w:ascii="Arial" w:hAnsi="Arial" w:cs="Arial"/>
          <w:spacing w:val="-2"/>
        </w:rPr>
        <w:t xml:space="preserve"> </w:t>
      </w:r>
      <w:r w:rsidRPr="003D7C71">
        <w:rPr>
          <w:rFonts w:ascii="Arial" w:hAnsi="Arial" w:cs="Arial"/>
          <w:spacing w:val="-1"/>
        </w:rPr>
        <w:t>health</w:t>
      </w:r>
      <w:r w:rsidRPr="003D7C71">
        <w:rPr>
          <w:rFonts w:ascii="Arial" w:hAnsi="Arial" w:cs="Arial"/>
        </w:rPr>
        <w:t xml:space="preserve"> or</w:t>
      </w:r>
      <w:r w:rsidRPr="003D7C71">
        <w:rPr>
          <w:rFonts w:ascii="Arial" w:hAnsi="Arial" w:cs="Arial"/>
          <w:spacing w:val="51"/>
        </w:rPr>
        <w:t xml:space="preserve"> </w:t>
      </w:r>
      <w:r w:rsidRPr="003D7C71">
        <w:rPr>
          <w:rFonts w:ascii="Arial" w:hAnsi="Arial" w:cs="Arial"/>
          <w:spacing w:val="-1"/>
        </w:rPr>
        <w:t>development.</w:t>
      </w:r>
      <w:r w:rsidRPr="003D7C71">
        <w:rPr>
          <w:rFonts w:ascii="Arial" w:hAnsi="Arial" w:cs="Arial"/>
          <w:spacing w:val="2"/>
        </w:rPr>
        <w:t xml:space="preserve"> </w:t>
      </w:r>
      <w:r w:rsidRPr="003D7C71">
        <w:rPr>
          <w:rFonts w:ascii="Arial" w:hAnsi="Arial" w:cs="Arial"/>
          <w:spacing w:val="-1"/>
        </w:rPr>
        <w:t>Neglect may</w:t>
      </w:r>
      <w:r w:rsidRPr="003D7C71">
        <w:rPr>
          <w:rFonts w:ascii="Arial" w:hAnsi="Arial" w:cs="Arial"/>
          <w:spacing w:val="-2"/>
        </w:rPr>
        <w:t xml:space="preserve"> </w:t>
      </w:r>
      <w:r w:rsidRPr="003D7C71">
        <w:rPr>
          <w:rFonts w:ascii="Arial" w:hAnsi="Arial" w:cs="Arial"/>
          <w:spacing w:val="-1"/>
        </w:rPr>
        <w:t>occur</w:t>
      </w:r>
      <w:r w:rsidRPr="003D7C71">
        <w:rPr>
          <w:rFonts w:ascii="Arial" w:hAnsi="Arial" w:cs="Arial"/>
          <w:spacing w:val="1"/>
        </w:rPr>
        <w:t xml:space="preserve"> </w:t>
      </w:r>
      <w:r w:rsidRPr="003D7C71">
        <w:rPr>
          <w:rFonts w:ascii="Arial" w:hAnsi="Arial" w:cs="Arial"/>
          <w:spacing w:val="-1"/>
        </w:rPr>
        <w:t>during</w:t>
      </w:r>
      <w:r w:rsidRPr="003D7C71">
        <w:rPr>
          <w:rFonts w:ascii="Arial" w:hAnsi="Arial" w:cs="Arial"/>
        </w:rPr>
        <w:t xml:space="preserve"> </w:t>
      </w:r>
      <w:r w:rsidRPr="003D7C71">
        <w:rPr>
          <w:rFonts w:ascii="Arial" w:hAnsi="Arial" w:cs="Arial"/>
          <w:spacing w:val="-1"/>
        </w:rPr>
        <w:t>pregnancy</w:t>
      </w:r>
      <w:r w:rsidRPr="003D7C71">
        <w:rPr>
          <w:rFonts w:ascii="Arial" w:hAnsi="Arial" w:cs="Arial"/>
          <w:spacing w:val="-2"/>
        </w:rPr>
        <w:t xml:space="preserve"> </w:t>
      </w:r>
      <w:proofErr w:type="gramStart"/>
      <w:r w:rsidRPr="003D7C71">
        <w:rPr>
          <w:rFonts w:ascii="Arial" w:hAnsi="Arial" w:cs="Arial"/>
        </w:rPr>
        <w:t>as a</w:t>
      </w:r>
      <w:r w:rsidRPr="003D7C71">
        <w:rPr>
          <w:rFonts w:ascii="Arial" w:hAnsi="Arial" w:cs="Arial"/>
          <w:spacing w:val="-1"/>
        </w:rPr>
        <w:t xml:space="preserve"> result</w:t>
      </w:r>
      <w:r w:rsidRPr="003D7C71">
        <w:rPr>
          <w:rFonts w:ascii="Arial" w:hAnsi="Arial" w:cs="Arial"/>
          <w:spacing w:val="2"/>
        </w:rPr>
        <w:t xml:space="preserve"> </w:t>
      </w:r>
      <w:r w:rsidRPr="003D7C71">
        <w:rPr>
          <w:rFonts w:ascii="Arial" w:hAnsi="Arial" w:cs="Arial"/>
          <w:spacing w:val="-2"/>
        </w:rPr>
        <w:t>of</w:t>
      </w:r>
      <w:proofErr w:type="gramEnd"/>
      <w:r w:rsidRPr="003D7C71">
        <w:rPr>
          <w:rFonts w:ascii="Arial" w:hAnsi="Arial" w:cs="Arial"/>
          <w:spacing w:val="-1"/>
        </w:rPr>
        <w:t xml:space="preserve"> maternal</w:t>
      </w:r>
      <w:r w:rsidRPr="003D7C71">
        <w:rPr>
          <w:rFonts w:ascii="Arial" w:hAnsi="Arial" w:cs="Arial"/>
        </w:rPr>
        <w:t xml:space="preserve"> </w:t>
      </w:r>
      <w:r w:rsidRPr="003D7C71">
        <w:rPr>
          <w:rFonts w:ascii="Arial" w:hAnsi="Arial" w:cs="Arial"/>
          <w:spacing w:val="-1"/>
        </w:rPr>
        <w:t>substance</w:t>
      </w:r>
      <w:r w:rsidRPr="003D7C71">
        <w:rPr>
          <w:rFonts w:ascii="Arial" w:hAnsi="Arial" w:cs="Arial"/>
          <w:spacing w:val="53"/>
        </w:rPr>
        <w:t xml:space="preserve"> </w:t>
      </w:r>
      <w:r w:rsidRPr="003D7C71">
        <w:rPr>
          <w:rFonts w:ascii="Arial" w:hAnsi="Arial" w:cs="Arial"/>
          <w:spacing w:val="-1"/>
        </w:rPr>
        <w:t xml:space="preserve">abuse. </w:t>
      </w:r>
      <w:r w:rsidRPr="003D7C71">
        <w:rPr>
          <w:rFonts w:ascii="Arial" w:hAnsi="Arial" w:cs="Arial"/>
        </w:rPr>
        <w:t>Once</w:t>
      </w:r>
      <w:r w:rsidRPr="003D7C71">
        <w:rPr>
          <w:rFonts w:ascii="Arial" w:hAnsi="Arial" w:cs="Arial"/>
          <w:spacing w:val="-2"/>
        </w:rPr>
        <w:t xml:space="preserve"> </w:t>
      </w:r>
      <w:r w:rsidRPr="003D7C71">
        <w:rPr>
          <w:rFonts w:ascii="Arial" w:hAnsi="Arial" w:cs="Arial"/>
        </w:rPr>
        <w:t xml:space="preserve">a </w:t>
      </w:r>
      <w:r w:rsidRPr="003D7C71">
        <w:rPr>
          <w:rFonts w:ascii="Arial" w:hAnsi="Arial" w:cs="Arial"/>
          <w:spacing w:val="-1"/>
        </w:rPr>
        <w:t>child</w:t>
      </w:r>
      <w:r w:rsidRPr="003D7C71">
        <w:rPr>
          <w:rFonts w:ascii="Arial" w:hAnsi="Arial" w:cs="Arial"/>
        </w:rPr>
        <w:t xml:space="preserve"> is</w:t>
      </w:r>
      <w:r w:rsidRPr="003D7C71">
        <w:rPr>
          <w:rFonts w:ascii="Arial" w:hAnsi="Arial" w:cs="Arial"/>
          <w:spacing w:val="-2"/>
        </w:rPr>
        <w:t xml:space="preserve"> </w:t>
      </w:r>
      <w:r w:rsidRPr="003D7C71">
        <w:rPr>
          <w:rFonts w:ascii="Arial" w:hAnsi="Arial" w:cs="Arial"/>
          <w:spacing w:val="-1"/>
        </w:rPr>
        <w:t xml:space="preserve">born, neglect </w:t>
      </w:r>
      <w:r w:rsidRPr="003D7C71">
        <w:rPr>
          <w:rFonts w:ascii="Arial" w:hAnsi="Arial" w:cs="Arial"/>
        </w:rPr>
        <w:t>may</w:t>
      </w:r>
      <w:r w:rsidRPr="003D7C71">
        <w:rPr>
          <w:rFonts w:ascii="Arial" w:hAnsi="Arial" w:cs="Arial"/>
          <w:spacing w:val="-2"/>
        </w:rPr>
        <w:t xml:space="preserve"> involve</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1"/>
        </w:rPr>
        <w:t>parent</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carer</w:t>
      </w:r>
      <w:r w:rsidRPr="003D7C71">
        <w:rPr>
          <w:rFonts w:ascii="Arial" w:hAnsi="Arial" w:cs="Arial"/>
          <w:spacing w:val="-4"/>
        </w:rPr>
        <w:t xml:space="preserve"> </w:t>
      </w:r>
      <w:r w:rsidRPr="003D7C71">
        <w:rPr>
          <w:rFonts w:ascii="Arial" w:hAnsi="Arial" w:cs="Arial"/>
        </w:rPr>
        <w:t xml:space="preserve">failing </w:t>
      </w:r>
      <w:proofErr w:type="gramStart"/>
      <w:r w:rsidRPr="003D7C71">
        <w:rPr>
          <w:rFonts w:ascii="Arial" w:hAnsi="Arial" w:cs="Arial"/>
          <w:spacing w:val="-1"/>
        </w:rPr>
        <w:t>to;</w:t>
      </w:r>
      <w:proofErr w:type="gramEnd"/>
    </w:p>
    <w:p w14:paraId="385752CF" w14:textId="77777777" w:rsidR="00BB6867" w:rsidRPr="003D7C71" w:rsidRDefault="00BB6867" w:rsidP="00BB6867">
      <w:pPr>
        <w:pStyle w:val="BodyText"/>
        <w:widowControl w:val="0"/>
        <w:spacing w:after="0" w:line="240" w:lineRule="auto"/>
        <w:ind w:left="102" w:right="1338"/>
        <w:jc w:val="both"/>
        <w:rPr>
          <w:rFonts w:ascii="Arial" w:hAnsi="Arial" w:cs="Arial"/>
        </w:rPr>
      </w:pPr>
    </w:p>
    <w:p w14:paraId="7EE2A6B3" w14:textId="77777777" w:rsidR="006B68DE" w:rsidRPr="003D7C71" w:rsidRDefault="006B68DE" w:rsidP="00BB6867">
      <w:pPr>
        <w:pStyle w:val="BodyText"/>
        <w:widowControl w:val="0"/>
        <w:numPr>
          <w:ilvl w:val="0"/>
          <w:numId w:val="79"/>
        </w:numPr>
        <w:tabs>
          <w:tab w:val="left" w:pos="1529"/>
        </w:tabs>
        <w:spacing w:after="0" w:line="240" w:lineRule="auto"/>
        <w:ind w:right="1338"/>
        <w:jc w:val="both"/>
        <w:rPr>
          <w:rFonts w:ascii="Arial" w:hAnsi="Arial" w:cs="Arial"/>
        </w:rPr>
      </w:pPr>
      <w:r w:rsidRPr="003D7C71">
        <w:rPr>
          <w:rFonts w:ascii="Arial" w:hAnsi="Arial" w:cs="Arial"/>
          <w:spacing w:val="-1"/>
        </w:rPr>
        <w:t>provide</w:t>
      </w:r>
      <w:r w:rsidRPr="003D7C71">
        <w:rPr>
          <w:rFonts w:ascii="Arial" w:hAnsi="Arial" w:cs="Arial"/>
        </w:rPr>
        <w:t xml:space="preserve"> </w:t>
      </w:r>
      <w:r w:rsidRPr="003D7C71">
        <w:rPr>
          <w:rFonts w:ascii="Arial" w:hAnsi="Arial" w:cs="Arial"/>
          <w:spacing w:val="-1"/>
        </w:rPr>
        <w:t>adequate</w:t>
      </w:r>
      <w:r w:rsidRPr="003D7C71">
        <w:rPr>
          <w:rFonts w:ascii="Arial" w:hAnsi="Arial" w:cs="Arial"/>
          <w:spacing w:val="-4"/>
        </w:rPr>
        <w:t xml:space="preserve"> </w:t>
      </w:r>
      <w:r w:rsidRPr="003D7C71">
        <w:rPr>
          <w:rFonts w:ascii="Arial" w:hAnsi="Arial" w:cs="Arial"/>
          <w:spacing w:val="-1"/>
        </w:rPr>
        <w:t>food, clothing</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shelter (including</w:t>
      </w:r>
      <w:r w:rsidRPr="003D7C71">
        <w:rPr>
          <w:rFonts w:ascii="Arial" w:hAnsi="Arial" w:cs="Arial"/>
          <w:spacing w:val="2"/>
        </w:rPr>
        <w:t xml:space="preserve"> </w:t>
      </w:r>
      <w:r w:rsidRPr="003D7C71">
        <w:rPr>
          <w:rFonts w:ascii="Arial" w:hAnsi="Arial" w:cs="Arial"/>
          <w:spacing w:val="-1"/>
        </w:rPr>
        <w:t>exclusion</w:t>
      </w:r>
      <w:r w:rsidRPr="003D7C71">
        <w:rPr>
          <w:rFonts w:ascii="Arial" w:hAnsi="Arial" w:cs="Arial"/>
          <w:spacing w:val="-2"/>
        </w:rPr>
        <w:t xml:space="preserve"> </w:t>
      </w:r>
      <w:r w:rsidRPr="003D7C71">
        <w:rPr>
          <w:rFonts w:ascii="Arial" w:hAnsi="Arial" w:cs="Arial"/>
        </w:rPr>
        <w:t>from</w:t>
      </w:r>
      <w:r w:rsidRPr="003D7C71">
        <w:rPr>
          <w:rFonts w:ascii="Arial" w:hAnsi="Arial" w:cs="Arial"/>
          <w:spacing w:val="-1"/>
        </w:rPr>
        <w:t xml:space="preserve"> home</w:t>
      </w:r>
      <w:r w:rsidRPr="003D7C71">
        <w:rPr>
          <w:rFonts w:ascii="Arial" w:hAnsi="Arial" w:cs="Arial"/>
        </w:rPr>
        <w:t xml:space="preserve"> or</w:t>
      </w:r>
      <w:r w:rsidRPr="003D7C71">
        <w:rPr>
          <w:rFonts w:ascii="Arial" w:hAnsi="Arial" w:cs="Arial"/>
          <w:spacing w:val="49"/>
        </w:rPr>
        <w:t xml:space="preserve"> </w:t>
      </w:r>
      <w:r w:rsidRPr="003D7C71">
        <w:rPr>
          <w:rFonts w:ascii="Arial" w:hAnsi="Arial" w:cs="Arial"/>
          <w:spacing w:val="-1"/>
        </w:rPr>
        <w:t>abandonment</w:t>
      </w:r>
      <w:proofErr w:type="gramStart"/>
      <w:r w:rsidRPr="003D7C71">
        <w:rPr>
          <w:rFonts w:ascii="Arial" w:hAnsi="Arial" w:cs="Arial"/>
          <w:spacing w:val="-1"/>
        </w:rPr>
        <w:t>);</w:t>
      </w:r>
      <w:proofErr w:type="gramEnd"/>
    </w:p>
    <w:p w14:paraId="58221EFB" w14:textId="77777777" w:rsidR="006B68DE" w:rsidRPr="003D7C71" w:rsidRDefault="006B68DE" w:rsidP="00BB6867">
      <w:pPr>
        <w:pStyle w:val="BodyText"/>
        <w:widowControl w:val="0"/>
        <w:numPr>
          <w:ilvl w:val="0"/>
          <w:numId w:val="79"/>
        </w:numPr>
        <w:tabs>
          <w:tab w:val="left" w:pos="1529"/>
        </w:tabs>
        <w:spacing w:after="0" w:line="240" w:lineRule="auto"/>
        <w:ind w:right="1338"/>
        <w:jc w:val="both"/>
        <w:rPr>
          <w:rFonts w:ascii="Arial" w:hAnsi="Arial" w:cs="Arial"/>
        </w:rPr>
      </w:pPr>
      <w:r w:rsidRPr="003D7C71">
        <w:rPr>
          <w:rFonts w:ascii="Arial" w:hAnsi="Arial" w:cs="Arial"/>
          <w:spacing w:val="-1"/>
        </w:rPr>
        <w:t>protect</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spacing w:val="-2"/>
        </w:rPr>
        <w:t xml:space="preserve"> </w:t>
      </w:r>
      <w:r w:rsidRPr="003D7C71">
        <w:rPr>
          <w:rFonts w:ascii="Arial" w:hAnsi="Arial" w:cs="Arial"/>
        </w:rPr>
        <w:t>from</w:t>
      </w:r>
      <w:r w:rsidRPr="003D7C71">
        <w:rPr>
          <w:rFonts w:ascii="Arial" w:hAnsi="Arial" w:cs="Arial"/>
          <w:spacing w:val="-1"/>
        </w:rPr>
        <w:t xml:space="preserve"> physical and</w:t>
      </w:r>
      <w:r w:rsidRPr="003D7C71">
        <w:rPr>
          <w:rFonts w:ascii="Arial" w:hAnsi="Arial" w:cs="Arial"/>
        </w:rPr>
        <w:t xml:space="preserve"> </w:t>
      </w:r>
      <w:r w:rsidRPr="003D7C71">
        <w:rPr>
          <w:rFonts w:ascii="Arial" w:hAnsi="Arial" w:cs="Arial"/>
          <w:spacing w:val="-1"/>
        </w:rPr>
        <w:t>emotional</w:t>
      </w:r>
      <w:r w:rsidRPr="003D7C71">
        <w:rPr>
          <w:rFonts w:ascii="Arial" w:hAnsi="Arial" w:cs="Arial"/>
        </w:rPr>
        <w:t xml:space="preserve"> </w:t>
      </w:r>
      <w:r w:rsidRPr="003D7C71">
        <w:rPr>
          <w:rFonts w:ascii="Arial" w:hAnsi="Arial" w:cs="Arial"/>
          <w:spacing w:val="-1"/>
        </w:rPr>
        <w:t>harm</w:t>
      </w:r>
      <w:r w:rsidRPr="003D7C71">
        <w:rPr>
          <w:rFonts w:ascii="Arial" w:hAnsi="Arial" w:cs="Arial"/>
          <w:spacing w:val="-3"/>
        </w:rPr>
        <w:t xml:space="preserve"> </w:t>
      </w:r>
      <w:r w:rsidRPr="003D7C71">
        <w:rPr>
          <w:rFonts w:ascii="Arial" w:hAnsi="Arial" w:cs="Arial"/>
        </w:rPr>
        <w:t>or</w:t>
      </w:r>
      <w:r w:rsidRPr="003D7C71">
        <w:rPr>
          <w:rFonts w:ascii="Arial" w:hAnsi="Arial" w:cs="Arial"/>
          <w:spacing w:val="1"/>
        </w:rPr>
        <w:t xml:space="preserve"> </w:t>
      </w:r>
      <w:proofErr w:type="gramStart"/>
      <w:r w:rsidRPr="003D7C71">
        <w:rPr>
          <w:rFonts w:ascii="Arial" w:hAnsi="Arial" w:cs="Arial"/>
          <w:spacing w:val="-1"/>
        </w:rPr>
        <w:t>danger;</w:t>
      </w:r>
      <w:proofErr w:type="gramEnd"/>
    </w:p>
    <w:p w14:paraId="300B6A10" w14:textId="77777777" w:rsidR="006B68DE" w:rsidRPr="003D7C71" w:rsidRDefault="006B68DE" w:rsidP="00BB6867">
      <w:pPr>
        <w:pStyle w:val="BodyText"/>
        <w:widowControl w:val="0"/>
        <w:numPr>
          <w:ilvl w:val="0"/>
          <w:numId w:val="79"/>
        </w:numPr>
        <w:tabs>
          <w:tab w:val="left" w:pos="1529"/>
        </w:tabs>
        <w:spacing w:after="0" w:line="240" w:lineRule="auto"/>
        <w:ind w:right="1338"/>
        <w:jc w:val="both"/>
        <w:rPr>
          <w:rFonts w:ascii="Arial" w:hAnsi="Arial" w:cs="Arial"/>
        </w:rPr>
      </w:pPr>
      <w:r w:rsidRPr="003D7C71">
        <w:rPr>
          <w:rFonts w:ascii="Arial" w:hAnsi="Arial" w:cs="Arial"/>
          <w:spacing w:val="-1"/>
        </w:rPr>
        <w:t>ensure</w:t>
      </w:r>
      <w:r w:rsidRPr="003D7C71">
        <w:rPr>
          <w:rFonts w:ascii="Arial" w:hAnsi="Arial" w:cs="Arial"/>
          <w:spacing w:val="1"/>
        </w:rPr>
        <w:t xml:space="preserve"> </w:t>
      </w:r>
      <w:r w:rsidRPr="003D7C71">
        <w:rPr>
          <w:rFonts w:ascii="Arial" w:hAnsi="Arial" w:cs="Arial"/>
          <w:spacing w:val="-1"/>
        </w:rPr>
        <w:t>adequate</w:t>
      </w:r>
      <w:r w:rsidRPr="003D7C71">
        <w:rPr>
          <w:rFonts w:ascii="Arial" w:hAnsi="Arial" w:cs="Arial"/>
          <w:spacing w:val="-2"/>
        </w:rPr>
        <w:t xml:space="preserve"> </w:t>
      </w:r>
      <w:r w:rsidRPr="003D7C71">
        <w:rPr>
          <w:rFonts w:ascii="Arial" w:hAnsi="Arial" w:cs="Arial"/>
          <w:spacing w:val="-1"/>
        </w:rPr>
        <w:t>supervision</w:t>
      </w:r>
      <w:r w:rsidRPr="003D7C71">
        <w:rPr>
          <w:rFonts w:ascii="Arial" w:hAnsi="Arial" w:cs="Arial"/>
        </w:rPr>
        <w:t xml:space="preserve"> </w:t>
      </w:r>
      <w:r w:rsidRPr="003D7C71">
        <w:rPr>
          <w:rFonts w:ascii="Arial" w:hAnsi="Arial" w:cs="Arial"/>
          <w:spacing w:val="-1"/>
        </w:rPr>
        <w:t>(including</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rPr>
        <w:t xml:space="preserve">use </w:t>
      </w:r>
      <w:r w:rsidRPr="003D7C71">
        <w:rPr>
          <w:rFonts w:ascii="Arial" w:hAnsi="Arial" w:cs="Arial"/>
          <w:spacing w:val="-2"/>
        </w:rPr>
        <w:t>of</w:t>
      </w:r>
      <w:r w:rsidRPr="003D7C71">
        <w:rPr>
          <w:rFonts w:ascii="Arial" w:hAnsi="Arial" w:cs="Arial"/>
          <w:spacing w:val="-1"/>
        </w:rPr>
        <w:t xml:space="preserve"> inadequate</w:t>
      </w:r>
      <w:r w:rsidRPr="003D7C71">
        <w:rPr>
          <w:rFonts w:ascii="Arial" w:hAnsi="Arial" w:cs="Arial"/>
          <w:spacing w:val="-2"/>
        </w:rPr>
        <w:t xml:space="preserve"> </w:t>
      </w:r>
      <w:proofErr w:type="gramStart"/>
      <w:r w:rsidRPr="003D7C71">
        <w:rPr>
          <w:rFonts w:ascii="Arial" w:hAnsi="Arial" w:cs="Arial"/>
          <w:spacing w:val="-1"/>
        </w:rPr>
        <w:t>care-givers</w:t>
      </w:r>
      <w:proofErr w:type="gramEnd"/>
      <w:r w:rsidRPr="003D7C71">
        <w:rPr>
          <w:rFonts w:ascii="Arial" w:hAnsi="Arial" w:cs="Arial"/>
          <w:spacing w:val="-1"/>
        </w:rPr>
        <w:t>);</w:t>
      </w:r>
    </w:p>
    <w:p w14:paraId="40F0AA59" w14:textId="77777777" w:rsidR="006B68DE" w:rsidRPr="003D7C71" w:rsidRDefault="006B68DE" w:rsidP="00BB6867">
      <w:pPr>
        <w:pStyle w:val="BodyText"/>
        <w:widowControl w:val="0"/>
        <w:numPr>
          <w:ilvl w:val="0"/>
          <w:numId w:val="79"/>
        </w:numPr>
        <w:tabs>
          <w:tab w:val="left" w:pos="1529"/>
        </w:tabs>
        <w:spacing w:after="0" w:line="240" w:lineRule="auto"/>
        <w:ind w:right="1338"/>
        <w:jc w:val="both"/>
        <w:rPr>
          <w:rFonts w:ascii="Arial" w:hAnsi="Arial" w:cs="Arial"/>
        </w:rPr>
      </w:pPr>
      <w:r w:rsidRPr="003D7C71">
        <w:rPr>
          <w:rFonts w:ascii="Arial" w:hAnsi="Arial" w:cs="Arial"/>
          <w:spacing w:val="-1"/>
        </w:rPr>
        <w:t>ensure</w:t>
      </w:r>
      <w:r w:rsidRPr="003D7C71">
        <w:rPr>
          <w:rFonts w:ascii="Arial" w:hAnsi="Arial" w:cs="Arial"/>
          <w:spacing w:val="1"/>
        </w:rPr>
        <w:t xml:space="preserve"> </w:t>
      </w:r>
      <w:r w:rsidRPr="003D7C71">
        <w:rPr>
          <w:rFonts w:ascii="Arial" w:hAnsi="Arial" w:cs="Arial"/>
          <w:spacing w:val="-1"/>
        </w:rPr>
        <w:t>access</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appropriate medical care</w:t>
      </w:r>
      <w:r w:rsidRPr="003D7C71">
        <w:rPr>
          <w:rFonts w:ascii="Arial" w:hAnsi="Arial" w:cs="Arial"/>
        </w:rPr>
        <w:t xml:space="preserve"> </w:t>
      </w:r>
      <w:r w:rsidRPr="003D7C71">
        <w:rPr>
          <w:rFonts w:ascii="Arial" w:hAnsi="Arial" w:cs="Arial"/>
          <w:spacing w:val="-2"/>
        </w:rPr>
        <w:t>or</w:t>
      </w:r>
      <w:r w:rsidRPr="003D7C71">
        <w:rPr>
          <w:rFonts w:ascii="Arial" w:hAnsi="Arial" w:cs="Arial"/>
          <w:spacing w:val="-1"/>
        </w:rPr>
        <w:t xml:space="preserve"> </w:t>
      </w:r>
      <w:proofErr w:type="gramStart"/>
      <w:r w:rsidRPr="003D7C71">
        <w:rPr>
          <w:rFonts w:ascii="Arial" w:hAnsi="Arial" w:cs="Arial"/>
          <w:spacing w:val="-1"/>
        </w:rPr>
        <w:t>treatment;</w:t>
      </w:r>
      <w:proofErr w:type="gramEnd"/>
    </w:p>
    <w:p w14:paraId="6BC3FD8F" w14:textId="77777777" w:rsidR="006B68DE" w:rsidRPr="003D7C71" w:rsidRDefault="006B68DE" w:rsidP="00BB6867">
      <w:pPr>
        <w:pStyle w:val="BodyText"/>
        <w:widowControl w:val="0"/>
        <w:numPr>
          <w:ilvl w:val="0"/>
          <w:numId w:val="79"/>
        </w:numPr>
        <w:tabs>
          <w:tab w:val="left" w:pos="1529"/>
        </w:tabs>
        <w:spacing w:after="0" w:line="240" w:lineRule="auto"/>
        <w:ind w:right="1338"/>
        <w:jc w:val="both"/>
        <w:rPr>
          <w:rFonts w:ascii="Arial" w:hAnsi="Arial" w:cs="Arial"/>
        </w:rPr>
      </w:pPr>
      <w:r w:rsidRPr="003D7C71">
        <w:rPr>
          <w:rFonts w:ascii="Arial" w:hAnsi="Arial" w:cs="Arial"/>
          <w:spacing w:val="-1"/>
        </w:rPr>
        <w:t xml:space="preserve">Neglect </w:t>
      </w:r>
      <w:r w:rsidRPr="003D7C71">
        <w:rPr>
          <w:rFonts w:ascii="Arial" w:hAnsi="Arial" w:cs="Arial"/>
        </w:rPr>
        <w:t>may</w:t>
      </w:r>
      <w:r w:rsidRPr="003D7C71">
        <w:rPr>
          <w:rFonts w:ascii="Arial" w:hAnsi="Arial" w:cs="Arial"/>
          <w:spacing w:val="-2"/>
        </w:rPr>
        <w:t xml:space="preserve"> </w:t>
      </w:r>
      <w:r w:rsidRPr="003D7C71">
        <w:rPr>
          <w:rFonts w:ascii="Arial" w:hAnsi="Arial" w:cs="Arial"/>
          <w:spacing w:val="-1"/>
        </w:rPr>
        <w:t>also</w:t>
      </w:r>
      <w:r w:rsidRPr="003D7C71">
        <w:rPr>
          <w:rFonts w:ascii="Arial" w:hAnsi="Arial" w:cs="Arial"/>
        </w:rPr>
        <w:t xml:space="preserve"> </w:t>
      </w:r>
      <w:r w:rsidRPr="003D7C71">
        <w:rPr>
          <w:rFonts w:ascii="Arial" w:hAnsi="Arial" w:cs="Arial"/>
          <w:spacing w:val="-1"/>
        </w:rPr>
        <w:t>include</w:t>
      </w:r>
      <w:r w:rsidRPr="003D7C71">
        <w:rPr>
          <w:rFonts w:ascii="Arial" w:hAnsi="Arial" w:cs="Arial"/>
          <w:spacing w:val="-2"/>
        </w:rPr>
        <w:t xml:space="preserve"> </w:t>
      </w:r>
      <w:r w:rsidRPr="003D7C71">
        <w:rPr>
          <w:rFonts w:ascii="Arial" w:hAnsi="Arial" w:cs="Arial"/>
          <w:spacing w:val="-1"/>
        </w:rPr>
        <w:t>neglect</w:t>
      </w:r>
      <w:r w:rsidRPr="003D7C71">
        <w:rPr>
          <w:rFonts w:ascii="Arial" w:hAnsi="Arial" w:cs="Arial"/>
          <w:spacing w:val="1"/>
        </w:rPr>
        <w:t xml:space="preserve"> </w:t>
      </w:r>
      <w:r w:rsidRPr="003D7C71">
        <w:rPr>
          <w:rFonts w:ascii="Arial" w:hAnsi="Arial" w:cs="Arial"/>
          <w:spacing w:val="-1"/>
        </w:rPr>
        <w:t xml:space="preserve">of,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unresponsiveness</w:t>
      </w:r>
      <w:r w:rsidRPr="003D7C71">
        <w:rPr>
          <w:rFonts w:ascii="Arial" w:hAnsi="Arial" w:cs="Arial"/>
        </w:rPr>
        <w:t xml:space="preserve"> to,</w:t>
      </w:r>
      <w:r w:rsidRPr="003D7C71">
        <w:rPr>
          <w:rFonts w:ascii="Arial" w:hAnsi="Arial" w:cs="Arial"/>
          <w:spacing w:val="1"/>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child’s</w:t>
      </w:r>
      <w:r w:rsidRPr="003D7C71">
        <w:rPr>
          <w:rFonts w:ascii="Arial" w:hAnsi="Arial" w:cs="Arial"/>
          <w:spacing w:val="1"/>
        </w:rPr>
        <w:t xml:space="preserve"> </w:t>
      </w:r>
      <w:r w:rsidRPr="003D7C71">
        <w:rPr>
          <w:rFonts w:ascii="Arial" w:hAnsi="Arial" w:cs="Arial"/>
          <w:spacing w:val="-1"/>
        </w:rPr>
        <w:t>basic</w:t>
      </w:r>
      <w:r w:rsidRPr="003D7C71">
        <w:rPr>
          <w:rFonts w:ascii="Arial" w:hAnsi="Arial" w:cs="Arial"/>
          <w:spacing w:val="35"/>
        </w:rPr>
        <w:t xml:space="preserve"> </w:t>
      </w:r>
      <w:r w:rsidRPr="003D7C71">
        <w:rPr>
          <w:rFonts w:ascii="Arial" w:hAnsi="Arial" w:cs="Arial"/>
          <w:spacing w:val="-1"/>
        </w:rPr>
        <w:t>emotional needs.</w:t>
      </w:r>
    </w:p>
    <w:p w14:paraId="58E33FFF" w14:textId="77777777" w:rsidR="006B68DE" w:rsidRPr="003D7C71" w:rsidRDefault="006B68DE" w:rsidP="00A8451D">
      <w:pPr>
        <w:widowControl w:val="0"/>
        <w:spacing w:after="0" w:line="240" w:lineRule="auto"/>
        <w:jc w:val="both"/>
        <w:rPr>
          <w:rFonts w:ascii="Arial" w:eastAsia="Arial" w:hAnsi="Arial" w:cs="Arial"/>
          <w:sz w:val="16"/>
          <w:szCs w:val="16"/>
        </w:rPr>
      </w:pPr>
    </w:p>
    <w:p w14:paraId="211B0CF4" w14:textId="77777777" w:rsidR="006B68DE" w:rsidRPr="00493096" w:rsidRDefault="006B68DE" w:rsidP="005E0C4E">
      <w:pPr>
        <w:pStyle w:val="Heading1"/>
        <w:keepNext w:val="0"/>
        <w:widowControl w:val="0"/>
        <w:tabs>
          <w:tab w:val="left" w:pos="837"/>
        </w:tabs>
        <w:ind w:left="102" w:right="1338"/>
        <w:jc w:val="both"/>
        <w:rPr>
          <w:b w:val="0"/>
          <w:bCs w:val="0"/>
        </w:rPr>
      </w:pPr>
      <w:r w:rsidRPr="00493096">
        <w:t>7.0</w:t>
      </w:r>
      <w:r w:rsidRPr="00493096">
        <w:tab/>
      </w:r>
      <w:r w:rsidRPr="00493096">
        <w:rPr>
          <w:spacing w:val="-2"/>
        </w:rPr>
        <w:t xml:space="preserve">CONTEST </w:t>
      </w:r>
      <w:r w:rsidRPr="00493096">
        <w:rPr>
          <w:spacing w:val="-1"/>
        </w:rPr>
        <w:t>and</w:t>
      </w:r>
      <w:r w:rsidRPr="003D651B">
        <w:rPr>
          <w:spacing w:val="1"/>
        </w:rPr>
        <w:t xml:space="preserve"> </w:t>
      </w:r>
      <w:r w:rsidRPr="00493096">
        <w:rPr>
          <w:spacing w:val="-1"/>
        </w:rPr>
        <w:t>PREVENT</w:t>
      </w:r>
      <w:r w:rsidRPr="00493096">
        <w:rPr>
          <w:spacing w:val="-2"/>
        </w:rPr>
        <w:t xml:space="preserve"> </w:t>
      </w:r>
      <w:r w:rsidRPr="00493096">
        <w:rPr>
          <w:spacing w:val="-1"/>
        </w:rPr>
        <w:t>(Radicalisation</w:t>
      </w:r>
      <w:r w:rsidRPr="00493096">
        <w:t xml:space="preserve"> of</w:t>
      </w:r>
      <w:r w:rsidRPr="00493096">
        <w:rPr>
          <w:spacing w:val="-1"/>
        </w:rPr>
        <w:t xml:space="preserve"> vulnerable</w:t>
      </w:r>
      <w:r w:rsidRPr="00493096">
        <w:rPr>
          <w:spacing w:val="-2"/>
        </w:rPr>
        <w:t xml:space="preserve"> </w:t>
      </w:r>
      <w:r w:rsidRPr="00493096">
        <w:rPr>
          <w:spacing w:val="-1"/>
        </w:rPr>
        <w:t>people)</w:t>
      </w:r>
    </w:p>
    <w:p w14:paraId="25CCB506" w14:textId="77777777" w:rsidR="006B68DE" w:rsidRPr="003D7C71" w:rsidRDefault="006B68DE" w:rsidP="005E0C4E">
      <w:pPr>
        <w:widowControl w:val="0"/>
        <w:spacing w:after="0" w:line="240" w:lineRule="auto"/>
        <w:ind w:left="102" w:right="1338"/>
        <w:jc w:val="both"/>
        <w:rPr>
          <w:rFonts w:ascii="Arial" w:eastAsia="Arial" w:hAnsi="Arial" w:cs="Arial"/>
          <w:b/>
          <w:bCs/>
          <w:sz w:val="16"/>
          <w:szCs w:val="16"/>
        </w:rPr>
      </w:pPr>
    </w:p>
    <w:p w14:paraId="39496C7D" w14:textId="77777777" w:rsidR="006B68DE" w:rsidRPr="003D7C71" w:rsidRDefault="006B68DE" w:rsidP="005E0C4E">
      <w:pPr>
        <w:pStyle w:val="BodyText"/>
        <w:widowControl w:val="0"/>
        <w:tabs>
          <w:tab w:val="left" w:pos="808"/>
        </w:tabs>
        <w:spacing w:after="0" w:line="240" w:lineRule="auto"/>
        <w:ind w:left="102" w:right="1338"/>
        <w:jc w:val="both"/>
        <w:rPr>
          <w:rFonts w:ascii="Arial" w:hAnsi="Arial" w:cs="Arial"/>
        </w:rPr>
      </w:pPr>
      <w:r w:rsidRPr="003D7C71">
        <w:rPr>
          <w:rFonts w:ascii="Arial" w:hAnsi="Arial" w:cs="Arial"/>
        </w:rPr>
        <w:t>7.1.</w:t>
      </w:r>
      <w:r w:rsidRPr="003D7C71">
        <w:rPr>
          <w:rFonts w:ascii="Arial" w:hAnsi="Arial" w:cs="Arial"/>
        </w:rPr>
        <w:tab/>
      </w:r>
      <w:r w:rsidRPr="003D7C71">
        <w:rPr>
          <w:rFonts w:ascii="Arial" w:hAnsi="Arial" w:cs="Arial"/>
          <w:spacing w:val="-1"/>
        </w:rPr>
        <w:t>Contest is</w:t>
      </w:r>
      <w:r w:rsidRPr="003D7C71">
        <w:rPr>
          <w:rFonts w:ascii="Arial" w:hAnsi="Arial" w:cs="Arial"/>
          <w:spacing w:val="1"/>
        </w:rPr>
        <w:t xml:space="preserve"> </w:t>
      </w:r>
      <w:r w:rsidRPr="003D7C71">
        <w:rPr>
          <w:rFonts w:ascii="Arial" w:hAnsi="Arial" w:cs="Arial"/>
        </w:rPr>
        <w:t>the</w:t>
      </w:r>
      <w:r w:rsidRPr="003D7C71">
        <w:rPr>
          <w:rFonts w:ascii="Arial" w:hAnsi="Arial" w:cs="Arial"/>
          <w:spacing w:val="-5"/>
        </w:rPr>
        <w:t xml:space="preserve"> </w:t>
      </w:r>
      <w:r w:rsidRPr="003D7C71">
        <w:rPr>
          <w:rFonts w:ascii="Arial" w:hAnsi="Arial" w:cs="Arial"/>
          <w:spacing w:val="-1"/>
        </w:rPr>
        <w:t>Government's</w:t>
      </w:r>
      <w:r w:rsidRPr="003D7C71">
        <w:rPr>
          <w:rFonts w:ascii="Arial" w:hAnsi="Arial" w:cs="Arial"/>
          <w:spacing w:val="-2"/>
        </w:rPr>
        <w:t xml:space="preserve"> </w:t>
      </w:r>
      <w:r w:rsidRPr="003D7C71">
        <w:rPr>
          <w:rFonts w:ascii="Arial" w:hAnsi="Arial" w:cs="Arial"/>
          <w:spacing w:val="-1"/>
        </w:rPr>
        <w:t>Counter Terrorism Strategy,</w:t>
      </w:r>
      <w:r w:rsidRPr="003D7C71">
        <w:rPr>
          <w:rFonts w:ascii="Arial" w:hAnsi="Arial" w:cs="Arial"/>
          <w:spacing w:val="2"/>
        </w:rPr>
        <w:t xml:space="preserve"> </w:t>
      </w:r>
      <w:r w:rsidRPr="003D7C71">
        <w:rPr>
          <w:rFonts w:ascii="Arial" w:hAnsi="Arial" w:cs="Arial"/>
          <w:spacing w:val="-2"/>
        </w:rPr>
        <w:t>which</w:t>
      </w:r>
      <w:r w:rsidRPr="003D7C71">
        <w:rPr>
          <w:rFonts w:ascii="Arial" w:hAnsi="Arial" w:cs="Arial"/>
        </w:rPr>
        <w:t xml:space="preserve"> </w:t>
      </w:r>
      <w:r w:rsidRPr="003D7C71">
        <w:rPr>
          <w:rFonts w:ascii="Arial" w:hAnsi="Arial" w:cs="Arial"/>
          <w:spacing w:val="-1"/>
        </w:rPr>
        <w:t>aims</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reduce</w:t>
      </w:r>
      <w:r w:rsidRPr="003D7C71">
        <w:rPr>
          <w:rFonts w:ascii="Arial" w:hAnsi="Arial" w:cs="Arial"/>
        </w:rPr>
        <w:t xml:space="preserve"> the</w:t>
      </w:r>
      <w:r w:rsidRPr="003D7C71">
        <w:rPr>
          <w:rFonts w:ascii="Arial" w:hAnsi="Arial" w:cs="Arial"/>
          <w:spacing w:val="49"/>
        </w:rPr>
        <w:t xml:space="preserve"> </w:t>
      </w:r>
      <w:r w:rsidRPr="003D7C71">
        <w:rPr>
          <w:rFonts w:ascii="Arial" w:hAnsi="Arial" w:cs="Arial"/>
          <w:spacing w:val="-1"/>
        </w:rPr>
        <w:t>risk</w:t>
      </w:r>
      <w:r w:rsidRPr="003D7C71">
        <w:rPr>
          <w:rFonts w:ascii="Arial" w:hAnsi="Arial" w:cs="Arial"/>
          <w:spacing w:val="-2"/>
        </w:rPr>
        <w:t xml:space="preserve"> </w:t>
      </w:r>
      <w:r w:rsidRPr="003D7C71">
        <w:rPr>
          <w:rFonts w:ascii="Arial" w:hAnsi="Arial" w:cs="Arial"/>
          <w:spacing w:val="-1"/>
        </w:rPr>
        <w:t>from</w:t>
      </w:r>
      <w:r w:rsidRPr="003D7C71">
        <w:rPr>
          <w:rFonts w:ascii="Arial" w:hAnsi="Arial" w:cs="Arial"/>
          <w:spacing w:val="1"/>
        </w:rPr>
        <w:t xml:space="preserve"> </w:t>
      </w:r>
      <w:r w:rsidRPr="003D7C71">
        <w:rPr>
          <w:rFonts w:ascii="Arial" w:hAnsi="Arial" w:cs="Arial"/>
          <w:spacing w:val="-1"/>
        </w:rPr>
        <w:t>international</w:t>
      </w:r>
      <w:r w:rsidRPr="003D7C71">
        <w:rPr>
          <w:rFonts w:ascii="Arial" w:hAnsi="Arial" w:cs="Arial"/>
          <w:spacing w:val="-3"/>
        </w:rPr>
        <w:t xml:space="preserve"> </w:t>
      </w:r>
      <w:r w:rsidRPr="003D7C71">
        <w:rPr>
          <w:rFonts w:ascii="Arial" w:hAnsi="Arial" w:cs="Arial"/>
          <w:spacing w:val="-1"/>
        </w:rPr>
        <w:t xml:space="preserve">terrorism, </w:t>
      </w:r>
      <w:r w:rsidRPr="003D7C71">
        <w:rPr>
          <w:rFonts w:ascii="Arial" w:hAnsi="Arial" w:cs="Arial"/>
        </w:rPr>
        <w:t>so</w:t>
      </w:r>
      <w:r w:rsidRPr="003D7C71">
        <w:rPr>
          <w:rFonts w:ascii="Arial" w:hAnsi="Arial" w:cs="Arial"/>
          <w:spacing w:val="-2"/>
        </w:rPr>
        <w:t xml:space="preserve"> </w:t>
      </w:r>
      <w:r w:rsidRPr="003D7C71">
        <w:rPr>
          <w:rFonts w:ascii="Arial" w:hAnsi="Arial" w:cs="Arial"/>
          <w:spacing w:val="-1"/>
        </w:rPr>
        <w:t>that people</w:t>
      </w:r>
      <w:r w:rsidRPr="003D7C71">
        <w:rPr>
          <w:rFonts w:ascii="Arial" w:hAnsi="Arial" w:cs="Arial"/>
        </w:rPr>
        <w:t xml:space="preserve"> </w:t>
      </w:r>
      <w:r w:rsidRPr="003D7C71">
        <w:rPr>
          <w:rFonts w:ascii="Arial" w:hAnsi="Arial" w:cs="Arial"/>
          <w:spacing w:val="-1"/>
        </w:rPr>
        <w:t>can</w:t>
      </w:r>
      <w:r w:rsidRPr="003D7C71">
        <w:rPr>
          <w:rFonts w:ascii="Arial" w:hAnsi="Arial" w:cs="Arial"/>
          <w:spacing w:val="-2"/>
        </w:rPr>
        <w:t xml:space="preserve"> </w:t>
      </w:r>
      <w:r w:rsidRPr="003D7C71">
        <w:rPr>
          <w:rFonts w:ascii="Arial" w:hAnsi="Arial" w:cs="Arial"/>
        </w:rPr>
        <w:t xml:space="preserve">go </w:t>
      </w:r>
      <w:r w:rsidRPr="003D7C71">
        <w:rPr>
          <w:rFonts w:ascii="Arial" w:hAnsi="Arial" w:cs="Arial"/>
          <w:spacing w:val="-1"/>
        </w:rPr>
        <w:t>about their</w:t>
      </w:r>
      <w:r w:rsidRPr="003D7C71">
        <w:rPr>
          <w:rFonts w:ascii="Arial" w:hAnsi="Arial" w:cs="Arial"/>
          <w:spacing w:val="1"/>
        </w:rPr>
        <w:t xml:space="preserve"> </w:t>
      </w:r>
      <w:r w:rsidRPr="003D7C71">
        <w:rPr>
          <w:rFonts w:ascii="Arial" w:hAnsi="Arial" w:cs="Arial"/>
          <w:spacing w:val="-2"/>
        </w:rPr>
        <w:t xml:space="preserve">lives </w:t>
      </w:r>
      <w:r w:rsidRPr="003D7C71">
        <w:rPr>
          <w:rFonts w:ascii="Arial" w:hAnsi="Arial" w:cs="Arial"/>
          <w:spacing w:val="-1"/>
        </w:rPr>
        <w:t>freely</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57"/>
        </w:rPr>
        <w:t xml:space="preserve"> </w:t>
      </w:r>
      <w:r w:rsidRPr="003D7C71">
        <w:rPr>
          <w:rFonts w:ascii="Arial" w:hAnsi="Arial" w:cs="Arial"/>
          <w:spacing w:val="-1"/>
        </w:rPr>
        <w:t>with</w:t>
      </w:r>
      <w:r w:rsidRPr="003D7C71">
        <w:rPr>
          <w:rFonts w:ascii="Arial" w:hAnsi="Arial" w:cs="Arial"/>
        </w:rPr>
        <w:t xml:space="preserve"> </w:t>
      </w:r>
      <w:r w:rsidRPr="003D7C71">
        <w:rPr>
          <w:rFonts w:ascii="Arial" w:hAnsi="Arial" w:cs="Arial"/>
          <w:spacing w:val="-1"/>
        </w:rPr>
        <w:t>confidence.</w:t>
      </w:r>
    </w:p>
    <w:p w14:paraId="76AD86F3" w14:textId="77777777" w:rsidR="005E0C4E" w:rsidRPr="003D7C71" w:rsidRDefault="005E0C4E" w:rsidP="00A8451D">
      <w:pPr>
        <w:widowControl w:val="0"/>
        <w:spacing w:after="0" w:line="240" w:lineRule="auto"/>
        <w:jc w:val="both"/>
        <w:rPr>
          <w:rFonts w:ascii="Arial" w:eastAsia="Arial" w:hAnsi="Arial" w:cs="Arial"/>
          <w:sz w:val="16"/>
          <w:szCs w:val="16"/>
        </w:rPr>
      </w:pPr>
    </w:p>
    <w:p w14:paraId="692934C1" w14:textId="77777777" w:rsidR="006B68DE" w:rsidRDefault="006B68DE" w:rsidP="00A8451D">
      <w:pPr>
        <w:pStyle w:val="BodyText"/>
        <w:widowControl w:val="0"/>
        <w:numPr>
          <w:ilvl w:val="1"/>
          <w:numId w:val="41"/>
        </w:numPr>
        <w:tabs>
          <w:tab w:val="left" w:pos="809"/>
        </w:tabs>
        <w:spacing w:after="0" w:line="240" w:lineRule="auto"/>
        <w:jc w:val="both"/>
        <w:rPr>
          <w:rFonts w:ascii="Arial" w:hAnsi="Arial" w:cs="Arial"/>
        </w:rPr>
      </w:pPr>
      <w:r w:rsidRPr="003D7C71">
        <w:rPr>
          <w:rFonts w:ascii="Arial" w:hAnsi="Arial" w:cs="Arial"/>
          <w:spacing w:val="-1"/>
        </w:rPr>
        <w:t>Contest has</w:t>
      </w:r>
      <w:r w:rsidRPr="003D7C71">
        <w:rPr>
          <w:rFonts w:ascii="Arial" w:hAnsi="Arial" w:cs="Arial"/>
          <w:spacing w:val="-2"/>
        </w:rPr>
        <w:t xml:space="preserve"> </w:t>
      </w:r>
      <w:r w:rsidRPr="003D7C71">
        <w:rPr>
          <w:rFonts w:ascii="Arial" w:hAnsi="Arial" w:cs="Arial"/>
          <w:spacing w:val="-1"/>
        </w:rPr>
        <w:t>four strands</w:t>
      </w:r>
      <w:r w:rsidRPr="003D7C71">
        <w:rPr>
          <w:rFonts w:ascii="Arial" w:hAnsi="Arial" w:cs="Arial"/>
          <w:spacing w:val="-2"/>
        </w:rPr>
        <w:t xml:space="preserve"> which</w:t>
      </w:r>
      <w:r w:rsidRPr="003D7C71">
        <w:rPr>
          <w:rFonts w:ascii="Arial" w:hAnsi="Arial" w:cs="Arial"/>
        </w:rPr>
        <w:t xml:space="preserve"> </w:t>
      </w:r>
      <w:proofErr w:type="gramStart"/>
      <w:r w:rsidRPr="003D7C71">
        <w:rPr>
          <w:rFonts w:ascii="Arial" w:hAnsi="Arial" w:cs="Arial"/>
        </w:rPr>
        <w:t>encompass;</w:t>
      </w:r>
      <w:proofErr w:type="gramEnd"/>
    </w:p>
    <w:p w14:paraId="14CD3453" w14:textId="77777777" w:rsidR="005E0C4E" w:rsidRPr="003D7C71" w:rsidRDefault="005E0C4E" w:rsidP="005E0C4E">
      <w:pPr>
        <w:pStyle w:val="BodyText"/>
        <w:widowControl w:val="0"/>
        <w:tabs>
          <w:tab w:val="left" w:pos="809"/>
        </w:tabs>
        <w:spacing w:after="0" w:line="240" w:lineRule="auto"/>
        <w:ind w:left="808"/>
        <w:jc w:val="both"/>
        <w:rPr>
          <w:rFonts w:ascii="Arial" w:hAnsi="Arial" w:cs="Arial"/>
        </w:rPr>
      </w:pPr>
    </w:p>
    <w:p w14:paraId="6CD9D123" w14:textId="77777777" w:rsidR="006B68DE" w:rsidRPr="003D7C71" w:rsidRDefault="006B68DE" w:rsidP="00A8451D">
      <w:pPr>
        <w:pStyle w:val="BodyText"/>
        <w:widowControl w:val="0"/>
        <w:numPr>
          <w:ilvl w:val="2"/>
          <w:numId w:val="41"/>
        </w:numPr>
        <w:tabs>
          <w:tab w:val="left" w:pos="1169"/>
        </w:tabs>
        <w:spacing w:after="0" w:line="240" w:lineRule="auto"/>
        <w:jc w:val="both"/>
        <w:rPr>
          <w:rFonts w:ascii="Arial" w:hAnsi="Arial" w:cs="Arial"/>
        </w:rPr>
      </w:pPr>
      <w:r w:rsidRPr="003D7C71">
        <w:rPr>
          <w:rFonts w:ascii="Arial" w:hAnsi="Arial" w:cs="Arial"/>
          <w:spacing w:val="-1"/>
        </w:rPr>
        <w:t xml:space="preserve">PREVENT; </w:t>
      </w:r>
      <w:r w:rsidRPr="003D7C71">
        <w:rPr>
          <w:rFonts w:ascii="Arial" w:hAnsi="Arial" w:cs="Arial"/>
        </w:rPr>
        <w:t xml:space="preserve">to </w:t>
      </w:r>
      <w:r w:rsidRPr="003D7C71">
        <w:rPr>
          <w:rFonts w:ascii="Arial" w:hAnsi="Arial" w:cs="Arial"/>
          <w:spacing w:val="-1"/>
        </w:rPr>
        <w:t>stop</w:t>
      </w:r>
      <w:r w:rsidRPr="003D7C71">
        <w:rPr>
          <w:rFonts w:ascii="Arial" w:hAnsi="Arial" w:cs="Arial"/>
        </w:rPr>
        <w:t xml:space="preserve"> </w:t>
      </w:r>
      <w:r w:rsidRPr="003D7C71">
        <w:rPr>
          <w:rFonts w:ascii="Arial" w:hAnsi="Arial" w:cs="Arial"/>
          <w:spacing w:val="-1"/>
        </w:rPr>
        <w:t>people</w:t>
      </w:r>
      <w:r w:rsidRPr="003D7C71">
        <w:rPr>
          <w:rFonts w:ascii="Arial" w:hAnsi="Arial" w:cs="Arial"/>
        </w:rPr>
        <w:t xml:space="preserve"> </w:t>
      </w:r>
      <w:r w:rsidRPr="003D7C71">
        <w:rPr>
          <w:rFonts w:ascii="Arial" w:hAnsi="Arial" w:cs="Arial"/>
          <w:spacing w:val="-1"/>
        </w:rPr>
        <w:t>becoming</w:t>
      </w:r>
      <w:r w:rsidRPr="003D7C71">
        <w:rPr>
          <w:rFonts w:ascii="Arial" w:hAnsi="Arial" w:cs="Arial"/>
        </w:rPr>
        <w:t xml:space="preserve"> </w:t>
      </w:r>
      <w:r w:rsidRPr="003D7C71">
        <w:rPr>
          <w:rFonts w:ascii="Arial" w:hAnsi="Arial" w:cs="Arial"/>
          <w:spacing w:val="-1"/>
        </w:rPr>
        <w:t>terrorists</w:t>
      </w:r>
      <w:r w:rsidRPr="003D7C71">
        <w:rPr>
          <w:rFonts w:ascii="Arial" w:hAnsi="Arial" w:cs="Arial"/>
          <w:spacing w:val="-2"/>
        </w:rPr>
        <w:t xml:space="preserve"> </w:t>
      </w:r>
      <w:r w:rsidRPr="003D7C71">
        <w:rPr>
          <w:rFonts w:ascii="Arial" w:hAnsi="Arial" w:cs="Arial"/>
        </w:rPr>
        <w:t>or</w:t>
      </w:r>
      <w:r w:rsidRPr="003D7C71">
        <w:rPr>
          <w:rFonts w:ascii="Arial" w:hAnsi="Arial" w:cs="Arial"/>
          <w:spacing w:val="-4"/>
        </w:rPr>
        <w:t xml:space="preserve"> </w:t>
      </w:r>
      <w:r w:rsidRPr="003D7C71">
        <w:rPr>
          <w:rFonts w:ascii="Arial" w:hAnsi="Arial" w:cs="Arial"/>
          <w:spacing w:val="-1"/>
        </w:rPr>
        <w:t>supporting</w:t>
      </w:r>
      <w:r w:rsidRPr="003D7C71">
        <w:rPr>
          <w:rFonts w:ascii="Arial" w:hAnsi="Arial" w:cs="Arial"/>
          <w:spacing w:val="2"/>
        </w:rPr>
        <w:t xml:space="preserve"> </w:t>
      </w:r>
      <w:r w:rsidRPr="003D7C71">
        <w:rPr>
          <w:rFonts w:ascii="Arial" w:hAnsi="Arial" w:cs="Arial"/>
          <w:spacing w:val="-2"/>
        </w:rPr>
        <w:t>violent</w:t>
      </w:r>
      <w:r w:rsidRPr="003D7C71">
        <w:rPr>
          <w:rFonts w:ascii="Arial" w:hAnsi="Arial" w:cs="Arial"/>
          <w:spacing w:val="2"/>
        </w:rPr>
        <w:t xml:space="preserve"> </w:t>
      </w:r>
      <w:r w:rsidRPr="003D7C71">
        <w:rPr>
          <w:rFonts w:ascii="Arial" w:hAnsi="Arial" w:cs="Arial"/>
          <w:spacing w:val="-1"/>
        </w:rPr>
        <w:t>extremism.</w:t>
      </w:r>
    </w:p>
    <w:p w14:paraId="7B3923AC" w14:textId="77777777" w:rsidR="006B68DE" w:rsidRPr="003D7C71" w:rsidRDefault="006B68DE" w:rsidP="00A8451D">
      <w:pPr>
        <w:pStyle w:val="BodyText"/>
        <w:widowControl w:val="0"/>
        <w:numPr>
          <w:ilvl w:val="2"/>
          <w:numId w:val="41"/>
        </w:numPr>
        <w:tabs>
          <w:tab w:val="left" w:pos="1169"/>
        </w:tabs>
        <w:spacing w:after="0" w:line="240" w:lineRule="auto"/>
        <w:jc w:val="both"/>
        <w:rPr>
          <w:rFonts w:ascii="Arial" w:hAnsi="Arial" w:cs="Arial"/>
        </w:rPr>
      </w:pPr>
      <w:r w:rsidRPr="003D7C71">
        <w:rPr>
          <w:rFonts w:ascii="Arial" w:hAnsi="Arial" w:cs="Arial"/>
          <w:spacing w:val="-2"/>
        </w:rPr>
        <w:t>PURSUE;</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stop</w:t>
      </w:r>
      <w:r w:rsidRPr="003D7C71">
        <w:rPr>
          <w:rFonts w:ascii="Arial" w:hAnsi="Arial" w:cs="Arial"/>
          <w:spacing w:val="-2"/>
        </w:rPr>
        <w:t xml:space="preserve"> </w:t>
      </w:r>
      <w:r w:rsidRPr="003D7C71">
        <w:rPr>
          <w:rFonts w:ascii="Arial" w:hAnsi="Arial" w:cs="Arial"/>
          <w:spacing w:val="-1"/>
        </w:rPr>
        <w:t>terrorist</w:t>
      </w:r>
      <w:r w:rsidRPr="003D7C71">
        <w:rPr>
          <w:rFonts w:ascii="Arial" w:hAnsi="Arial" w:cs="Arial"/>
          <w:spacing w:val="2"/>
        </w:rPr>
        <w:t xml:space="preserve"> </w:t>
      </w:r>
      <w:r w:rsidRPr="003D7C71">
        <w:rPr>
          <w:rFonts w:ascii="Arial" w:hAnsi="Arial" w:cs="Arial"/>
          <w:spacing w:val="-1"/>
        </w:rPr>
        <w:t>attacks</w:t>
      </w:r>
      <w:r w:rsidRPr="003D7C71">
        <w:rPr>
          <w:rFonts w:ascii="Arial" w:hAnsi="Arial" w:cs="Arial"/>
          <w:spacing w:val="-2"/>
        </w:rPr>
        <w:t xml:space="preserve"> </w:t>
      </w:r>
      <w:r w:rsidRPr="003D7C71">
        <w:rPr>
          <w:rFonts w:ascii="Arial" w:hAnsi="Arial" w:cs="Arial"/>
          <w:spacing w:val="-1"/>
        </w:rPr>
        <w:t>through</w:t>
      </w:r>
      <w:r w:rsidRPr="003D7C71">
        <w:rPr>
          <w:rFonts w:ascii="Arial" w:hAnsi="Arial" w:cs="Arial"/>
          <w:spacing w:val="-2"/>
        </w:rPr>
        <w:t xml:space="preserve"> </w:t>
      </w:r>
      <w:r w:rsidRPr="003D7C71">
        <w:rPr>
          <w:rFonts w:ascii="Arial" w:hAnsi="Arial" w:cs="Arial"/>
          <w:spacing w:val="-1"/>
        </w:rPr>
        <w:t>disruption,</w:t>
      </w:r>
      <w:r w:rsidRPr="003D7C71">
        <w:rPr>
          <w:rFonts w:ascii="Arial" w:hAnsi="Arial" w:cs="Arial"/>
          <w:spacing w:val="2"/>
        </w:rPr>
        <w:t xml:space="preserve"> </w:t>
      </w:r>
      <w:proofErr w:type="gramStart"/>
      <w:r w:rsidRPr="003D7C71">
        <w:rPr>
          <w:rFonts w:ascii="Arial" w:hAnsi="Arial" w:cs="Arial"/>
          <w:spacing w:val="-1"/>
        </w:rPr>
        <w:t>investigation</w:t>
      </w:r>
      <w:proofErr w:type="gramEnd"/>
      <w:r w:rsidRPr="003D7C71">
        <w:rPr>
          <w:rFonts w:ascii="Arial" w:hAnsi="Arial" w:cs="Arial"/>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detection.</w:t>
      </w:r>
    </w:p>
    <w:p w14:paraId="5A1A7658" w14:textId="77777777" w:rsidR="006B68DE" w:rsidRPr="003D7C71" w:rsidRDefault="006B68DE" w:rsidP="00A8451D">
      <w:pPr>
        <w:pStyle w:val="BodyText"/>
        <w:widowControl w:val="0"/>
        <w:numPr>
          <w:ilvl w:val="2"/>
          <w:numId w:val="41"/>
        </w:numPr>
        <w:tabs>
          <w:tab w:val="left" w:pos="1169"/>
        </w:tabs>
        <w:spacing w:after="0" w:line="240" w:lineRule="auto"/>
        <w:jc w:val="both"/>
        <w:rPr>
          <w:rFonts w:ascii="Arial" w:hAnsi="Arial" w:cs="Arial"/>
        </w:rPr>
      </w:pPr>
      <w:r w:rsidRPr="003D7C71">
        <w:rPr>
          <w:rFonts w:ascii="Arial" w:hAnsi="Arial" w:cs="Arial"/>
          <w:spacing w:val="-1"/>
        </w:rPr>
        <w:t>PREPARE;</w:t>
      </w:r>
      <w:r w:rsidRPr="003D7C71">
        <w:rPr>
          <w:rFonts w:ascii="Arial" w:hAnsi="Arial" w:cs="Arial"/>
          <w:spacing w:val="1"/>
        </w:rPr>
        <w:t xml:space="preserve"> </w:t>
      </w:r>
      <w:r w:rsidRPr="003D7C71">
        <w:rPr>
          <w:rFonts w:ascii="Arial" w:hAnsi="Arial" w:cs="Arial"/>
          <w:spacing w:val="-1"/>
        </w:rPr>
        <w:t>where</w:t>
      </w:r>
      <w:r w:rsidRPr="003D7C71">
        <w:rPr>
          <w:rFonts w:ascii="Arial" w:hAnsi="Arial" w:cs="Arial"/>
        </w:rPr>
        <w:t xml:space="preserve"> </w:t>
      </w:r>
      <w:r w:rsidRPr="003D7C71">
        <w:rPr>
          <w:rFonts w:ascii="Arial" w:hAnsi="Arial" w:cs="Arial"/>
          <w:spacing w:val="-1"/>
        </w:rPr>
        <w:t>an</w:t>
      </w:r>
      <w:r w:rsidRPr="003D7C71">
        <w:rPr>
          <w:rFonts w:ascii="Arial" w:hAnsi="Arial" w:cs="Arial"/>
          <w:spacing w:val="1"/>
        </w:rPr>
        <w:t xml:space="preserve"> </w:t>
      </w:r>
      <w:r w:rsidRPr="003D7C71">
        <w:rPr>
          <w:rFonts w:ascii="Arial" w:hAnsi="Arial" w:cs="Arial"/>
          <w:spacing w:val="-1"/>
        </w:rPr>
        <w:t>attack</w:t>
      </w:r>
      <w:r w:rsidRPr="003D7C71">
        <w:rPr>
          <w:rFonts w:ascii="Arial" w:hAnsi="Arial" w:cs="Arial"/>
        </w:rPr>
        <w:t xml:space="preserve"> </w:t>
      </w:r>
      <w:r w:rsidRPr="003D7C71">
        <w:rPr>
          <w:rFonts w:ascii="Arial" w:hAnsi="Arial" w:cs="Arial"/>
          <w:spacing w:val="-1"/>
        </w:rPr>
        <w:t>cannot</w:t>
      </w:r>
      <w:r w:rsidRPr="003D7C71">
        <w:rPr>
          <w:rFonts w:ascii="Arial" w:hAnsi="Arial" w:cs="Arial"/>
          <w:spacing w:val="2"/>
        </w:rPr>
        <w:t xml:space="preserve"> </w:t>
      </w:r>
      <w:r w:rsidRPr="003D7C71">
        <w:rPr>
          <w:rFonts w:ascii="Arial" w:hAnsi="Arial" w:cs="Arial"/>
          <w:spacing w:val="-1"/>
        </w:rPr>
        <w:t>be</w:t>
      </w:r>
      <w:r w:rsidRPr="003D7C71">
        <w:rPr>
          <w:rFonts w:ascii="Arial" w:hAnsi="Arial" w:cs="Arial"/>
          <w:spacing w:val="-2"/>
        </w:rPr>
        <w:t xml:space="preserve"> </w:t>
      </w:r>
      <w:r w:rsidRPr="003D7C71">
        <w:rPr>
          <w:rFonts w:ascii="Arial" w:hAnsi="Arial" w:cs="Arial"/>
          <w:spacing w:val="-1"/>
        </w:rPr>
        <w:t>stopped, to</w:t>
      </w:r>
      <w:r w:rsidRPr="003D7C71">
        <w:rPr>
          <w:rFonts w:ascii="Arial" w:hAnsi="Arial" w:cs="Arial"/>
        </w:rPr>
        <w:t xml:space="preserve"> </w:t>
      </w:r>
      <w:r w:rsidRPr="003D7C71">
        <w:rPr>
          <w:rFonts w:ascii="Arial" w:hAnsi="Arial" w:cs="Arial"/>
          <w:spacing w:val="-1"/>
        </w:rPr>
        <w:t>mitigate</w:t>
      </w:r>
      <w:r w:rsidRPr="003D7C71">
        <w:rPr>
          <w:rFonts w:ascii="Arial" w:hAnsi="Arial" w:cs="Arial"/>
        </w:rPr>
        <w:t xml:space="preserve"> </w:t>
      </w:r>
      <w:r w:rsidRPr="003D7C71">
        <w:rPr>
          <w:rFonts w:ascii="Arial" w:hAnsi="Arial" w:cs="Arial"/>
          <w:spacing w:val="-1"/>
        </w:rPr>
        <w:t>its</w:t>
      </w:r>
      <w:r w:rsidRPr="003D7C71">
        <w:rPr>
          <w:rFonts w:ascii="Arial" w:hAnsi="Arial" w:cs="Arial"/>
          <w:spacing w:val="-2"/>
        </w:rPr>
        <w:t xml:space="preserve"> </w:t>
      </w:r>
      <w:r w:rsidRPr="003D7C71">
        <w:rPr>
          <w:rFonts w:ascii="Arial" w:hAnsi="Arial" w:cs="Arial"/>
          <w:spacing w:val="-1"/>
        </w:rPr>
        <w:t>impact.</w:t>
      </w:r>
    </w:p>
    <w:p w14:paraId="443AE75C" w14:textId="77777777" w:rsidR="006B68DE" w:rsidRPr="003D7C71" w:rsidRDefault="006B68DE" w:rsidP="00A8451D">
      <w:pPr>
        <w:pStyle w:val="BodyText"/>
        <w:widowControl w:val="0"/>
        <w:numPr>
          <w:ilvl w:val="2"/>
          <w:numId w:val="41"/>
        </w:numPr>
        <w:tabs>
          <w:tab w:val="left" w:pos="1169"/>
        </w:tabs>
        <w:spacing w:after="0" w:line="240" w:lineRule="auto"/>
        <w:ind w:right="1678"/>
        <w:jc w:val="both"/>
        <w:rPr>
          <w:rFonts w:ascii="Arial" w:hAnsi="Arial" w:cs="Arial"/>
        </w:rPr>
      </w:pPr>
      <w:r w:rsidRPr="003D7C71">
        <w:rPr>
          <w:rFonts w:ascii="Arial" w:hAnsi="Arial" w:cs="Arial"/>
          <w:spacing w:val="-1"/>
        </w:rPr>
        <w:t xml:space="preserve">PROTECT; </w:t>
      </w:r>
      <w:r w:rsidRPr="003D7C71">
        <w:rPr>
          <w:rFonts w:ascii="Arial" w:hAnsi="Arial" w:cs="Arial"/>
        </w:rPr>
        <w:t xml:space="preserve">to </w:t>
      </w:r>
      <w:r w:rsidRPr="003D7C71">
        <w:rPr>
          <w:rFonts w:ascii="Arial" w:hAnsi="Arial" w:cs="Arial"/>
          <w:spacing w:val="-1"/>
        </w:rPr>
        <w:t>strengthen</w:t>
      </w:r>
      <w:r w:rsidRPr="003D7C71">
        <w:rPr>
          <w:rFonts w:ascii="Arial" w:hAnsi="Arial" w:cs="Arial"/>
        </w:rPr>
        <w:t xml:space="preserve"> </w:t>
      </w:r>
      <w:r w:rsidRPr="003D7C71">
        <w:rPr>
          <w:rFonts w:ascii="Arial" w:hAnsi="Arial" w:cs="Arial"/>
          <w:spacing w:val="-1"/>
        </w:rPr>
        <w:t>against terrorist</w:t>
      </w:r>
      <w:r w:rsidRPr="003D7C71">
        <w:rPr>
          <w:rFonts w:ascii="Arial" w:hAnsi="Arial" w:cs="Arial"/>
          <w:spacing w:val="2"/>
        </w:rPr>
        <w:t xml:space="preserve"> </w:t>
      </w:r>
      <w:r w:rsidRPr="003D7C71">
        <w:rPr>
          <w:rFonts w:ascii="Arial" w:hAnsi="Arial" w:cs="Arial"/>
          <w:spacing w:val="-1"/>
        </w:rPr>
        <w:t>attack, including</w:t>
      </w:r>
      <w:r w:rsidRPr="003D7C71">
        <w:rPr>
          <w:rFonts w:ascii="Arial" w:hAnsi="Arial" w:cs="Arial"/>
          <w:spacing w:val="2"/>
        </w:rPr>
        <w:t xml:space="preserve"> </w:t>
      </w:r>
      <w:r w:rsidRPr="003D7C71">
        <w:rPr>
          <w:rFonts w:ascii="Arial" w:hAnsi="Arial" w:cs="Arial"/>
          <w:spacing w:val="-1"/>
        </w:rPr>
        <w:t>borders,</w:t>
      </w:r>
      <w:r w:rsidRPr="003D7C71">
        <w:rPr>
          <w:rFonts w:ascii="Arial" w:hAnsi="Arial" w:cs="Arial"/>
          <w:spacing w:val="2"/>
        </w:rPr>
        <w:t xml:space="preserve"> </w:t>
      </w:r>
      <w:r w:rsidRPr="003D7C71">
        <w:rPr>
          <w:rFonts w:ascii="Arial" w:hAnsi="Arial" w:cs="Arial"/>
          <w:spacing w:val="-2"/>
        </w:rPr>
        <w:t>utilities,</w:t>
      </w:r>
      <w:r w:rsidRPr="003D7C71">
        <w:rPr>
          <w:rFonts w:ascii="Arial" w:hAnsi="Arial" w:cs="Arial"/>
          <w:spacing w:val="47"/>
        </w:rPr>
        <w:t xml:space="preserve"> </w:t>
      </w:r>
      <w:r w:rsidRPr="003D7C71">
        <w:rPr>
          <w:rFonts w:ascii="Arial" w:hAnsi="Arial" w:cs="Arial"/>
          <w:spacing w:val="-1"/>
        </w:rPr>
        <w:t>transport infrastructure</w:t>
      </w:r>
      <w:r w:rsidRPr="003D7C71">
        <w:rPr>
          <w:rFonts w:ascii="Arial" w:hAnsi="Arial" w:cs="Arial"/>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crowded</w:t>
      </w:r>
      <w:r w:rsidRPr="003D7C71">
        <w:rPr>
          <w:rFonts w:ascii="Arial" w:hAnsi="Arial" w:cs="Arial"/>
        </w:rPr>
        <w:t xml:space="preserve"> </w:t>
      </w:r>
      <w:r w:rsidRPr="003D7C71">
        <w:rPr>
          <w:rFonts w:ascii="Arial" w:hAnsi="Arial" w:cs="Arial"/>
          <w:spacing w:val="-1"/>
        </w:rPr>
        <w:t>places.</w:t>
      </w:r>
    </w:p>
    <w:p w14:paraId="22CA82A6" w14:textId="77777777" w:rsidR="006B68DE" w:rsidRPr="003D7C71" w:rsidRDefault="006B68DE" w:rsidP="00A8451D">
      <w:pPr>
        <w:widowControl w:val="0"/>
        <w:spacing w:after="0" w:line="240" w:lineRule="auto"/>
        <w:jc w:val="both"/>
        <w:rPr>
          <w:rFonts w:ascii="Arial" w:eastAsia="Arial" w:hAnsi="Arial" w:cs="Arial"/>
          <w:sz w:val="16"/>
          <w:szCs w:val="16"/>
        </w:rPr>
      </w:pPr>
    </w:p>
    <w:p w14:paraId="4E02E60F" w14:textId="77777777" w:rsidR="006B68DE" w:rsidRPr="003D7C71" w:rsidRDefault="006B68DE" w:rsidP="00A8451D">
      <w:pPr>
        <w:pStyle w:val="BodyText"/>
        <w:widowControl w:val="0"/>
        <w:numPr>
          <w:ilvl w:val="1"/>
          <w:numId w:val="41"/>
        </w:numPr>
        <w:tabs>
          <w:tab w:val="left" w:pos="809"/>
        </w:tabs>
        <w:spacing w:after="0" w:line="240" w:lineRule="auto"/>
        <w:ind w:right="1385"/>
        <w:jc w:val="both"/>
        <w:rPr>
          <w:rFonts w:ascii="Arial" w:hAnsi="Arial" w:cs="Arial"/>
        </w:rPr>
      </w:pPr>
      <w:r w:rsidRPr="003D7C71">
        <w:rPr>
          <w:rFonts w:ascii="Arial" w:hAnsi="Arial" w:cs="Arial"/>
          <w:spacing w:val="-1"/>
        </w:rPr>
        <w:t>Prevent focuses</w:t>
      </w:r>
      <w:r w:rsidRPr="003D7C71">
        <w:rPr>
          <w:rFonts w:ascii="Arial" w:hAnsi="Arial" w:cs="Arial"/>
          <w:spacing w:val="1"/>
        </w:rPr>
        <w:t xml:space="preserve"> </w:t>
      </w:r>
      <w:r w:rsidRPr="003D7C71">
        <w:rPr>
          <w:rFonts w:ascii="Arial" w:hAnsi="Arial" w:cs="Arial"/>
        </w:rPr>
        <w:t>on</w:t>
      </w:r>
      <w:r w:rsidRPr="003D7C71">
        <w:rPr>
          <w:rFonts w:ascii="Arial" w:hAnsi="Arial" w:cs="Arial"/>
          <w:spacing w:val="-2"/>
        </w:rPr>
        <w:t xml:space="preserve"> </w:t>
      </w:r>
      <w:r w:rsidRPr="003D7C71">
        <w:rPr>
          <w:rFonts w:ascii="Arial" w:hAnsi="Arial" w:cs="Arial"/>
          <w:spacing w:val="-1"/>
        </w:rPr>
        <w:t>preventing</w:t>
      </w:r>
      <w:r w:rsidRPr="003D7C71">
        <w:rPr>
          <w:rFonts w:ascii="Arial" w:hAnsi="Arial" w:cs="Arial"/>
        </w:rPr>
        <w:t xml:space="preserve"> </w:t>
      </w:r>
      <w:r w:rsidRPr="003D7C71">
        <w:rPr>
          <w:rFonts w:ascii="Arial" w:hAnsi="Arial" w:cs="Arial"/>
          <w:spacing w:val="-1"/>
        </w:rPr>
        <w:t>people</w:t>
      </w:r>
      <w:r w:rsidRPr="003D7C71">
        <w:rPr>
          <w:rFonts w:ascii="Arial" w:hAnsi="Arial" w:cs="Arial"/>
        </w:rPr>
        <w:t xml:space="preserve"> </w:t>
      </w:r>
      <w:r w:rsidRPr="003D7C71">
        <w:rPr>
          <w:rFonts w:ascii="Arial" w:hAnsi="Arial" w:cs="Arial"/>
          <w:spacing w:val="-1"/>
        </w:rPr>
        <w:t>becoming</w:t>
      </w:r>
      <w:r w:rsidRPr="003D7C71">
        <w:rPr>
          <w:rFonts w:ascii="Arial" w:hAnsi="Arial" w:cs="Arial"/>
          <w:spacing w:val="2"/>
        </w:rPr>
        <w:t xml:space="preserve"> </w:t>
      </w:r>
      <w:r w:rsidRPr="003D7C71">
        <w:rPr>
          <w:rFonts w:ascii="Arial" w:hAnsi="Arial" w:cs="Arial"/>
          <w:spacing w:val="-2"/>
        </w:rPr>
        <w:t>involved</w:t>
      </w:r>
      <w:r w:rsidRPr="003D7C71">
        <w:rPr>
          <w:rFonts w:ascii="Arial" w:hAnsi="Arial" w:cs="Arial"/>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terrorism,</w:t>
      </w:r>
      <w:r w:rsidRPr="003D7C71">
        <w:rPr>
          <w:rFonts w:ascii="Arial" w:hAnsi="Arial" w:cs="Arial"/>
          <w:spacing w:val="2"/>
        </w:rPr>
        <w:t xml:space="preserve"> </w:t>
      </w:r>
      <w:r w:rsidRPr="003D7C71">
        <w:rPr>
          <w:rFonts w:ascii="Arial" w:hAnsi="Arial" w:cs="Arial"/>
          <w:spacing w:val="-1"/>
        </w:rPr>
        <w:t>supporting</w:t>
      </w:r>
      <w:r w:rsidRPr="003D7C71">
        <w:rPr>
          <w:rFonts w:ascii="Arial" w:hAnsi="Arial" w:cs="Arial"/>
          <w:spacing w:val="51"/>
        </w:rPr>
        <w:t xml:space="preserve"> </w:t>
      </w:r>
      <w:r w:rsidRPr="003D7C71">
        <w:rPr>
          <w:rFonts w:ascii="Arial" w:hAnsi="Arial" w:cs="Arial"/>
          <w:spacing w:val="-1"/>
        </w:rPr>
        <w:t>extreme</w:t>
      </w:r>
      <w:r w:rsidRPr="003D7C71">
        <w:rPr>
          <w:rFonts w:ascii="Arial" w:hAnsi="Arial" w:cs="Arial"/>
          <w:spacing w:val="1"/>
        </w:rPr>
        <w:t xml:space="preserve"> </w:t>
      </w:r>
      <w:proofErr w:type="gramStart"/>
      <w:r w:rsidRPr="003D7C71">
        <w:rPr>
          <w:rFonts w:ascii="Arial" w:hAnsi="Arial" w:cs="Arial"/>
          <w:spacing w:val="-1"/>
        </w:rPr>
        <w:t>violence</w:t>
      </w:r>
      <w:proofErr w:type="gramEnd"/>
      <w:r w:rsidRPr="003D7C71">
        <w:rPr>
          <w:rFonts w:ascii="Arial" w:hAnsi="Arial" w:cs="Arial"/>
        </w:rPr>
        <w:t xml:space="preserve"> or</w:t>
      </w:r>
      <w:r w:rsidRPr="003D7C71">
        <w:rPr>
          <w:rFonts w:ascii="Arial" w:hAnsi="Arial" w:cs="Arial"/>
          <w:spacing w:val="-1"/>
        </w:rPr>
        <w:t xml:space="preserve"> becoming</w:t>
      </w:r>
      <w:r w:rsidRPr="003D7C71">
        <w:rPr>
          <w:rFonts w:ascii="Arial" w:hAnsi="Arial" w:cs="Arial"/>
        </w:rPr>
        <w:t xml:space="preserve"> </w:t>
      </w:r>
      <w:r w:rsidRPr="003D7C71">
        <w:rPr>
          <w:rFonts w:ascii="Arial" w:hAnsi="Arial" w:cs="Arial"/>
          <w:spacing w:val="-1"/>
        </w:rPr>
        <w:t>susceptible</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spacing w:val="-1"/>
        </w:rPr>
        <w:t>radicalisation.</w:t>
      </w:r>
      <w:r w:rsidRPr="003D7C71">
        <w:rPr>
          <w:rFonts w:ascii="Arial" w:hAnsi="Arial" w:cs="Arial"/>
          <w:spacing w:val="1"/>
        </w:rPr>
        <w:t xml:space="preserve"> </w:t>
      </w:r>
      <w:r w:rsidRPr="003D7C71">
        <w:rPr>
          <w:rFonts w:ascii="Arial" w:hAnsi="Arial" w:cs="Arial"/>
          <w:spacing w:val="-1"/>
        </w:rPr>
        <w:t>Alongside</w:t>
      </w:r>
      <w:r w:rsidRPr="003D7C71">
        <w:rPr>
          <w:rFonts w:ascii="Arial" w:hAnsi="Arial" w:cs="Arial"/>
        </w:rPr>
        <w:t xml:space="preserve"> </w:t>
      </w:r>
      <w:r w:rsidRPr="003D7C71">
        <w:rPr>
          <w:rFonts w:ascii="Arial" w:hAnsi="Arial" w:cs="Arial"/>
          <w:spacing w:val="-1"/>
        </w:rPr>
        <w:t>other</w:t>
      </w:r>
      <w:r w:rsidRPr="003D7C71">
        <w:rPr>
          <w:rFonts w:ascii="Arial" w:hAnsi="Arial" w:cs="Arial"/>
          <w:spacing w:val="45"/>
        </w:rPr>
        <w:t xml:space="preserve"> </w:t>
      </w:r>
      <w:r w:rsidRPr="003D7C71">
        <w:rPr>
          <w:rFonts w:ascii="Arial" w:hAnsi="Arial" w:cs="Arial"/>
          <w:spacing w:val="-1"/>
        </w:rPr>
        <w:t>agencies,</w:t>
      </w:r>
      <w:r w:rsidRPr="003D7C71">
        <w:rPr>
          <w:rFonts w:ascii="Arial" w:hAnsi="Arial" w:cs="Arial"/>
          <w:spacing w:val="2"/>
        </w:rPr>
        <w:t xml:space="preserve"> </w:t>
      </w:r>
      <w:r w:rsidRPr="003D7C71">
        <w:rPr>
          <w:rFonts w:ascii="Arial" w:hAnsi="Arial" w:cs="Arial"/>
        </w:rPr>
        <w:t>such</w:t>
      </w:r>
      <w:r w:rsidRPr="003D7C71">
        <w:rPr>
          <w:rFonts w:ascii="Arial" w:hAnsi="Arial" w:cs="Arial"/>
          <w:spacing w:val="-2"/>
        </w:rPr>
        <w:t xml:space="preserve"> </w:t>
      </w:r>
      <w:r w:rsidRPr="003D7C71">
        <w:rPr>
          <w:rFonts w:ascii="Arial" w:hAnsi="Arial" w:cs="Arial"/>
        </w:rPr>
        <w:t>as</w:t>
      </w:r>
      <w:r w:rsidRPr="003D7C71">
        <w:rPr>
          <w:rFonts w:ascii="Arial" w:hAnsi="Arial" w:cs="Arial"/>
          <w:spacing w:val="-2"/>
        </w:rPr>
        <w:t xml:space="preserve"> </w:t>
      </w:r>
      <w:r w:rsidRPr="003D7C71">
        <w:rPr>
          <w:rFonts w:ascii="Arial" w:hAnsi="Arial" w:cs="Arial"/>
          <w:spacing w:val="-1"/>
        </w:rPr>
        <w:t>education</w:t>
      </w:r>
      <w:r w:rsidRPr="003D7C71">
        <w:rPr>
          <w:rFonts w:ascii="Arial" w:hAnsi="Arial" w:cs="Arial"/>
        </w:rPr>
        <w:t xml:space="preserve"> </w:t>
      </w:r>
      <w:r w:rsidRPr="003D7C71">
        <w:rPr>
          <w:rFonts w:ascii="Arial" w:hAnsi="Arial" w:cs="Arial"/>
          <w:spacing w:val="-1"/>
        </w:rPr>
        <w:t>services, local</w:t>
      </w:r>
      <w:r w:rsidRPr="003D7C71">
        <w:rPr>
          <w:rFonts w:ascii="Arial" w:hAnsi="Arial" w:cs="Arial"/>
        </w:rPr>
        <w:t xml:space="preserve"> </w:t>
      </w:r>
      <w:r w:rsidRPr="003D7C71">
        <w:rPr>
          <w:rFonts w:ascii="Arial" w:hAnsi="Arial" w:cs="Arial"/>
          <w:spacing w:val="-1"/>
        </w:rPr>
        <w:t>authorities</w:t>
      </w:r>
      <w:r w:rsidRPr="003D7C71">
        <w:rPr>
          <w:rFonts w:ascii="Arial" w:hAnsi="Arial" w:cs="Arial"/>
        </w:rPr>
        <w:t xml:space="preserve"> and</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police,</w:t>
      </w:r>
      <w:r w:rsidRPr="003D7C71">
        <w:rPr>
          <w:rFonts w:ascii="Arial" w:hAnsi="Arial" w:cs="Arial"/>
          <w:spacing w:val="1"/>
        </w:rPr>
        <w:t xml:space="preserve"> </w:t>
      </w:r>
      <w:r w:rsidRPr="003D7C71">
        <w:rPr>
          <w:rFonts w:ascii="Arial" w:hAnsi="Arial" w:cs="Arial"/>
          <w:spacing w:val="-1"/>
        </w:rPr>
        <w:t>healthcare</w:t>
      </w:r>
      <w:r w:rsidRPr="003D7C71">
        <w:rPr>
          <w:rFonts w:ascii="Arial" w:hAnsi="Arial" w:cs="Arial"/>
          <w:spacing w:val="43"/>
        </w:rPr>
        <w:t xml:space="preserve"> </w:t>
      </w:r>
      <w:r w:rsidRPr="003D7C71">
        <w:rPr>
          <w:rFonts w:ascii="Arial" w:hAnsi="Arial" w:cs="Arial"/>
          <w:spacing w:val="-1"/>
        </w:rPr>
        <w:t>services</w:t>
      </w:r>
      <w:r w:rsidRPr="003D7C71">
        <w:rPr>
          <w:rFonts w:ascii="Arial" w:hAnsi="Arial" w:cs="Arial"/>
        </w:rPr>
        <w:t xml:space="preserve"> </w:t>
      </w:r>
      <w:r w:rsidRPr="003D7C71">
        <w:rPr>
          <w:rFonts w:ascii="Arial" w:hAnsi="Arial" w:cs="Arial"/>
          <w:spacing w:val="-1"/>
        </w:rPr>
        <w:t>have</w:t>
      </w:r>
      <w:r w:rsidRPr="003D7C71">
        <w:rPr>
          <w:rFonts w:ascii="Arial" w:hAnsi="Arial" w:cs="Arial"/>
        </w:rPr>
        <w:t xml:space="preserve"> been </w:t>
      </w:r>
      <w:r w:rsidRPr="003D7C71">
        <w:rPr>
          <w:rFonts w:ascii="Arial" w:hAnsi="Arial" w:cs="Arial"/>
          <w:spacing w:val="-1"/>
        </w:rPr>
        <w:t>identified</w:t>
      </w:r>
      <w:r w:rsidRPr="003D7C71">
        <w:rPr>
          <w:rFonts w:ascii="Arial" w:hAnsi="Arial" w:cs="Arial"/>
        </w:rPr>
        <w:t xml:space="preserve"> </w:t>
      </w:r>
      <w:r w:rsidRPr="003D7C71">
        <w:rPr>
          <w:rFonts w:ascii="Arial" w:hAnsi="Arial" w:cs="Arial"/>
          <w:spacing w:val="-2"/>
        </w:rPr>
        <w:t>as</w:t>
      </w:r>
      <w:r w:rsidRPr="003D7C71">
        <w:rPr>
          <w:rFonts w:ascii="Arial" w:hAnsi="Arial" w:cs="Arial"/>
          <w:spacing w:val="1"/>
        </w:rPr>
        <w:t xml:space="preserve"> </w:t>
      </w:r>
      <w:r w:rsidRPr="003D7C71">
        <w:rPr>
          <w:rFonts w:ascii="Arial" w:hAnsi="Arial" w:cs="Arial"/>
        </w:rPr>
        <w:t>a</w:t>
      </w:r>
      <w:r w:rsidRPr="003D7C71">
        <w:rPr>
          <w:rFonts w:ascii="Arial" w:hAnsi="Arial" w:cs="Arial"/>
          <w:spacing w:val="-4"/>
        </w:rPr>
        <w:t xml:space="preserve"> </w:t>
      </w:r>
      <w:r w:rsidRPr="003D7C71">
        <w:rPr>
          <w:rFonts w:ascii="Arial" w:hAnsi="Arial" w:cs="Arial"/>
        </w:rPr>
        <w:t>key</w:t>
      </w:r>
      <w:r w:rsidRPr="003D7C71">
        <w:rPr>
          <w:rFonts w:ascii="Arial" w:hAnsi="Arial" w:cs="Arial"/>
          <w:spacing w:val="-2"/>
        </w:rPr>
        <w:t xml:space="preserve"> </w:t>
      </w:r>
      <w:r w:rsidRPr="003D7C71">
        <w:rPr>
          <w:rFonts w:ascii="Arial" w:hAnsi="Arial" w:cs="Arial"/>
          <w:spacing w:val="-1"/>
        </w:rPr>
        <w:t>strategic</w:t>
      </w:r>
      <w:r w:rsidRPr="003D7C71">
        <w:rPr>
          <w:rFonts w:ascii="Arial" w:hAnsi="Arial" w:cs="Arial"/>
          <w:spacing w:val="-2"/>
        </w:rPr>
        <w:t xml:space="preserve"> </w:t>
      </w:r>
      <w:r w:rsidRPr="003D7C71">
        <w:rPr>
          <w:rFonts w:ascii="Arial" w:hAnsi="Arial" w:cs="Arial"/>
          <w:spacing w:val="-1"/>
        </w:rPr>
        <w:t>partner</w:t>
      </w:r>
      <w:r w:rsidRPr="003D7C71">
        <w:rPr>
          <w:rFonts w:ascii="Arial" w:hAnsi="Arial" w:cs="Arial"/>
          <w:spacing w:val="1"/>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supporting</w:t>
      </w:r>
      <w:r w:rsidRPr="003D7C71">
        <w:rPr>
          <w:rFonts w:ascii="Arial" w:hAnsi="Arial" w:cs="Arial"/>
        </w:rPr>
        <w:t xml:space="preserve"> </w:t>
      </w:r>
      <w:r w:rsidRPr="003D7C71">
        <w:rPr>
          <w:rFonts w:ascii="Arial" w:hAnsi="Arial" w:cs="Arial"/>
          <w:spacing w:val="-1"/>
        </w:rPr>
        <w:t>this</w:t>
      </w:r>
      <w:r w:rsidRPr="003D7C71">
        <w:rPr>
          <w:rFonts w:ascii="Arial" w:hAnsi="Arial" w:cs="Arial"/>
          <w:spacing w:val="-4"/>
        </w:rPr>
        <w:t xml:space="preserve"> </w:t>
      </w:r>
      <w:r w:rsidRPr="003D7C71">
        <w:rPr>
          <w:rFonts w:ascii="Arial" w:hAnsi="Arial" w:cs="Arial"/>
          <w:spacing w:val="-1"/>
        </w:rPr>
        <w:t>strategy.</w:t>
      </w:r>
    </w:p>
    <w:p w14:paraId="6040996D" w14:textId="77777777" w:rsidR="006B68DE" w:rsidRPr="003D7C71" w:rsidRDefault="006B68DE" w:rsidP="00A8451D">
      <w:pPr>
        <w:widowControl w:val="0"/>
        <w:spacing w:after="0" w:line="240" w:lineRule="auto"/>
        <w:jc w:val="both"/>
        <w:rPr>
          <w:rFonts w:ascii="Arial" w:eastAsia="Arial" w:hAnsi="Arial" w:cs="Arial"/>
          <w:sz w:val="16"/>
          <w:szCs w:val="16"/>
        </w:rPr>
      </w:pPr>
    </w:p>
    <w:p w14:paraId="294ACB7B" w14:textId="77777777" w:rsidR="006B68DE" w:rsidRPr="003D7C71" w:rsidRDefault="006B68DE" w:rsidP="00A8451D">
      <w:pPr>
        <w:pStyle w:val="BodyText"/>
        <w:widowControl w:val="0"/>
        <w:numPr>
          <w:ilvl w:val="1"/>
          <w:numId w:val="40"/>
        </w:numPr>
        <w:tabs>
          <w:tab w:val="left" w:pos="809"/>
        </w:tabs>
        <w:spacing w:after="0" w:line="240" w:lineRule="auto"/>
        <w:ind w:right="1502"/>
        <w:jc w:val="both"/>
        <w:rPr>
          <w:rFonts w:ascii="Arial" w:hAnsi="Arial" w:cs="Arial"/>
        </w:rPr>
      </w:pPr>
      <w:r w:rsidRPr="003D7C71">
        <w:rPr>
          <w:rFonts w:ascii="Arial" w:hAnsi="Arial" w:cs="Arial"/>
          <w:spacing w:val="-1"/>
        </w:rPr>
        <w:t>Healthcare</w:t>
      </w:r>
      <w:r w:rsidRPr="003D7C71">
        <w:rPr>
          <w:rFonts w:ascii="Arial" w:hAnsi="Arial" w:cs="Arial"/>
        </w:rPr>
        <w:t xml:space="preserve"> </w:t>
      </w:r>
      <w:r w:rsidRPr="003D7C71">
        <w:rPr>
          <w:rFonts w:ascii="Arial" w:hAnsi="Arial" w:cs="Arial"/>
          <w:spacing w:val="-1"/>
        </w:rPr>
        <w:t>professionals</w:t>
      </w:r>
      <w:r w:rsidRPr="003D7C71">
        <w:rPr>
          <w:rFonts w:ascii="Arial" w:hAnsi="Arial" w:cs="Arial"/>
          <w:spacing w:val="1"/>
        </w:rPr>
        <w:t xml:space="preserve"> </w:t>
      </w:r>
      <w:r w:rsidRPr="003D7C71">
        <w:rPr>
          <w:rFonts w:ascii="Arial" w:hAnsi="Arial" w:cs="Arial"/>
        </w:rPr>
        <w:t>may</w:t>
      </w:r>
      <w:r w:rsidRPr="003D7C71">
        <w:rPr>
          <w:rFonts w:ascii="Arial" w:hAnsi="Arial" w:cs="Arial"/>
          <w:spacing w:val="-4"/>
        </w:rPr>
        <w:t xml:space="preserve"> </w:t>
      </w:r>
      <w:r w:rsidRPr="003D7C71">
        <w:rPr>
          <w:rFonts w:ascii="Arial" w:hAnsi="Arial" w:cs="Arial"/>
          <w:spacing w:val="-1"/>
        </w:rPr>
        <w:t>meet and</w:t>
      </w:r>
      <w:r w:rsidRPr="003D7C71">
        <w:rPr>
          <w:rFonts w:ascii="Arial" w:hAnsi="Arial" w:cs="Arial"/>
          <w:spacing w:val="-2"/>
        </w:rPr>
        <w:t xml:space="preserve"> </w:t>
      </w:r>
      <w:r w:rsidRPr="003D7C71">
        <w:rPr>
          <w:rFonts w:ascii="Arial" w:hAnsi="Arial" w:cs="Arial"/>
          <w:spacing w:val="-1"/>
        </w:rPr>
        <w:t>treat</w:t>
      </w:r>
      <w:r w:rsidRPr="003D7C71">
        <w:rPr>
          <w:rFonts w:ascii="Arial" w:hAnsi="Arial" w:cs="Arial"/>
          <w:spacing w:val="5"/>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young</w:t>
      </w:r>
      <w:r w:rsidRPr="003D7C71">
        <w:rPr>
          <w:rFonts w:ascii="Arial" w:hAnsi="Arial" w:cs="Arial"/>
          <w:spacing w:val="2"/>
        </w:rPr>
        <w:t xml:space="preserve"> </w:t>
      </w:r>
      <w:r w:rsidRPr="003D7C71">
        <w:rPr>
          <w:rFonts w:ascii="Arial" w:hAnsi="Arial" w:cs="Arial"/>
          <w:spacing w:val="-1"/>
        </w:rPr>
        <w:t>people</w:t>
      </w:r>
      <w:r w:rsidRPr="003D7C71">
        <w:rPr>
          <w:rFonts w:ascii="Arial" w:hAnsi="Arial" w:cs="Arial"/>
          <w:spacing w:val="-3"/>
        </w:rPr>
        <w:t xml:space="preserve"> </w:t>
      </w:r>
      <w:r w:rsidRPr="003D7C71">
        <w:rPr>
          <w:rFonts w:ascii="Arial" w:hAnsi="Arial" w:cs="Arial"/>
          <w:spacing w:val="-2"/>
        </w:rPr>
        <w:t>who</w:t>
      </w:r>
      <w:r w:rsidRPr="003D7C71">
        <w:rPr>
          <w:rFonts w:ascii="Arial" w:hAnsi="Arial" w:cs="Arial"/>
        </w:rPr>
        <w:t xml:space="preserve"> are</w:t>
      </w:r>
      <w:r w:rsidRPr="003D7C71">
        <w:rPr>
          <w:rFonts w:ascii="Arial" w:hAnsi="Arial" w:cs="Arial"/>
          <w:spacing w:val="43"/>
        </w:rPr>
        <w:t xml:space="preserve"> </w:t>
      </w:r>
      <w:r w:rsidRPr="003D7C71">
        <w:rPr>
          <w:rFonts w:ascii="Arial" w:hAnsi="Arial" w:cs="Arial"/>
          <w:spacing w:val="-1"/>
        </w:rPr>
        <w:t>vulnerable</w:t>
      </w:r>
      <w:r w:rsidRPr="003D7C71">
        <w:rPr>
          <w:rFonts w:ascii="Arial" w:hAnsi="Arial" w:cs="Arial"/>
        </w:rPr>
        <w:t xml:space="preserve"> to </w:t>
      </w:r>
      <w:r w:rsidRPr="003D7C71">
        <w:rPr>
          <w:rFonts w:ascii="Arial" w:hAnsi="Arial" w:cs="Arial"/>
          <w:spacing w:val="-1"/>
        </w:rPr>
        <w:t>radicalisation</w:t>
      </w:r>
      <w:r w:rsidRPr="003D7C71">
        <w:rPr>
          <w:rFonts w:ascii="Arial" w:hAnsi="Arial" w:cs="Arial"/>
        </w:rPr>
        <w:t xml:space="preserve"> </w:t>
      </w:r>
      <w:r w:rsidRPr="003D7C71">
        <w:rPr>
          <w:rFonts w:ascii="Arial" w:hAnsi="Arial" w:cs="Arial"/>
          <w:spacing w:val="-1"/>
        </w:rPr>
        <w:t>because</w:t>
      </w:r>
      <w:r w:rsidRPr="003D7C71">
        <w:rPr>
          <w:rFonts w:ascii="Arial" w:hAnsi="Arial" w:cs="Arial"/>
          <w:spacing w:val="-2"/>
        </w:rPr>
        <w:t xml:space="preserve"> </w:t>
      </w:r>
      <w:r w:rsidRPr="003D7C71">
        <w:rPr>
          <w:rFonts w:ascii="Arial" w:hAnsi="Arial" w:cs="Arial"/>
          <w:spacing w:val="-1"/>
        </w:rPr>
        <w:t>they</w:t>
      </w:r>
      <w:r w:rsidRPr="003D7C71">
        <w:rPr>
          <w:rFonts w:ascii="Arial" w:hAnsi="Arial" w:cs="Arial"/>
          <w:spacing w:val="-2"/>
        </w:rPr>
        <w:t xml:space="preserve"> </w:t>
      </w:r>
      <w:r w:rsidRPr="003D7C71">
        <w:rPr>
          <w:rFonts w:ascii="Arial" w:hAnsi="Arial" w:cs="Arial"/>
        </w:rPr>
        <w:t>may</w:t>
      </w:r>
      <w:r w:rsidRPr="003D7C71">
        <w:rPr>
          <w:rFonts w:ascii="Arial" w:hAnsi="Arial" w:cs="Arial"/>
          <w:spacing w:val="-2"/>
        </w:rPr>
        <w:t xml:space="preserve"> have</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1"/>
        </w:rPr>
        <w:t>heightened</w:t>
      </w:r>
      <w:r w:rsidRPr="003D7C71">
        <w:rPr>
          <w:rFonts w:ascii="Arial" w:hAnsi="Arial" w:cs="Arial"/>
        </w:rPr>
        <w:t xml:space="preserve"> </w:t>
      </w:r>
      <w:r w:rsidRPr="003D7C71">
        <w:rPr>
          <w:rFonts w:ascii="Arial" w:hAnsi="Arial" w:cs="Arial"/>
          <w:spacing w:val="-1"/>
        </w:rPr>
        <w:t>susceptibility</w:t>
      </w:r>
      <w:r w:rsidRPr="003D7C71">
        <w:rPr>
          <w:rFonts w:ascii="Arial" w:hAnsi="Arial" w:cs="Arial"/>
          <w:spacing w:val="-2"/>
        </w:rPr>
        <w:t xml:space="preserve"> </w:t>
      </w:r>
      <w:r w:rsidRPr="003D7C71">
        <w:rPr>
          <w:rFonts w:ascii="Arial" w:hAnsi="Arial" w:cs="Arial"/>
        </w:rPr>
        <w:t>to</w:t>
      </w:r>
      <w:r w:rsidRPr="003D7C71">
        <w:rPr>
          <w:rFonts w:ascii="Arial" w:hAnsi="Arial" w:cs="Arial"/>
          <w:spacing w:val="43"/>
        </w:rPr>
        <w:t xml:space="preserve"> </w:t>
      </w:r>
      <w:r w:rsidRPr="003D7C71">
        <w:rPr>
          <w:rFonts w:ascii="Arial" w:hAnsi="Arial" w:cs="Arial"/>
          <w:spacing w:val="-1"/>
        </w:rPr>
        <w:t>being</w:t>
      </w:r>
      <w:r w:rsidRPr="003D7C71">
        <w:rPr>
          <w:rFonts w:ascii="Arial" w:hAnsi="Arial" w:cs="Arial"/>
          <w:spacing w:val="2"/>
        </w:rPr>
        <w:t xml:space="preserve"> </w:t>
      </w:r>
      <w:r w:rsidRPr="003D7C71">
        <w:rPr>
          <w:rFonts w:ascii="Arial" w:hAnsi="Arial" w:cs="Arial"/>
          <w:spacing w:val="-1"/>
        </w:rPr>
        <w:t>influenced</w:t>
      </w:r>
      <w:r w:rsidRPr="003D7C71">
        <w:rPr>
          <w:rFonts w:ascii="Arial" w:hAnsi="Arial" w:cs="Arial"/>
          <w:spacing w:val="-2"/>
        </w:rPr>
        <w:t xml:space="preserve"> </w:t>
      </w:r>
      <w:r w:rsidRPr="003D7C71">
        <w:rPr>
          <w:rFonts w:ascii="Arial" w:hAnsi="Arial" w:cs="Arial"/>
        </w:rPr>
        <w:t>by</w:t>
      </w:r>
      <w:r w:rsidRPr="003D7C71">
        <w:rPr>
          <w:rFonts w:ascii="Arial" w:hAnsi="Arial" w:cs="Arial"/>
          <w:spacing w:val="-2"/>
        </w:rPr>
        <w:t xml:space="preserve"> </w:t>
      </w:r>
      <w:r w:rsidRPr="003D7C71">
        <w:rPr>
          <w:rFonts w:ascii="Arial" w:hAnsi="Arial" w:cs="Arial"/>
          <w:spacing w:val="-1"/>
        </w:rPr>
        <w:t>others.</w:t>
      </w:r>
    </w:p>
    <w:p w14:paraId="356D0234" w14:textId="77777777" w:rsidR="006B68DE" w:rsidRPr="00493096" w:rsidRDefault="006B68DE" w:rsidP="00A8451D">
      <w:pPr>
        <w:widowControl w:val="0"/>
        <w:spacing w:after="0" w:line="240" w:lineRule="auto"/>
        <w:jc w:val="both"/>
        <w:rPr>
          <w:rFonts w:ascii="Arial" w:eastAsia="Arial" w:hAnsi="Arial" w:cs="Arial"/>
          <w:sz w:val="21"/>
          <w:szCs w:val="21"/>
        </w:rPr>
      </w:pPr>
    </w:p>
    <w:p w14:paraId="31FA5A89" w14:textId="77777777" w:rsidR="006B68DE" w:rsidRPr="003D7C71" w:rsidRDefault="006B68DE" w:rsidP="00A8451D">
      <w:pPr>
        <w:pStyle w:val="BodyText"/>
        <w:widowControl w:val="0"/>
        <w:numPr>
          <w:ilvl w:val="1"/>
          <w:numId w:val="40"/>
        </w:numPr>
        <w:tabs>
          <w:tab w:val="left" w:pos="809"/>
        </w:tabs>
        <w:spacing w:after="0" w:line="240" w:lineRule="auto"/>
        <w:ind w:right="1198"/>
        <w:jc w:val="both"/>
        <w:rPr>
          <w:rFonts w:ascii="Arial" w:hAnsi="Arial" w:cs="Arial"/>
        </w:rPr>
      </w:pPr>
      <w:r w:rsidRPr="003D7C71">
        <w:rPr>
          <w:rFonts w:ascii="Arial" w:hAnsi="Arial" w:cs="Arial"/>
        </w:rPr>
        <w:t>The</w:t>
      </w:r>
      <w:r w:rsidRPr="003D7C71">
        <w:rPr>
          <w:rFonts w:ascii="Arial" w:hAnsi="Arial" w:cs="Arial"/>
          <w:spacing w:val="-5"/>
        </w:rPr>
        <w:t xml:space="preserve"> </w:t>
      </w:r>
      <w:r w:rsidRPr="003D7C71">
        <w:rPr>
          <w:rFonts w:ascii="Arial" w:hAnsi="Arial" w:cs="Arial"/>
        </w:rPr>
        <w:t>key</w:t>
      </w:r>
      <w:r w:rsidRPr="003D7C71">
        <w:rPr>
          <w:rFonts w:ascii="Arial" w:hAnsi="Arial" w:cs="Arial"/>
          <w:spacing w:val="-2"/>
        </w:rPr>
        <w:t xml:space="preserve"> </w:t>
      </w:r>
      <w:r w:rsidRPr="003D7C71">
        <w:rPr>
          <w:rFonts w:ascii="Arial" w:hAnsi="Arial" w:cs="Arial"/>
          <w:spacing w:val="-1"/>
        </w:rPr>
        <w:t>challenge</w:t>
      </w:r>
      <w:r w:rsidRPr="003D7C71">
        <w:rPr>
          <w:rFonts w:ascii="Arial" w:hAnsi="Arial" w:cs="Arial"/>
          <w:spacing w:val="-2"/>
        </w:rPr>
        <w:t xml:space="preserve"> </w:t>
      </w:r>
      <w:r w:rsidRPr="003D7C71">
        <w:rPr>
          <w:rFonts w:ascii="Arial" w:hAnsi="Arial" w:cs="Arial"/>
          <w:spacing w:val="-1"/>
        </w:rPr>
        <w:t>for the</w:t>
      </w:r>
      <w:r w:rsidRPr="003D7C71">
        <w:rPr>
          <w:rFonts w:ascii="Arial" w:hAnsi="Arial" w:cs="Arial"/>
        </w:rPr>
        <w:t xml:space="preserve"> </w:t>
      </w:r>
      <w:r w:rsidRPr="003D7C71">
        <w:rPr>
          <w:rFonts w:ascii="Arial" w:hAnsi="Arial" w:cs="Arial"/>
          <w:spacing w:val="-1"/>
        </w:rPr>
        <w:t>health</w:t>
      </w:r>
      <w:r w:rsidRPr="003D7C71">
        <w:rPr>
          <w:rFonts w:ascii="Arial" w:hAnsi="Arial" w:cs="Arial"/>
        </w:rPr>
        <w:t xml:space="preserve"> </w:t>
      </w:r>
      <w:r w:rsidRPr="003D7C71">
        <w:rPr>
          <w:rFonts w:ascii="Arial" w:hAnsi="Arial" w:cs="Arial"/>
          <w:spacing w:val="-1"/>
        </w:rPr>
        <w:t>sector</w:t>
      </w:r>
      <w:r w:rsidRPr="003D7C71">
        <w:rPr>
          <w:rFonts w:ascii="Arial" w:hAnsi="Arial" w:cs="Arial"/>
          <w:spacing w:val="1"/>
        </w:rPr>
        <w:t xml:space="preserve"> </w:t>
      </w:r>
      <w:r w:rsidRPr="003D7C71">
        <w:rPr>
          <w:rFonts w:ascii="Arial" w:hAnsi="Arial" w:cs="Arial"/>
          <w:spacing w:val="-1"/>
        </w:rPr>
        <w:t>is</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rPr>
        <w:t xml:space="preserve">be </w:t>
      </w:r>
      <w:r w:rsidRPr="003D7C71">
        <w:rPr>
          <w:rFonts w:ascii="Arial" w:hAnsi="Arial" w:cs="Arial"/>
          <w:spacing w:val="-2"/>
        </w:rPr>
        <w:t>vigilant</w:t>
      </w:r>
      <w:r w:rsidRPr="003D7C71">
        <w:rPr>
          <w:rFonts w:ascii="Arial" w:hAnsi="Arial" w:cs="Arial"/>
          <w:spacing w:val="-1"/>
        </w:rPr>
        <w:t xml:space="preserve"> </w:t>
      </w:r>
      <w:r w:rsidRPr="003D7C71">
        <w:rPr>
          <w:rFonts w:ascii="Arial" w:hAnsi="Arial" w:cs="Arial"/>
        </w:rPr>
        <w:t>for</w:t>
      </w:r>
      <w:r w:rsidRPr="003D7C71">
        <w:rPr>
          <w:rFonts w:ascii="Arial" w:hAnsi="Arial" w:cs="Arial"/>
          <w:spacing w:val="-1"/>
        </w:rPr>
        <w:t xml:space="preserve"> signs</w:t>
      </w:r>
      <w:r w:rsidRPr="003D7C71">
        <w:rPr>
          <w:rFonts w:ascii="Arial" w:hAnsi="Arial" w:cs="Arial"/>
          <w:spacing w:val="-2"/>
        </w:rPr>
        <w:t xml:space="preserve"> </w:t>
      </w:r>
      <w:r w:rsidRPr="003D7C71">
        <w:rPr>
          <w:rFonts w:ascii="Arial" w:hAnsi="Arial" w:cs="Arial"/>
          <w:spacing w:val="-1"/>
        </w:rPr>
        <w:t>that</w:t>
      </w:r>
      <w:r w:rsidRPr="003D7C71">
        <w:rPr>
          <w:rFonts w:ascii="Arial" w:hAnsi="Arial" w:cs="Arial"/>
          <w:spacing w:val="2"/>
        </w:rPr>
        <w:t xml:space="preserve"> </w:t>
      </w:r>
      <w:r w:rsidRPr="003D7C71">
        <w:rPr>
          <w:rFonts w:ascii="Arial" w:hAnsi="Arial" w:cs="Arial"/>
          <w:spacing w:val="-1"/>
        </w:rPr>
        <w:t>someone</w:t>
      </w:r>
      <w:r w:rsidRPr="003D7C71">
        <w:rPr>
          <w:rFonts w:ascii="Arial" w:hAnsi="Arial" w:cs="Arial"/>
        </w:rPr>
        <w:t xml:space="preserve"> has</w:t>
      </w:r>
      <w:r w:rsidRPr="003D7C71">
        <w:rPr>
          <w:rFonts w:ascii="Arial" w:hAnsi="Arial" w:cs="Arial"/>
          <w:spacing w:val="41"/>
        </w:rPr>
        <w:t xml:space="preserve"> </w:t>
      </w:r>
      <w:r w:rsidRPr="003D7C71">
        <w:rPr>
          <w:rFonts w:ascii="Arial" w:hAnsi="Arial" w:cs="Arial"/>
          <w:spacing w:val="-1"/>
        </w:rPr>
        <w:t>been</w:t>
      </w:r>
      <w:r w:rsidRPr="003D7C71">
        <w:rPr>
          <w:rFonts w:ascii="Arial" w:hAnsi="Arial" w:cs="Arial"/>
        </w:rPr>
        <w:t xml:space="preserve"> or</w:t>
      </w:r>
      <w:r w:rsidRPr="003D7C71">
        <w:rPr>
          <w:rFonts w:ascii="Arial" w:hAnsi="Arial" w:cs="Arial"/>
          <w:spacing w:val="-1"/>
        </w:rPr>
        <w:t xml:space="preserve"> is</w:t>
      </w:r>
      <w:r w:rsidRPr="003D7C71">
        <w:rPr>
          <w:rFonts w:ascii="Arial" w:hAnsi="Arial" w:cs="Arial"/>
          <w:spacing w:val="1"/>
        </w:rPr>
        <w:t xml:space="preserve"> </w:t>
      </w:r>
      <w:r w:rsidRPr="003D7C71">
        <w:rPr>
          <w:rFonts w:ascii="Arial" w:hAnsi="Arial" w:cs="Arial"/>
          <w:spacing w:val="-2"/>
        </w:rPr>
        <w:t>being</w:t>
      </w:r>
      <w:r w:rsidRPr="003D7C71">
        <w:rPr>
          <w:rFonts w:ascii="Arial" w:hAnsi="Arial" w:cs="Arial"/>
          <w:spacing w:val="2"/>
        </w:rPr>
        <w:t xml:space="preserve"> </w:t>
      </w:r>
      <w:r w:rsidRPr="003D7C71">
        <w:rPr>
          <w:rFonts w:ascii="Arial" w:hAnsi="Arial" w:cs="Arial"/>
          <w:spacing w:val="-2"/>
        </w:rPr>
        <w:t>drawn</w:t>
      </w:r>
      <w:r w:rsidRPr="003D7C71">
        <w:rPr>
          <w:rFonts w:ascii="Arial" w:hAnsi="Arial" w:cs="Arial"/>
        </w:rPr>
        <w:t xml:space="preserve"> </w:t>
      </w:r>
      <w:r w:rsidRPr="003D7C71">
        <w:rPr>
          <w:rFonts w:ascii="Arial" w:hAnsi="Arial" w:cs="Arial"/>
          <w:spacing w:val="-1"/>
        </w:rPr>
        <w:t>into</w:t>
      </w:r>
      <w:r w:rsidRPr="003D7C71">
        <w:rPr>
          <w:rFonts w:ascii="Arial" w:hAnsi="Arial" w:cs="Arial"/>
          <w:spacing w:val="-2"/>
        </w:rPr>
        <w:t xml:space="preserve"> </w:t>
      </w:r>
      <w:r w:rsidRPr="003D7C71">
        <w:rPr>
          <w:rFonts w:ascii="Arial" w:hAnsi="Arial" w:cs="Arial"/>
          <w:spacing w:val="-1"/>
        </w:rPr>
        <w:t>terrorism. GPs</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their</w:t>
      </w:r>
      <w:r w:rsidRPr="003D7C71">
        <w:rPr>
          <w:rFonts w:ascii="Arial" w:hAnsi="Arial" w:cs="Arial"/>
          <w:spacing w:val="1"/>
        </w:rPr>
        <w:t xml:space="preserve"> </w:t>
      </w:r>
      <w:r w:rsidRPr="003D7C71">
        <w:rPr>
          <w:rFonts w:ascii="Arial" w:hAnsi="Arial" w:cs="Arial"/>
          <w:spacing w:val="-1"/>
        </w:rPr>
        <w:t xml:space="preserve">staff </w:t>
      </w:r>
      <w:r w:rsidRPr="003D7C71">
        <w:rPr>
          <w:rFonts w:ascii="Arial" w:hAnsi="Arial" w:cs="Arial"/>
        </w:rPr>
        <w:t>are</w:t>
      </w:r>
      <w:r w:rsidRPr="003D7C71">
        <w:rPr>
          <w:rFonts w:ascii="Arial" w:hAnsi="Arial" w:cs="Arial"/>
          <w:spacing w:val="-4"/>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first point</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contact</w:t>
      </w:r>
      <w:r w:rsidRPr="003D7C71">
        <w:rPr>
          <w:rFonts w:ascii="Arial" w:hAnsi="Arial" w:cs="Arial"/>
          <w:spacing w:val="61"/>
        </w:rPr>
        <w:t xml:space="preserve"> </w:t>
      </w:r>
      <w:r w:rsidRPr="003D7C71">
        <w:rPr>
          <w:rFonts w:ascii="Arial" w:hAnsi="Arial" w:cs="Arial"/>
        </w:rPr>
        <w:t>for</w:t>
      </w:r>
      <w:r w:rsidRPr="003D7C71">
        <w:rPr>
          <w:rFonts w:ascii="Arial" w:hAnsi="Arial" w:cs="Arial"/>
          <w:spacing w:val="-1"/>
        </w:rPr>
        <w:t xml:space="preserve"> most</w:t>
      </w:r>
      <w:r w:rsidRPr="003D7C71">
        <w:rPr>
          <w:rFonts w:ascii="Arial" w:hAnsi="Arial" w:cs="Arial"/>
          <w:spacing w:val="2"/>
        </w:rPr>
        <w:t xml:space="preserve"> </w:t>
      </w:r>
      <w:r w:rsidRPr="003D7C71">
        <w:rPr>
          <w:rFonts w:ascii="Arial" w:hAnsi="Arial" w:cs="Arial"/>
          <w:spacing w:val="-1"/>
        </w:rPr>
        <w:t>people</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are</w:t>
      </w:r>
      <w:r w:rsidRPr="003D7C71">
        <w:rPr>
          <w:rFonts w:ascii="Arial" w:hAnsi="Arial" w:cs="Arial"/>
        </w:rPr>
        <w:t xml:space="preserve"> </w:t>
      </w:r>
      <w:r w:rsidRPr="003D7C71">
        <w:rPr>
          <w:rFonts w:ascii="Arial" w:hAnsi="Arial" w:cs="Arial"/>
          <w:spacing w:val="-2"/>
        </w:rPr>
        <w:t>in</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1"/>
        </w:rPr>
        <w:t>prime</w:t>
      </w:r>
      <w:r w:rsidRPr="003D7C71">
        <w:rPr>
          <w:rFonts w:ascii="Arial" w:hAnsi="Arial" w:cs="Arial"/>
        </w:rPr>
        <w:t xml:space="preserve"> </w:t>
      </w:r>
      <w:r w:rsidRPr="003D7C71">
        <w:rPr>
          <w:rFonts w:ascii="Arial" w:hAnsi="Arial" w:cs="Arial"/>
          <w:spacing w:val="-1"/>
        </w:rPr>
        <w:t>position</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spacing w:val="-1"/>
        </w:rPr>
        <w:t>safeguard</w:t>
      </w:r>
      <w:r w:rsidRPr="003D7C71">
        <w:rPr>
          <w:rFonts w:ascii="Arial" w:hAnsi="Arial" w:cs="Arial"/>
          <w:spacing w:val="-2"/>
        </w:rPr>
        <w:t xml:space="preserve"> </w:t>
      </w:r>
      <w:r w:rsidRPr="003D7C71">
        <w:rPr>
          <w:rFonts w:ascii="Arial" w:hAnsi="Arial" w:cs="Arial"/>
          <w:spacing w:val="-1"/>
        </w:rPr>
        <w:t>those</w:t>
      </w:r>
      <w:r w:rsidRPr="003D7C71">
        <w:rPr>
          <w:rFonts w:ascii="Arial" w:hAnsi="Arial" w:cs="Arial"/>
        </w:rPr>
        <w:t xml:space="preserve"> </w:t>
      </w:r>
      <w:r w:rsidRPr="003D7C71">
        <w:rPr>
          <w:rFonts w:ascii="Arial" w:hAnsi="Arial" w:cs="Arial"/>
          <w:spacing w:val="-1"/>
        </w:rPr>
        <w:t>people</w:t>
      </w:r>
      <w:r w:rsidRPr="003D7C71">
        <w:rPr>
          <w:rFonts w:ascii="Arial" w:hAnsi="Arial" w:cs="Arial"/>
          <w:spacing w:val="-2"/>
        </w:rPr>
        <w:t xml:space="preserve"> </w:t>
      </w:r>
      <w:r w:rsidRPr="003D7C71">
        <w:rPr>
          <w:rFonts w:ascii="Arial" w:hAnsi="Arial" w:cs="Arial"/>
          <w:spacing w:val="-1"/>
        </w:rPr>
        <w:t>they</w:t>
      </w:r>
      <w:r w:rsidRPr="003D7C71">
        <w:rPr>
          <w:rFonts w:ascii="Arial" w:hAnsi="Arial" w:cs="Arial"/>
          <w:spacing w:val="-2"/>
        </w:rPr>
        <w:t xml:space="preserve"> </w:t>
      </w:r>
      <w:r w:rsidRPr="003D7C71">
        <w:rPr>
          <w:rFonts w:ascii="Arial" w:hAnsi="Arial" w:cs="Arial"/>
        </w:rPr>
        <w:t>feel</w:t>
      </w:r>
      <w:r w:rsidRPr="003D7C71">
        <w:rPr>
          <w:rFonts w:ascii="Arial" w:hAnsi="Arial" w:cs="Arial"/>
          <w:spacing w:val="-3"/>
        </w:rPr>
        <w:t xml:space="preserve"> </w:t>
      </w:r>
      <w:r w:rsidRPr="003D7C71">
        <w:rPr>
          <w:rFonts w:ascii="Arial" w:hAnsi="Arial" w:cs="Arial"/>
          <w:spacing w:val="1"/>
        </w:rPr>
        <w:t>may</w:t>
      </w:r>
      <w:r w:rsidRPr="003D7C71">
        <w:rPr>
          <w:rFonts w:ascii="Arial" w:hAnsi="Arial" w:cs="Arial"/>
          <w:spacing w:val="39"/>
        </w:rPr>
        <w:t xml:space="preserve"> </w:t>
      </w:r>
      <w:r w:rsidRPr="003D7C71">
        <w:rPr>
          <w:rFonts w:ascii="Arial" w:hAnsi="Arial" w:cs="Arial"/>
        </w:rPr>
        <w:t>be at</w:t>
      </w:r>
      <w:r w:rsidRPr="003D7C71">
        <w:rPr>
          <w:rFonts w:ascii="Arial" w:hAnsi="Arial" w:cs="Arial"/>
          <w:spacing w:val="-1"/>
        </w:rPr>
        <w:t xml:space="preserve"> </w:t>
      </w:r>
      <w:r w:rsidRPr="003D7C71">
        <w:rPr>
          <w:rFonts w:ascii="Arial" w:hAnsi="Arial" w:cs="Arial"/>
          <w:spacing w:val="-2"/>
        </w:rPr>
        <w:t>risk</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radicalisation.</w:t>
      </w:r>
    </w:p>
    <w:p w14:paraId="6C7004D8" w14:textId="77777777" w:rsidR="006B68DE" w:rsidRPr="003D7C71" w:rsidRDefault="006B68DE" w:rsidP="00A8451D">
      <w:pPr>
        <w:widowControl w:val="0"/>
        <w:spacing w:after="0" w:line="240" w:lineRule="auto"/>
        <w:jc w:val="both"/>
        <w:rPr>
          <w:rFonts w:ascii="Arial" w:hAnsi="Arial" w:cs="Arial"/>
        </w:rPr>
        <w:sectPr w:rsidR="006B68DE" w:rsidRPr="003D7C71" w:rsidSect="00BB6867">
          <w:pgSz w:w="11910" w:h="16840"/>
          <w:pgMar w:top="1134" w:right="851" w:bottom="1134" w:left="851" w:header="631" w:footer="938" w:gutter="0"/>
          <w:cols w:space="720"/>
        </w:sectPr>
      </w:pPr>
    </w:p>
    <w:p w14:paraId="0982A1FA" w14:textId="77777777" w:rsidR="006B68DE" w:rsidRPr="003D7C71" w:rsidRDefault="006B68DE" w:rsidP="005E0C4E">
      <w:pPr>
        <w:pStyle w:val="BodyText"/>
        <w:widowControl w:val="0"/>
        <w:tabs>
          <w:tab w:val="left" w:pos="808"/>
        </w:tabs>
        <w:spacing w:after="0" w:line="240" w:lineRule="auto"/>
        <w:ind w:left="720" w:right="1148" w:hanging="720"/>
        <w:jc w:val="both"/>
        <w:rPr>
          <w:rFonts w:ascii="Arial" w:hAnsi="Arial" w:cs="Arial"/>
        </w:rPr>
      </w:pPr>
      <w:r w:rsidRPr="003D7C71">
        <w:rPr>
          <w:rFonts w:ascii="Arial" w:hAnsi="Arial" w:cs="Arial"/>
        </w:rPr>
        <w:lastRenderedPageBreak/>
        <w:t>7.6</w:t>
      </w:r>
      <w:r w:rsidRPr="003D7C71">
        <w:rPr>
          <w:rFonts w:ascii="Arial" w:hAnsi="Arial" w:cs="Arial"/>
        </w:rPr>
        <w:tab/>
      </w: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spacing w:val="-1"/>
        </w:rPr>
        <w:t>staff</w:t>
      </w:r>
      <w:r w:rsidRPr="003D7C71">
        <w:rPr>
          <w:rFonts w:ascii="Arial" w:hAnsi="Arial" w:cs="Arial"/>
          <w:spacing w:val="2"/>
        </w:rPr>
        <w:t xml:space="preserve"> </w:t>
      </w:r>
      <w:r w:rsidRPr="003D7C71">
        <w:rPr>
          <w:rFonts w:ascii="Arial" w:hAnsi="Arial" w:cs="Arial"/>
          <w:spacing w:val="-2"/>
        </w:rPr>
        <w:t>who</w:t>
      </w:r>
      <w:r w:rsidRPr="003D7C71">
        <w:rPr>
          <w:rFonts w:ascii="Arial" w:hAnsi="Arial" w:cs="Arial"/>
        </w:rPr>
        <w:t xml:space="preserve"> </w:t>
      </w:r>
      <w:r w:rsidRPr="003D7C71">
        <w:rPr>
          <w:rFonts w:ascii="Arial" w:hAnsi="Arial" w:cs="Arial"/>
          <w:spacing w:val="-1"/>
        </w:rPr>
        <w:t>have</w:t>
      </w:r>
      <w:r w:rsidRPr="003D7C71">
        <w:rPr>
          <w:rFonts w:ascii="Arial" w:hAnsi="Arial" w:cs="Arial"/>
        </w:rPr>
        <w:t xml:space="preserve"> </w:t>
      </w:r>
      <w:r w:rsidRPr="003D7C71">
        <w:rPr>
          <w:rFonts w:ascii="Arial" w:hAnsi="Arial" w:cs="Arial"/>
          <w:spacing w:val="-1"/>
        </w:rPr>
        <w:t>concerns</w:t>
      </w:r>
      <w:r w:rsidRPr="003D7C71">
        <w:rPr>
          <w:rFonts w:ascii="Arial" w:hAnsi="Arial" w:cs="Arial"/>
          <w:spacing w:val="-2"/>
        </w:rPr>
        <w:t xml:space="preserve"> </w:t>
      </w:r>
      <w:r w:rsidRPr="003D7C71">
        <w:rPr>
          <w:rFonts w:ascii="Arial" w:hAnsi="Arial" w:cs="Arial"/>
          <w:spacing w:val="-1"/>
        </w:rPr>
        <w:t>that someone</w:t>
      </w:r>
      <w:r w:rsidRPr="003D7C71">
        <w:rPr>
          <w:rFonts w:ascii="Arial" w:hAnsi="Arial" w:cs="Arial"/>
          <w:spacing w:val="-2"/>
        </w:rPr>
        <w:t xml:space="preserve"> </w:t>
      </w:r>
      <w:r w:rsidRPr="003D7C71">
        <w:rPr>
          <w:rFonts w:ascii="Arial" w:hAnsi="Arial" w:cs="Arial"/>
          <w:spacing w:val="-1"/>
        </w:rPr>
        <w:t>may</w:t>
      </w:r>
      <w:r w:rsidRPr="003D7C71">
        <w:rPr>
          <w:rFonts w:ascii="Arial" w:hAnsi="Arial" w:cs="Arial"/>
          <w:spacing w:val="-2"/>
        </w:rPr>
        <w:t xml:space="preserve"> </w:t>
      </w:r>
      <w:r w:rsidRPr="003D7C71">
        <w:rPr>
          <w:rFonts w:ascii="Arial" w:hAnsi="Arial" w:cs="Arial"/>
        </w:rPr>
        <w:t xml:space="preserve">be </w:t>
      </w:r>
      <w:r w:rsidRPr="003D7C71">
        <w:rPr>
          <w:rFonts w:ascii="Arial" w:hAnsi="Arial" w:cs="Arial"/>
          <w:spacing w:val="-1"/>
        </w:rPr>
        <w:t>becoming</w:t>
      </w:r>
      <w:r w:rsidRPr="003D7C71">
        <w:rPr>
          <w:rFonts w:ascii="Arial" w:hAnsi="Arial" w:cs="Arial"/>
        </w:rPr>
        <w:t xml:space="preserve"> </w:t>
      </w:r>
      <w:r w:rsidRPr="003D7C71">
        <w:rPr>
          <w:rFonts w:ascii="Arial" w:hAnsi="Arial" w:cs="Arial"/>
          <w:spacing w:val="-1"/>
        </w:rPr>
        <w:t>radicalised</w:t>
      </w:r>
      <w:r w:rsidRPr="003D7C71">
        <w:rPr>
          <w:rFonts w:ascii="Arial" w:hAnsi="Arial" w:cs="Arial"/>
        </w:rPr>
        <w:t xml:space="preserve"> </w:t>
      </w:r>
      <w:r w:rsidRPr="003D7C71">
        <w:rPr>
          <w:rFonts w:ascii="Arial" w:hAnsi="Arial" w:cs="Arial"/>
          <w:spacing w:val="-1"/>
        </w:rPr>
        <w:t>should</w:t>
      </w:r>
      <w:r w:rsidRPr="003D7C71">
        <w:rPr>
          <w:rFonts w:ascii="Arial" w:hAnsi="Arial" w:cs="Arial"/>
          <w:spacing w:val="67"/>
        </w:rPr>
        <w:t xml:space="preserve"> </w:t>
      </w:r>
      <w:r w:rsidRPr="003D7C71">
        <w:rPr>
          <w:rFonts w:ascii="Arial" w:hAnsi="Arial" w:cs="Arial"/>
          <w:spacing w:val="-1"/>
        </w:rPr>
        <w:t>seek</w:t>
      </w:r>
      <w:r w:rsidRPr="003D7C71">
        <w:rPr>
          <w:rFonts w:ascii="Arial" w:hAnsi="Arial" w:cs="Arial"/>
          <w:spacing w:val="1"/>
        </w:rPr>
        <w:t xml:space="preserve"> </w:t>
      </w:r>
      <w:r w:rsidRPr="003D7C71">
        <w:rPr>
          <w:rFonts w:ascii="Arial" w:hAnsi="Arial" w:cs="Arial"/>
          <w:spacing w:val="-1"/>
        </w:rPr>
        <w:t>advice</w:t>
      </w:r>
      <w:r w:rsidRPr="003D7C71">
        <w:rPr>
          <w:rFonts w:ascii="Arial" w:hAnsi="Arial" w:cs="Arial"/>
        </w:rPr>
        <w:t xml:space="preserve"> and </w:t>
      </w:r>
      <w:r w:rsidRPr="003D7C71">
        <w:rPr>
          <w:rFonts w:ascii="Arial" w:hAnsi="Arial" w:cs="Arial"/>
          <w:spacing w:val="-1"/>
        </w:rPr>
        <w:t>support</w:t>
      </w:r>
      <w:r w:rsidRPr="003D7C71">
        <w:rPr>
          <w:rFonts w:ascii="Arial" w:hAnsi="Arial" w:cs="Arial"/>
          <w:spacing w:val="-3"/>
        </w:rPr>
        <w:t xml:space="preserve"> </w:t>
      </w:r>
      <w:r w:rsidRPr="003D7C71">
        <w:rPr>
          <w:rFonts w:ascii="Arial" w:hAnsi="Arial" w:cs="Arial"/>
          <w:spacing w:val="-1"/>
        </w:rPr>
        <w:t xml:space="preserve">from </w:t>
      </w:r>
      <w:r w:rsidRPr="003D7C71">
        <w:rPr>
          <w:rFonts w:ascii="Arial" w:hAnsi="Arial" w:cs="Arial"/>
        </w:rPr>
        <w:t xml:space="preserve">the </w:t>
      </w:r>
      <w:r w:rsidRPr="003D7C71">
        <w:rPr>
          <w:rFonts w:ascii="Arial" w:hAnsi="Arial" w:cs="Arial"/>
          <w:spacing w:val="-1"/>
        </w:rPr>
        <w:t>Safeguarding</w:t>
      </w:r>
      <w:r w:rsidRPr="003D7C71">
        <w:rPr>
          <w:rFonts w:ascii="Arial" w:hAnsi="Arial" w:cs="Arial"/>
          <w:spacing w:val="2"/>
        </w:rPr>
        <w:t xml:space="preserve"> </w:t>
      </w:r>
      <w:r w:rsidRPr="003D7C71">
        <w:rPr>
          <w:rFonts w:ascii="Arial" w:hAnsi="Arial" w:cs="Arial"/>
          <w:spacing w:val="-1"/>
        </w:rPr>
        <w:t>Lead</w:t>
      </w:r>
      <w:r w:rsidRPr="003D7C71">
        <w:rPr>
          <w:rFonts w:ascii="Arial" w:hAnsi="Arial" w:cs="Arial"/>
        </w:rPr>
        <w:t xml:space="preserve"> and </w:t>
      </w:r>
      <w:r w:rsidRPr="003D7C71">
        <w:rPr>
          <w:rFonts w:ascii="Arial" w:hAnsi="Arial" w:cs="Arial"/>
          <w:spacing w:val="-1"/>
        </w:rPr>
        <w:t>dedicated</w:t>
      </w:r>
      <w:r w:rsidRPr="003D7C71">
        <w:rPr>
          <w:rFonts w:ascii="Arial" w:hAnsi="Arial" w:cs="Arial"/>
        </w:rPr>
        <w:t xml:space="preserve"> </w:t>
      </w:r>
      <w:r w:rsidRPr="003D7C71">
        <w:rPr>
          <w:rFonts w:ascii="Arial" w:hAnsi="Arial" w:cs="Arial"/>
          <w:spacing w:val="-1"/>
        </w:rPr>
        <w:t>Prevent</w:t>
      </w:r>
      <w:r w:rsidRPr="003D7C71">
        <w:rPr>
          <w:rFonts w:ascii="Arial" w:hAnsi="Arial" w:cs="Arial"/>
          <w:spacing w:val="2"/>
        </w:rPr>
        <w:t xml:space="preserve"> </w:t>
      </w:r>
      <w:r w:rsidRPr="003D7C71">
        <w:rPr>
          <w:rFonts w:ascii="Arial" w:hAnsi="Arial" w:cs="Arial"/>
          <w:spacing w:val="-1"/>
        </w:rPr>
        <w:t>Lead.</w:t>
      </w:r>
    </w:p>
    <w:p w14:paraId="738CA592" w14:textId="77777777" w:rsidR="006B68DE" w:rsidRPr="003D7C71" w:rsidRDefault="006B68DE" w:rsidP="00A8451D">
      <w:pPr>
        <w:widowControl w:val="0"/>
        <w:spacing w:after="0" w:line="240" w:lineRule="auto"/>
        <w:jc w:val="both"/>
        <w:rPr>
          <w:rFonts w:ascii="Arial" w:eastAsia="Arial" w:hAnsi="Arial" w:cs="Arial"/>
          <w:sz w:val="16"/>
          <w:szCs w:val="16"/>
        </w:rPr>
      </w:pPr>
    </w:p>
    <w:p w14:paraId="75B8C341" w14:textId="77777777" w:rsidR="006B68DE" w:rsidRPr="003D7C71" w:rsidRDefault="006B68DE" w:rsidP="00A8451D">
      <w:pPr>
        <w:pStyle w:val="BodyText"/>
        <w:widowControl w:val="0"/>
        <w:numPr>
          <w:ilvl w:val="1"/>
          <w:numId w:val="39"/>
        </w:numPr>
        <w:tabs>
          <w:tab w:val="left" w:pos="809"/>
        </w:tabs>
        <w:spacing w:after="0" w:line="240" w:lineRule="auto"/>
        <w:ind w:right="1235"/>
        <w:jc w:val="both"/>
        <w:rPr>
          <w:rFonts w:ascii="Arial" w:hAnsi="Arial" w:cs="Arial"/>
        </w:rPr>
      </w:pP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Designated</w:t>
      </w:r>
      <w:r w:rsidRPr="003D7C71">
        <w:rPr>
          <w:rFonts w:ascii="Arial" w:hAnsi="Arial" w:cs="Arial"/>
        </w:rPr>
        <w:t xml:space="preserve"> </w:t>
      </w:r>
      <w:r w:rsidRPr="003D7C71">
        <w:rPr>
          <w:rFonts w:ascii="Arial" w:hAnsi="Arial" w:cs="Arial"/>
          <w:spacing w:val="-1"/>
        </w:rPr>
        <w:t>Professional</w:t>
      </w:r>
      <w:r w:rsidRPr="003D7C71">
        <w:rPr>
          <w:rFonts w:ascii="Arial" w:hAnsi="Arial" w:cs="Arial"/>
          <w:spacing w:val="-3"/>
        </w:rPr>
        <w:t xml:space="preserve"> </w:t>
      </w:r>
      <w:r w:rsidRPr="003D7C71">
        <w:rPr>
          <w:rFonts w:ascii="Arial" w:hAnsi="Arial" w:cs="Arial"/>
          <w:spacing w:val="1"/>
        </w:rPr>
        <w:t>for</w:t>
      </w:r>
      <w:r w:rsidRPr="003D7C71">
        <w:rPr>
          <w:rFonts w:ascii="Arial" w:hAnsi="Arial" w:cs="Arial"/>
          <w:spacing w:val="-1"/>
        </w:rPr>
        <w:t xml:space="preserve"> Adult</w:t>
      </w:r>
      <w:r w:rsidRPr="003D7C71">
        <w:rPr>
          <w:rFonts w:ascii="Arial" w:hAnsi="Arial" w:cs="Arial"/>
          <w:spacing w:val="4"/>
        </w:rPr>
        <w:t xml:space="preserve"> </w:t>
      </w:r>
      <w:r w:rsidRPr="003D7C71">
        <w:rPr>
          <w:rFonts w:ascii="Arial" w:hAnsi="Arial" w:cs="Arial"/>
          <w:spacing w:val="-1"/>
        </w:rPr>
        <w:t>Safeguarding</w:t>
      </w:r>
      <w:r w:rsidRPr="003D7C71">
        <w:rPr>
          <w:rFonts w:ascii="Arial" w:hAnsi="Arial" w:cs="Arial"/>
        </w:rPr>
        <w:t xml:space="preserve"> acts</w:t>
      </w:r>
      <w:r w:rsidRPr="003D7C71">
        <w:rPr>
          <w:rFonts w:ascii="Arial" w:hAnsi="Arial" w:cs="Arial"/>
          <w:spacing w:val="-1"/>
        </w:rPr>
        <w:t xml:space="preserve"> </w:t>
      </w:r>
      <w:r w:rsidRPr="003D7C71">
        <w:rPr>
          <w:rFonts w:ascii="Arial" w:hAnsi="Arial" w:cs="Arial"/>
        </w:rPr>
        <w:t>as</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Prevent</w:t>
      </w:r>
      <w:r w:rsidRPr="003D7C71">
        <w:rPr>
          <w:rFonts w:ascii="Arial" w:hAnsi="Arial" w:cs="Arial"/>
          <w:spacing w:val="3"/>
        </w:rPr>
        <w:t xml:space="preserve"> </w:t>
      </w:r>
      <w:r w:rsidRPr="003D7C71">
        <w:rPr>
          <w:rFonts w:ascii="Arial" w:hAnsi="Arial" w:cs="Arial"/>
          <w:spacing w:val="-2"/>
        </w:rPr>
        <w:t xml:space="preserve">lead </w:t>
      </w:r>
      <w:r w:rsidRPr="003D7C71">
        <w:rPr>
          <w:rFonts w:ascii="Arial" w:hAnsi="Arial" w:cs="Arial"/>
        </w:rPr>
        <w:t>for</w:t>
      </w:r>
      <w:r w:rsidRPr="003D7C71">
        <w:rPr>
          <w:rFonts w:ascii="Arial" w:hAnsi="Arial" w:cs="Arial"/>
          <w:spacing w:val="29"/>
        </w:rPr>
        <w:t xml:space="preserve"> </w:t>
      </w:r>
      <w:r w:rsidRPr="003D7C71">
        <w:rPr>
          <w:rFonts w:ascii="Arial" w:hAnsi="Arial" w:cs="Arial"/>
          <w:spacing w:val="-1"/>
        </w:rPr>
        <w:t>General</w:t>
      </w:r>
      <w:r w:rsidRPr="003D7C71">
        <w:rPr>
          <w:rFonts w:ascii="Arial" w:hAnsi="Arial" w:cs="Arial"/>
        </w:rPr>
        <w:t xml:space="preserve"> </w:t>
      </w: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2"/>
        </w:rPr>
        <w:t>advises</w:t>
      </w:r>
      <w:r w:rsidRPr="003D7C71">
        <w:rPr>
          <w:rFonts w:ascii="Arial" w:hAnsi="Arial" w:cs="Arial"/>
        </w:rPr>
        <w:t xml:space="preserve"> on </w:t>
      </w:r>
      <w:r w:rsidRPr="003D7C71">
        <w:rPr>
          <w:rFonts w:ascii="Arial" w:hAnsi="Arial" w:cs="Arial"/>
          <w:spacing w:val="-1"/>
        </w:rPr>
        <w:t>concerns</w:t>
      </w:r>
      <w:r w:rsidRPr="003D7C71">
        <w:rPr>
          <w:rFonts w:ascii="Arial" w:hAnsi="Arial" w:cs="Arial"/>
          <w:spacing w:val="-4"/>
        </w:rPr>
        <w:t xml:space="preserve"> </w:t>
      </w:r>
      <w:r w:rsidRPr="003D7C71">
        <w:rPr>
          <w:rFonts w:ascii="Arial" w:hAnsi="Arial" w:cs="Arial"/>
          <w:spacing w:val="-1"/>
        </w:rPr>
        <w:t>following</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referral pathway</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line</w:t>
      </w:r>
      <w:r w:rsidRPr="003D7C71">
        <w:rPr>
          <w:rFonts w:ascii="Arial" w:hAnsi="Arial" w:cs="Arial"/>
        </w:rPr>
        <w:t xml:space="preserve"> </w:t>
      </w:r>
      <w:r w:rsidRPr="003D7C71">
        <w:rPr>
          <w:rFonts w:ascii="Arial" w:hAnsi="Arial" w:cs="Arial"/>
          <w:spacing w:val="-2"/>
        </w:rPr>
        <w:t>with</w:t>
      </w:r>
      <w:r w:rsidRPr="003D7C71">
        <w:rPr>
          <w:rFonts w:ascii="Arial" w:hAnsi="Arial" w:cs="Arial"/>
          <w:spacing w:val="79"/>
        </w:rPr>
        <w:t xml:space="preserve"> </w:t>
      </w:r>
      <w:r w:rsidRPr="003D7C71">
        <w:rPr>
          <w:rFonts w:ascii="Arial" w:hAnsi="Arial" w:cs="Arial"/>
        </w:rPr>
        <w:t xml:space="preserve">the </w:t>
      </w:r>
      <w:r w:rsidRPr="003D7C71">
        <w:rPr>
          <w:rFonts w:ascii="Arial" w:hAnsi="Arial" w:cs="Arial"/>
          <w:spacing w:val="-1"/>
        </w:rPr>
        <w:t>policy</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procedure.</w:t>
      </w:r>
      <w:r w:rsidRPr="003D7C71">
        <w:rPr>
          <w:rFonts w:ascii="Arial" w:hAnsi="Arial" w:cs="Arial"/>
          <w:spacing w:val="3"/>
        </w:rPr>
        <w:t xml:space="preserve"> </w:t>
      </w:r>
      <w:r w:rsidRPr="003D7C71">
        <w:rPr>
          <w:rFonts w:ascii="Arial" w:hAnsi="Arial" w:cs="Arial"/>
          <w:spacing w:val="-1"/>
        </w:rPr>
        <w:t>Advice</w:t>
      </w:r>
      <w:r w:rsidRPr="003D7C71">
        <w:rPr>
          <w:rFonts w:ascii="Arial" w:hAnsi="Arial" w:cs="Arial"/>
        </w:rPr>
        <w:t xml:space="preserve"> can </w:t>
      </w:r>
      <w:r w:rsidRPr="003D7C71">
        <w:rPr>
          <w:rFonts w:ascii="Arial" w:hAnsi="Arial" w:cs="Arial"/>
          <w:spacing w:val="-1"/>
        </w:rPr>
        <w:t>also</w:t>
      </w:r>
      <w:r w:rsidRPr="003D7C71">
        <w:rPr>
          <w:rFonts w:ascii="Arial" w:hAnsi="Arial" w:cs="Arial"/>
          <w:spacing w:val="-2"/>
        </w:rPr>
        <w:t xml:space="preserve"> </w:t>
      </w:r>
      <w:r w:rsidRPr="003D7C71">
        <w:rPr>
          <w:rFonts w:ascii="Arial" w:hAnsi="Arial" w:cs="Arial"/>
        </w:rPr>
        <w:t xml:space="preserve">be </w:t>
      </w:r>
      <w:r w:rsidRPr="003D7C71">
        <w:rPr>
          <w:rFonts w:ascii="Arial" w:hAnsi="Arial" w:cs="Arial"/>
          <w:spacing w:val="-2"/>
        </w:rPr>
        <w:t xml:space="preserve">obtained </w:t>
      </w:r>
      <w:r w:rsidRPr="003D7C71">
        <w:rPr>
          <w:rFonts w:ascii="Arial" w:hAnsi="Arial" w:cs="Arial"/>
        </w:rPr>
        <w:t>from</w:t>
      </w:r>
      <w:r w:rsidRPr="003D7C71">
        <w:rPr>
          <w:rFonts w:ascii="Arial" w:hAnsi="Arial" w:cs="Arial"/>
          <w:spacing w:val="-1"/>
        </w:rPr>
        <w:t xml:space="preserve"> </w:t>
      </w:r>
      <w:r w:rsidRPr="003D7C71">
        <w:rPr>
          <w:rFonts w:ascii="Arial" w:hAnsi="Arial" w:cs="Arial"/>
        </w:rPr>
        <w:t xml:space="preserve">the </w:t>
      </w:r>
      <w:r w:rsidRPr="003D7C71">
        <w:rPr>
          <w:rFonts w:ascii="Arial" w:hAnsi="Arial" w:cs="Arial"/>
          <w:spacing w:val="-1"/>
        </w:rPr>
        <w:t>Named</w:t>
      </w:r>
      <w:r w:rsidRPr="003D7C71">
        <w:rPr>
          <w:rFonts w:ascii="Arial" w:hAnsi="Arial" w:cs="Arial"/>
          <w:spacing w:val="-2"/>
        </w:rPr>
        <w:t xml:space="preserve"> </w:t>
      </w:r>
      <w:r w:rsidRPr="003D7C71">
        <w:rPr>
          <w:rFonts w:ascii="Arial" w:hAnsi="Arial" w:cs="Arial"/>
          <w:spacing w:val="-1"/>
        </w:rPr>
        <w:t>GP,</w:t>
      </w:r>
      <w:r w:rsidRPr="003D7C71">
        <w:rPr>
          <w:rFonts w:ascii="Arial" w:hAnsi="Arial" w:cs="Arial"/>
          <w:spacing w:val="2"/>
        </w:rPr>
        <w:t xml:space="preserve"> </w:t>
      </w:r>
      <w:r w:rsidRPr="003D7C71">
        <w:rPr>
          <w:rFonts w:ascii="Arial" w:hAnsi="Arial" w:cs="Arial"/>
          <w:spacing w:val="-1"/>
        </w:rPr>
        <w:t>Nurse</w:t>
      </w:r>
      <w:r w:rsidRPr="003D7C71">
        <w:rPr>
          <w:rFonts w:ascii="Arial" w:hAnsi="Arial" w:cs="Arial"/>
          <w:spacing w:val="37"/>
        </w:rPr>
        <w:t xml:space="preserve"> </w:t>
      </w:r>
      <w:r w:rsidRPr="003D7C71">
        <w:rPr>
          <w:rFonts w:ascii="Arial" w:hAnsi="Arial" w:cs="Arial"/>
          <w:spacing w:val="-1"/>
        </w:rPr>
        <w:t>Consultant</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Designated</w:t>
      </w:r>
      <w:r w:rsidRPr="003D7C71">
        <w:rPr>
          <w:rFonts w:ascii="Arial" w:hAnsi="Arial" w:cs="Arial"/>
        </w:rPr>
        <w:t xml:space="preserve"> </w:t>
      </w:r>
      <w:r w:rsidRPr="003D7C71">
        <w:rPr>
          <w:rFonts w:ascii="Arial" w:hAnsi="Arial" w:cs="Arial"/>
          <w:spacing w:val="-1"/>
        </w:rPr>
        <w:t>Nurse</w:t>
      </w:r>
      <w:r w:rsidRPr="003D7C71">
        <w:rPr>
          <w:rFonts w:ascii="Arial" w:hAnsi="Arial" w:cs="Arial"/>
          <w:spacing w:val="-4"/>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spacing w:val="-1"/>
        </w:rPr>
        <w:t>Safeguarding</w:t>
      </w:r>
      <w:r w:rsidRPr="003D7C71">
        <w:rPr>
          <w:rFonts w:ascii="Arial" w:hAnsi="Arial" w:cs="Arial"/>
        </w:rPr>
        <w:t xml:space="preserve"> </w:t>
      </w:r>
      <w:r w:rsidRPr="003D7C71">
        <w:rPr>
          <w:rFonts w:ascii="Arial" w:hAnsi="Arial" w:cs="Arial"/>
          <w:spacing w:val="-1"/>
        </w:rPr>
        <w:t>Children.</w:t>
      </w:r>
    </w:p>
    <w:p w14:paraId="4C278023" w14:textId="77777777" w:rsidR="006B68DE" w:rsidRPr="003D7C71" w:rsidRDefault="006B68DE" w:rsidP="00A8451D">
      <w:pPr>
        <w:widowControl w:val="0"/>
        <w:spacing w:after="0" w:line="240" w:lineRule="auto"/>
        <w:jc w:val="both"/>
        <w:rPr>
          <w:rFonts w:ascii="Arial" w:eastAsia="Arial" w:hAnsi="Arial" w:cs="Arial"/>
          <w:sz w:val="16"/>
          <w:szCs w:val="16"/>
        </w:rPr>
      </w:pPr>
    </w:p>
    <w:p w14:paraId="226B8B5E" w14:textId="77777777" w:rsidR="006B68DE" w:rsidRPr="003D7C71" w:rsidRDefault="006B68DE" w:rsidP="00A8451D">
      <w:pPr>
        <w:pStyle w:val="BodyText"/>
        <w:widowControl w:val="0"/>
        <w:spacing w:after="0" w:line="240" w:lineRule="auto"/>
        <w:jc w:val="both"/>
        <w:rPr>
          <w:rFonts w:ascii="Arial" w:hAnsi="Arial" w:cs="Arial"/>
        </w:rPr>
      </w:pP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Practice</w:t>
      </w:r>
      <w:r w:rsidRPr="003D7C71">
        <w:rPr>
          <w:rFonts w:ascii="Arial" w:hAnsi="Arial" w:cs="Arial"/>
        </w:rPr>
        <w:t xml:space="preserve"> </w:t>
      </w:r>
      <w:r w:rsidRPr="003D7C71">
        <w:rPr>
          <w:rFonts w:ascii="Arial" w:hAnsi="Arial" w:cs="Arial"/>
          <w:spacing w:val="-1"/>
        </w:rPr>
        <w:t>Prevent</w:t>
      </w:r>
      <w:r w:rsidRPr="003D7C71">
        <w:rPr>
          <w:rFonts w:ascii="Arial" w:hAnsi="Arial" w:cs="Arial"/>
        </w:rPr>
        <w:t xml:space="preserve"> </w:t>
      </w:r>
      <w:r w:rsidRPr="003D7C71">
        <w:rPr>
          <w:rFonts w:ascii="Arial" w:hAnsi="Arial" w:cs="Arial"/>
          <w:spacing w:val="-1"/>
        </w:rPr>
        <w:t>Lead</w:t>
      </w:r>
      <w:r w:rsidRPr="003D7C71">
        <w:rPr>
          <w:rFonts w:ascii="Arial" w:hAnsi="Arial" w:cs="Arial"/>
        </w:rPr>
        <w:t xml:space="preserve"> </w:t>
      </w:r>
      <w:r w:rsidRPr="003D7C71">
        <w:rPr>
          <w:rFonts w:ascii="Arial" w:hAnsi="Arial" w:cs="Arial"/>
          <w:spacing w:val="-1"/>
        </w:rPr>
        <w:t>is:</w:t>
      </w:r>
    </w:p>
    <w:p w14:paraId="12CE6806" w14:textId="77777777" w:rsidR="006B68DE" w:rsidRPr="003D7C71" w:rsidRDefault="006B68DE" w:rsidP="00A8451D">
      <w:pPr>
        <w:widowControl w:val="0"/>
        <w:spacing w:after="0" w:line="240" w:lineRule="auto"/>
        <w:jc w:val="both"/>
        <w:rPr>
          <w:rFonts w:ascii="Arial" w:eastAsia="Arial" w:hAnsi="Arial" w:cs="Arial"/>
          <w:sz w:val="16"/>
          <w:szCs w:val="16"/>
        </w:rPr>
      </w:pPr>
    </w:p>
    <w:p w14:paraId="13795D9D" w14:textId="0E3B88E5" w:rsidR="006B68DE" w:rsidRPr="003D7C71" w:rsidRDefault="001A4B7A" w:rsidP="00A8451D">
      <w:pPr>
        <w:pStyle w:val="Heading1"/>
        <w:keepNext w:val="0"/>
        <w:widowControl w:val="0"/>
        <w:ind w:left="808"/>
        <w:jc w:val="both"/>
        <w:rPr>
          <w:b w:val="0"/>
          <w:bCs w:val="0"/>
          <w:highlight w:val="yellow"/>
        </w:rPr>
      </w:pPr>
      <w:r>
        <w:rPr>
          <w:color w:val="FF0000"/>
          <w:spacing w:val="-1"/>
          <w:highlight w:val="yellow"/>
        </w:rPr>
        <w:t>Dr Deepun Gosrani and Dr Matt Owen</w:t>
      </w:r>
    </w:p>
    <w:p w14:paraId="320902B0" w14:textId="77777777" w:rsidR="006B68DE" w:rsidRPr="003D7C71" w:rsidRDefault="006B68DE" w:rsidP="00A8451D">
      <w:pPr>
        <w:widowControl w:val="0"/>
        <w:spacing w:after="0" w:line="240" w:lineRule="auto"/>
        <w:jc w:val="both"/>
        <w:rPr>
          <w:rFonts w:ascii="Arial" w:eastAsia="Arial" w:hAnsi="Arial" w:cs="Arial"/>
          <w:b/>
          <w:bCs/>
          <w:sz w:val="16"/>
          <w:szCs w:val="16"/>
          <w:highlight w:val="yellow"/>
        </w:rPr>
      </w:pPr>
    </w:p>
    <w:p w14:paraId="4B10A096" w14:textId="77777777" w:rsidR="006B68DE" w:rsidRPr="003D7C71" w:rsidRDefault="006B68DE" w:rsidP="00A8451D">
      <w:pPr>
        <w:widowControl w:val="0"/>
        <w:spacing w:after="0" w:line="240" w:lineRule="auto"/>
        <w:jc w:val="both"/>
        <w:rPr>
          <w:rFonts w:ascii="Arial" w:eastAsia="Arial" w:hAnsi="Arial" w:cs="Arial"/>
          <w:b/>
          <w:bCs/>
          <w:sz w:val="16"/>
          <w:szCs w:val="16"/>
        </w:rPr>
      </w:pPr>
    </w:p>
    <w:p w14:paraId="57ED894F" w14:textId="77777777" w:rsidR="006B68DE" w:rsidRPr="00493096" w:rsidRDefault="006B68DE" w:rsidP="00A8451D">
      <w:pPr>
        <w:widowControl w:val="0"/>
        <w:numPr>
          <w:ilvl w:val="1"/>
          <w:numId w:val="39"/>
        </w:numPr>
        <w:tabs>
          <w:tab w:val="left" w:pos="809"/>
        </w:tabs>
        <w:spacing w:after="0" w:line="240" w:lineRule="auto"/>
        <w:ind w:right="1270"/>
        <w:jc w:val="both"/>
        <w:rPr>
          <w:rFonts w:ascii="Arial" w:eastAsia="Arial" w:hAnsi="Arial" w:cs="Arial"/>
        </w:rPr>
      </w:pPr>
      <w:r w:rsidRPr="003D7C71">
        <w:rPr>
          <w:rFonts w:ascii="Arial" w:hAnsi="Arial" w:cs="Arial"/>
          <w:b/>
        </w:rPr>
        <w:t>It</w:t>
      </w:r>
      <w:r w:rsidRPr="003D7C71">
        <w:rPr>
          <w:rFonts w:ascii="Arial" w:hAnsi="Arial" w:cs="Arial"/>
          <w:b/>
          <w:spacing w:val="-1"/>
        </w:rPr>
        <w:t xml:space="preserve"> </w:t>
      </w:r>
      <w:r w:rsidRPr="003D7C71">
        <w:rPr>
          <w:rFonts w:ascii="Arial" w:hAnsi="Arial" w:cs="Arial"/>
          <w:b/>
        </w:rPr>
        <w:t>is</w:t>
      </w:r>
      <w:r w:rsidRPr="003D7C71">
        <w:rPr>
          <w:rFonts w:ascii="Arial" w:hAnsi="Arial" w:cs="Arial"/>
          <w:b/>
          <w:spacing w:val="-2"/>
        </w:rPr>
        <w:t xml:space="preserve"> </w:t>
      </w:r>
      <w:r w:rsidRPr="003D7C71">
        <w:rPr>
          <w:rFonts w:ascii="Arial" w:hAnsi="Arial" w:cs="Arial"/>
          <w:b/>
          <w:spacing w:val="-1"/>
        </w:rPr>
        <w:t xml:space="preserve">important </w:t>
      </w:r>
      <w:r w:rsidRPr="003D7C71">
        <w:rPr>
          <w:rFonts w:ascii="Arial" w:hAnsi="Arial" w:cs="Arial"/>
          <w:b/>
        </w:rPr>
        <w:t xml:space="preserve">to </w:t>
      </w:r>
      <w:r w:rsidRPr="003D7C71">
        <w:rPr>
          <w:rFonts w:ascii="Arial" w:hAnsi="Arial" w:cs="Arial"/>
          <w:b/>
          <w:spacing w:val="-1"/>
        </w:rPr>
        <w:t>note</w:t>
      </w:r>
      <w:r w:rsidRPr="003D7C71">
        <w:rPr>
          <w:rFonts w:ascii="Arial" w:hAnsi="Arial" w:cs="Arial"/>
          <w:b/>
          <w:spacing w:val="-2"/>
        </w:rPr>
        <w:t xml:space="preserve"> </w:t>
      </w:r>
      <w:r w:rsidRPr="003D7C71">
        <w:rPr>
          <w:rFonts w:ascii="Arial" w:hAnsi="Arial" w:cs="Arial"/>
          <w:b/>
          <w:spacing w:val="-1"/>
        </w:rPr>
        <w:t>that</w:t>
      </w:r>
      <w:r w:rsidRPr="003D7C71">
        <w:rPr>
          <w:rFonts w:ascii="Arial" w:hAnsi="Arial" w:cs="Arial"/>
          <w:b/>
          <w:spacing w:val="1"/>
        </w:rPr>
        <w:t xml:space="preserve"> </w:t>
      </w:r>
      <w:proofErr w:type="gramStart"/>
      <w:r w:rsidRPr="003D7C71">
        <w:rPr>
          <w:rFonts w:ascii="Arial" w:hAnsi="Arial" w:cs="Arial"/>
          <w:b/>
          <w:spacing w:val="-1"/>
        </w:rPr>
        <w:t>Prevent</w:t>
      </w:r>
      <w:proofErr w:type="gramEnd"/>
      <w:r w:rsidRPr="003D7C71">
        <w:rPr>
          <w:rFonts w:ascii="Arial" w:hAnsi="Arial" w:cs="Arial"/>
          <w:b/>
          <w:spacing w:val="1"/>
        </w:rPr>
        <w:t xml:space="preserve"> </w:t>
      </w:r>
      <w:r w:rsidRPr="003D7C71">
        <w:rPr>
          <w:rFonts w:ascii="Arial" w:hAnsi="Arial" w:cs="Arial"/>
          <w:b/>
          <w:spacing w:val="-1"/>
        </w:rPr>
        <w:t>operates</w:t>
      </w:r>
      <w:r w:rsidRPr="003D7C71">
        <w:rPr>
          <w:rFonts w:ascii="Arial" w:hAnsi="Arial" w:cs="Arial"/>
          <w:b/>
          <w:spacing w:val="-5"/>
        </w:rPr>
        <w:t xml:space="preserve"> </w:t>
      </w:r>
      <w:r w:rsidRPr="003D7C71">
        <w:rPr>
          <w:rFonts w:ascii="Arial" w:hAnsi="Arial" w:cs="Arial"/>
          <w:b/>
          <w:spacing w:val="-1"/>
        </w:rPr>
        <w:t>within</w:t>
      </w:r>
      <w:r w:rsidRPr="003D7C71">
        <w:rPr>
          <w:rFonts w:ascii="Arial" w:hAnsi="Arial" w:cs="Arial"/>
          <w:b/>
          <w:spacing w:val="-2"/>
        </w:rPr>
        <w:t xml:space="preserve"> </w:t>
      </w:r>
      <w:r w:rsidRPr="003D7C71">
        <w:rPr>
          <w:rFonts w:ascii="Arial" w:hAnsi="Arial" w:cs="Arial"/>
          <w:b/>
        </w:rPr>
        <w:t xml:space="preserve">the </w:t>
      </w:r>
      <w:r w:rsidRPr="003D7C71">
        <w:rPr>
          <w:rFonts w:ascii="Arial" w:hAnsi="Arial" w:cs="Arial"/>
          <w:b/>
          <w:spacing w:val="-1"/>
        </w:rPr>
        <w:t>pre-criminal space</w:t>
      </w:r>
      <w:r w:rsidRPr="003D7C71">
        <w:rPr>
          <w:rFonts w:ascii="Arial" w:hAnsi="Arial" w:cs="Arial"/>
          <w:b/>
        </w:rPr>
        <w:t xml:space="preserve"> </w:t>
      </w:r>
      <w:r w:rsidRPr="003D7C71">
        <w:rPr>
          <w:rFonts w:ascii="Arial" w:hAnsi="Arial" w:cs="Arial"/>
          <w:b/>
          <w:spacing w:val="-1"/>
        </w:rPr>
        <w:t>and</w:t>
      </w:r>
      <w:r w:rsidRPr="003D7C71">
        <w:rPr>
          <w:rFonts w:ascii="Arial" w:hAnsi="Arial" w:cs="Arial"/>
          <w:b/>
          <w:spacing w:val="47"/>
        </w:rPr>
        <w:t xml:space="preserve"> </w:t>
      </w:r>
      <w:r w:rsidRPr="003D7C71">
        <w:rPr>
          <w:rFonts w:ascii="Arial" w:hAnsi="Arial" w:cs="Arial"/>
          <w:b/>
        </w:rPr>
        <w:t xml:space="preserve">is </w:t>
      </w:r>
      <w:r w:rsidRPr="003D7C71">
        <w:rPr>
          <w:rFonts w:ascii="Arial" w:hAnsi="Arial" w:cs="Arial"/>
          <w:b/>
          <w:spacing w:val="-1"/>
        </w:rPr>
        <w:t>aligned</w:t>
      </w:r>
      <w:r w:rsidRPr="003D7C71">
        <w:rPr>
          <w:rFonts w:ascii="Arial" w:hAnsi="Arial" w:cs="Arial"/>
          <w:b/>
          <w:spacing w:val="-3"/>
        </w:rPr>
        <w:t xml:space="preserve"> </w:t>
      </w:r>
      <w:r w:rsidRPr="003D7C71">
        <w:rPr>
          <w:rFonts w:ascii="Arial" w:hAnsi="Arial" w:cs="Arial"/>
          <w:b/>
        </w:rPr>
        <w:t>to</w:t>
      </w:r>
      <w:r w:rsidRPr="003D7C71">
        <w:rPr>
          <w:rFonts w:ascii="Arial" w:hAnsi="Arial" w:cs="Arial"/>
          <w:b/>
          <w:spacing w:val="-2"/>
        </w:rPr>
        <w:t xml:space="preserve"> </w:t>
      </w:r>
      <w:r w:rsidRPr="003D7C71">
        <w:rPr>
          <w:rFonts w:ascii="Arial" w:hAnsi="Arial" w:cs="Arial"/>
          <w:b/>
        </w:rPr>
        <w:t>the</w:t>
      </w:r>
      <w:r w:rsidRPr="003D7C71">
        <w:rPr>
          <w:rFonts w:ascii="Arial" w:hAnsi="Arial" w:cs="Arial"/>
          <w:b/>
          <w:spacing w:val="-3"/>
        </w:rPr>
        <w:t xml:space="preserve"> </w:t>
      </w:r>
      <w:r w:rsidRPr="003D7C71">
        <w:rPr>
          <w:rFonts w:ascii="Arial" w:hAnsi="Arial" w:cs="Arial"/>
          <w:b/>
          <w:spacing w:val="-1"/>
        </w:rPr>
        <w:t>multi-agency</w:t>
      </w:r>
      <w:r w:rsidRPr="003D7C71">
        <w:rPr>
          <w:rFonts w:ascii="Arial" w:hAnsi="Arial" w:cs="Arial"/>
          <w:b/>
          <w:spacing w:val="-4"/>
        </w:rPr>
        <w:t xml:space="preserve"> </w:t>
      </w:r>
      <w:r w:rsidRPr="003D7C71">
        <w:rPr>
          <w:rFonts w:ascii="Arial" w:hAnsi="Arial" w:cs="Arial"/>
          <w:b/>
          <w:spacing w:val="-1"/>
        </w:rPr>
        <w:t>safeguarding</w:t>
      </w:r>
      <w:r w:rsidRPr="003D7C71">
        <w:rPr>
          <w:rFonts w:ascii="Arial" w:hAnsi="Arial" w:cs="Arial"/>
          <w:b/>
          <w:spacing w:val="-3"/>
        </w:rPr>
        <w:t xml:space="preserve"> </w:t>
      </w:r>
      <w:r w:rsidRPr="003D7C71">
        <w:rPr>
          <w:rFonts w:ascii="Arial" w:hAnsi="Arial" w:cs="Arial"/>
          <w:b/>
          <w:spacing w:val="-1"/>
        </w:rPr>
        <w:t>agenda.</w:t>
      </w:r>
    </w:p>
    <w:p w14:paraId="4EB98E57" w14:textId="77777777" w:rsidR="006B68DE" w:rsidRPr="003D7C71" w:rsidRDefault="006B68DE" w:rsidP="00A8451D">
      <w:pPr>
        <w:widowControl w:val="0"/>
        <w:spacing w:after="0" w:line="240" w:lineRule="auto"/>
        <w:jc w:val="both"/>
        <w:rPr>
          <w:rFonts w:ascii="Arial" w:eastAsia="Arial" w:hAnsi="Arial" w:cs="Arial"/>
          <w:b/>
          <w:bCs/>
          <w:sz w:val="16"/>
          <w:szCs w:val="16"/>
        </w:rPr>
      </w:pPr>
    </w:p>
    <w:p w14:paraId="3F967600" w14:textId="77777777" w:rsidR="006B68DE" w:rsidRPr="003D7C71" w:rsidRDefault="006B68DE" w:rsidP="00A8451D">
      <w:pPr>
        <w:pStyle w:val="BodyText"/>
        <w:widowControl w:val="0"/>
        <w:numPr>
          <w:ilvl w:val="2"/>
          <w:numId w:val="39"/>
        </w:numPr>
        <w:tabs>
          <w:tab w:val="left" w:pos="1094"/>
        </w:tabs>
        <w:spacing w:after="0" w:line="240" w:lineRule="auto"/>
        <w:ind w:right="1508"/>
        <w:jc w:val="both"/>
        <w:rPr>
          <w:rFonts w:ascii="Arial" w:hAnsi="Arial" w:cs="Arial"/>
        </w:rPr>
      </w:pPr>
      <w:r w:rsidRPr="003D7C71">
        <w:rPr>
          <w:rFonts w:ascii="Arial" w:hAnsi="Arial" w:cs="Arial"/>
          <w:b/>
          <w:spacing w:val="-1"/>
        </w:rPr>
        <w:t>Notice:</w:t>
      </w:r>
      <w:r w:rsidRPr="003D7C71">
        <w:rPr>
          <w:rFonts w:ascii="Arial" w:hAnsi="Arial" w:cs="Arial"/>
          <w:b/>
        </w:rPr>
        <w:t xml:space="preserve"> </w:t>
      </w:r>
      <w:r w:rsidRPr="003D7C71">
        <w:rPr>
          <w:rFonts w:ascii="Arial" w:hAnsi="Arial" w:cs="Arial"/>
          <w:spacing w:val="-2"/>
        </w:rPr>
        <w:t>if</w:t>
      </w:r>
      <w:r w:rsidRPr="003D7C71">
        <w:rPr>
          <w:rFonts w:ascii="Arial" w:hAnsi="Arial" w:cs="Arial"/>
          <w:spacing w:val="2"/>
        </w:rPr>
        <w:t xml:space="preserve"> </w:t>
      </w:r>
      <w:r w:rsidRPr="003D7C71">
        <w:rPr>
          <w:rFonts w:ascii="Arial" w:hAnsi="Arial" w:cs="Arial"/>
          <w:spacing w:val="-1"/>
        </w:rPr>
        <w:t>you</w:t>
      </w:r>
      <w:r w:rsidRPr="003D7C71">
        <w:rPr>
          <w:rFonts w:ascii="Arial" w:hAnsi="Arial" w:cs="Arial"/>
        </w:rPr>
        <w:t xml:space="preserve"> </w:t>
      </w:r>
      <w:r w:rsidRPr="003D7C71">
        <w:rPr>
          <w:rFonts w:ascii="Arial" w:hAnsi="Arial" w:cs="Arial"/>
          <w:spacing w:val="-1"/>
        </w:rPr>
        <w:t>have</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1"/>
        </w:rPr>
        <w:t>cause</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spacing w:val="-1"/>
        </w:rPr>
        <w:t>concern</w:t>
      </w:r>
      <w:r w:rsidRPr="003D7C71">
        <w:rPr>
          <w:rFonts w:ascii="Arial" w:hAnsi="Arial" w:cs="Arial"/>
          <w:spacing w:val="-2"/>
        </w:rPr>
        <w:t xml:space="preserve"> </w:t>
      </w:r>
      <w:r w:rsidRPr="003D7C71">
        <w:rPr>
          <w:rFonts w:ascii="Arial" w:hAnsi="Arial" w:cs="Arial"/>
          <w:spacing w:val="-1"/>
        </w:rPr>
        <w:t>about someone, perhaps</w:t>
      </w:r>
      <w:r w:rsidRPr="003D7C71">
        <w:rPr>
          <w:rFonts w:ascii="Arial" w:hAnsi="Arial" w:cs="Arial"/>
          <w:spacing w:val="-4"/>
        </w:rPr>
        <w:t xml:space="preserve"> </w:t>
      </w:r>
      <w:r w:rsidRPr="003D7C71">
        <w:rPr>
          <w:rFonts w:ascii="Arial" w:hAnsi="Arial" w:cs="Arial"/>
          <w:spacing w:val="-1"/>
        </w:rPr>
        <w:t>their</w:t>
      </w:r>
      <w:r w:rsidRPr="003D7C71">
        <w:rPr>
          <w:rFonts w:ascii="Arial" w:hAnsi="Arial" w:cs="Arial"/>
          <w:spacing w:val="1"/>
        </w:rPr>
        <w:t xml:space="preserve"> </w:t>
      </w:r>
      <w:r w:rsidRPr="003D7C71">
        <w:rPr>
          <w:rFonts w:ascii="Arial" w:hAnsi="Arial" w:cs="Arial"/>
          <w:spacing w:val="-1"/>
        </w:rPr>
        <w:t>altered</w:t>
      </w:r>
      <w:r w:rsidRPr="003D7C71">
        <w:rPr>
          <w:rFonts w:ascii="Arial" w:hAnsi="Arial" w:cs="Arial"/>
          <w:spacing w:val="53"/>
        </w:rPr>
        <w:t xml:space="preserve"> </w:t>
      </w:r>
      <w:r w:rsidRPr="003D7C71">
        <w:rPr>
          <w:rFonts w:ascii="Arial" w:hAnsi="Arial" w:cs="Arial"/>
          <w:spacing w:val="-1"/>
        </w:rPr>
        <w:t>attitude</w:t>
      </w:r>
      <w:r w:rsidRPr="003D7C71">
        <w:rPr>
          <w:rFonts w:ascii="Arial" w:hAnsi="Arial" w:cs="Arial"/>
          <w:spacing w:val="-2"/>
        </w:rPr>
        <w:t xml:space="preserve"> </w:t>
      </w:r>
      <w:r w:rsidRPr="003D7C71">
        <w:rPr>
          <w:rFonts w:ascii="Arial" w:hAnsi="Arial" w:cs="Arial"/>
        </w:rPr>
        <w:t>or</w:t>
      </w:r>
      <w:r w:rsidRPr="003D7C71">
        <w:rPr>
          <w:rFonts w:ascii="Arial" w:hAnsi="Arial" w:cs="Arial"/>
          <w:spacing w:val="-1"/>
        </w:rPr>
        <w:t xml:space="preserve"> change</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behaviour</w:t>
      </w:r>
    </w:p>
    <w:p w14:paraId="0A39A20A" w14:textId="77777777" w:rsidR="006B68DE" w:rsidRPr="003D7C71" w:rsidRDefault="006B68DE" w:rsidP="00A8451D">
      <w:pPr>
        <w:pStyle w:val="BodyText"/>
        <w:widowControl w:val="0"/>
        <w:numPr>
          <w:ilvl w:val="2"/>
          <w:numId w:val="39"/>
        </w:numPr>
        <w:tabs>
          <w:tab w:val="left" w:pos="1094"/>
        </w:tabs>
        <w:spacing w:after="0" w:line="240" w:lineRule="auto"/>
        <w:jc w:val="both"/>
        <w:rPr>
          <w:rFonts w:ascii="Arial" w:hAnsi="Arial" w:cs="Arial"/>
        </w:rPr>
      </w:pPr>
      <w:r w:rsidRPr="003D7C71">
        <w:rPr>
          <w:rFonts w:ascii="Arial" w:hAnsi="Arial" w:cs="Arial"/>
          <w:b/>
          <w:spacing w:val="-1"/>
        </w:rPr>
        <w:t>Check:</w:t>
      </w:r>
      <w:r w:rsidRPr="003D7C71">
        <w:rPr>
          <w:rFonts w:ascii="Arial" w:hAnsi="Arial" w:cs="Arial"/>
          <w:b/>
          <w:spacing w:val="2"/>
        </w:rPr>
        <w:t xml:space="preserve"> </w:t>
      </w:r>
      <w:r w:rsidRPr="003D7C71">
        <w:rPr>
          <w:rFonts w:ascii="Arial" w:hAnsi="Arial" w:cs="Arial"/>
          <w:spacing w:val="-1"/>
        </w:rPr>
        <w:t>discuss</w:t>
      </w:r>
      <w:r w:rsidRPr="003D7C71">
        <w:rPr>
          <w:rFonts w:ascii="Arial" w:hAnsi="Arial" w:cs="Arial"/>
          <w:spacing w:val="-2"/>
        </w:rPr>
        <w:t xml:space="preserve"> </w:t>
      </w:r>
      <w:r w:rsidRPr="003D7C71">
        <w:rPr>
          <w:rFonts w:ascii="Arial" w:hAnsi="Arial" w:cs="Arial"/>
          <w:spacing w:val="-1"/>
        </w:rPr>
        <w:t>concern</w:t>
      </w:r>
      <w:r w:rsidRPr="003D7C71">
        <w:rPr>
          <w:rFonts w:ascii="Arial" w:hAnsi="Arial" w:cs="Arial"/>
          <w:spacing w:val="-2"/>
        </w:rPr>
        <w:t xml:space="preserve"> </w:t>
      </w:r>
      <w:r w:rsidRPr="003D7C71">
        <w:rPr>
          <w:rFonts w:ascii="Arial" w:hAnsi="Arial" w:cs="Arial"/>
          <w:spacing w:val="-1"/>
        </w:rPr>
        <w:t>with</w:t>
      </w:r>
      <w:r w:rsidRPr="003D7C71">
        <w:rPr>
          <w:rFonts w:ascii="Arial" w:hAnsi="Arial" w:cs="Arial"/>
        </w:rPr>
        <w:t xml:space="preserve"> </w:t>
      </w:r>
      <w:r w:rsidRPr="003D7C71">
        <w:rPr>
          <w:rFonts w:ascii="Arial" w:hAnsi="Arial" w:cs="Arial"/>
          <w:spacing w:val="-1"/>
        </w:rPr>
        <w:t>appropriate</w:t>
      </w:r>
      <w:r w:rsidRPr="003D7C71">
        <w:rPr>
          <w:rFonts w:ascii="Arial" w:hAnsi="Arial" w:cs="Arial"/>
          <w:spacing w:val="1"/>
        </w:rPr>
        <w:t xml:space="preserve"> </w:t>
      </w:r>
      <w:r w:rsidRPr="003D7C71">
        <w:rPr>
          <w:rFonts w:ascii="Arial" w:hAnsi="Arial" w:cs="Arial"/>
          <w:spacing w:val="-1"/>
        </w:rPr>
        <w:t>other (Safeguarding</w:t>
      </w:r>
      <w:r w:rsidRPr="003D7C71">
        <w:rPr>
          <w:rFonts w:ascii="Arial" w:hAnsi="Arial" w:cs="Arial"/>
          <w:spacing w:val="2"/>
        </w:rPr>
        <w:t xml:space="preserve"> </w:t>
      </w:r>
      <w:r w:rsidRPr="003D7C71">
        <w:rPr>
          <w:rFonts w:ascii="Arial" w:hAnsi="Arial" w:cs="Arial"/>
          <w:spacing w:val="-1"/>
        </w:rPr>
        <w:t>Lead)</w:t>
      </w:r>
    </w:p>
    <w:p w14:paraId="600A0A69" w14:textId="77777777" w:rsidR="006B68DE" w:rsidRPr="003D7C71" w:rsidRDefault="006B68DE" w:rsidP="00A8451D">
      <w:pPr>
        <w:pStyle w:val="BodyText"/>
        <w:widowControl w:val="0"/>
        <w:numPr>
          <w:ilvl w:val="2"/>
          <w:numId w:val="39"/>
        </w:numPr>
        <w:tabs>
          <w:tab w:val="left" w:pos="1094"/>
        </w:tabs>
        <w:spacing w:after="0" w:line="240" w:lineRule="auto"/>
        <w:jc w:val="both"/>
        <w:rPr>
          <w:rFonts w:ascii="Arial" w:hAnsi="Arial" w:cs="Arial"/>
        </w:rPr>
      </w:pPr>
      <w:r w:rsidRPr="003D7C71">
        <w:rPr>
          <w:rFonts w:ascii="Arial" w:hAnsi="Arial" w:cs="Arial"/>
          <w:b/>
          <w:spacing w:val="-1"/>
        </w:rPr>
        <w:t>Share:</w:t>
      </w:r>
      <w:r w:rsidRPr="003D7C71">
        <w:rPr>
          <w:rFonts w:ascii="Arial" w:hAnsi="Arial" w:cs="Arial"/>
          <w:b/>
          <w:spacing w:val="2"/>
        </w:rPr>
        <w:t xml:space="preserve"> </w:t>
      </w:r>
      <w:r w:rsidRPr="003D7C71">
        <w:rPr>
          <w:rFonts w:ascii="Arial" w:hAnsi="Arial" w:cs="Arial"/>
          <w:spacing w:val="-1"/>
        </w:rPr>
        <w:t>appropriate, proportionate</w:t>
      </w:r>
      <w:r w:rsidRPr="003D7C71">
        <w:rPr>
          <w:rFonts w:ascii="Arial" w:hAnsi="Arial" w:cs="Arial"/>
          <w:spacing w:val="-2"/>
        </w:rPr>
        <w:t xml:space="preserve"> </w:t>
      </w:r>
      <w:r w:rsidRPr="003D7C71">
        <w:rPr>
          <w:rFonts w:ascii="Arial" w:hAnsi="Arial" w:cs="Arial"/>
          <w:spacing w:val="-1"/>
        </w:rPr>
        <w:t>information</w:t>
      </w:r>
      <w:r w:rsidRPr="003D7C71">
        <w:rPr>
          <w:rFonts w:ascii="Arial" w:hAnsi="Arial" w:cs="Arial"/>
        </w:rPr>
        <w:t xml:space="preserve"> </w:t>
      </w:r>
      <w:r w:rsidRPr="003D7C71">
        <w:rPr>
          <w:rFonts w:ascii="Arial" w:hAnsi="Arial" w:cs="Arial"/>
          <w:spacing w:val="-1"/>
        </w:rPr>
        <w:t>(Safeguarding</w:t>
      </w:r>
      <w:r w:rsidRPr="003D7C71">
        <w:rPr>
          <w:rFonts w:ascii="Arial" w:hAnsi="Arial" w:cs="Arial"/>
          <w:spacing w:val="2"/>
        </w:rPr>
        <w:t xml:space="preserve"> </w:t>
      </w:r>
      <w:r w:rsidRPr="003D7C71">
        <w:rPr>
          <w:rFonts w:ascii="Arial" w:hAnsi="Arial" w:cs="Arial"/>
          <w:spacing w:val="-1"/>
        </w:rPr>
        <w:t>Lead/</w:t>
      </w:r>
      <w:r w:rsidRPr="003D7C71">
        <w:rPr>
          <w:rFonts w:ascii="Arial" w:hAnsi="Arial" w:cs="Arial"/>
          <w:spacing w:val="2"/>
        </w:rPr>
        <w:t xml:space="preserve"> </w:t>
      </w:r>
      <w:r w:rsidRPr="003D7C71">
        <w:rPr>
          <w:rFonts w:ascii="Arial" w:hAnsi="Arial" w:cs="Arial"/>
          <w:spacing w:val="-2"/>
        </w:rPr>
        <w:t>Prevent</w:t>
      </w:r>
      <w:r w:rsidRPr="003D7C71">
        <w:rPr>
          <w:rFonts w:ascii="Arial" w:hAnsi="Arial" w:cs="Arial"/>
          <w:spacing w:val="2"/>
        </w:rPr>
        <w:t xml:space="preserve"> </w:t>
      </w:r>
      <w:r w:rsidRPr="003D7C71">
        <w:rPr>
          <w:rFonts w:ascii="Arial" w:hAnsi="Arial" w:cs="Arial"/>
          <w:spacing w:val="-1"/>
        </w:rPr>
        <w:t>Lead)</w:t>
      </w:r>
    </w:p>
    <w:p w14:paraId="7C3E417F" w14:textId="77777777" w:rsidR="006B68DE" w:rsidRPr="003D7C71" w:rsidRDefault="006B68DE" w:rsidP="00A8451D">
      <w:pPr>
        <w:widowControl w:val="0"/>
        <w:spacing w:after="0" w:line="240" w:lineRule="auto"/>
        <w:jc w:val="both"/>
        <w:rPr>
          <w:rFonts w:ascii="Arial" w:eastAsia="Arial" w:hAnsi="Arial" w:cs="Arial"/>
          <w:sz w:val="16"/>
          <w:szCs w:val="16"/>
        </w:rPr>
      </w:pPr>
    </w:p>
    <w:p w14:paraId="7B639FCB" w14:textId="77777777" w:rsidR="006B68DE" w:rsidRPr="00493096" w:rsidRDefault="006B68DE" w:rsidP="00A8451D">
      <w:pPr>
        <w:pStyle w:val="Heading1"/>
        <w:keepNext w:val="0"/>
        <w:widowControl w:val="0"/>
        <w:tabs>
          <w:tab w:val="left" w:pos="808"/>
        </w:tabs>
        <w:jc w:val="both"/>
        <w:rPr>
          <w:b w:val="0"/>
          <w:bCs w:val="0"/>
        </w:rPr>
      </w:pPr>
      <w:r w:rsidRPr="00493096">
        <w:t>8.0</w:t>
      </w:r>
      <w:r w:rsidRPr="00493096">
        <w:tab/>
      </w:r>
      <w:r w:rsidRPr="00493096">
        <w:rPr>
          <w:spacing w:val="-1"/>
          <w:u w:val="thick" w:color="000000"/>
        </w:rPr>
        <w:t>Roles</w:t>
      </w:r>
      <w:r w:rsidRPr="003D651B">
        <w:rPr>
          <w:u w:val="thick" w:color="000000"/>
        </w:rPr>
        <w:t xml:space="preserve"> </w:t>
      </w:r>
      <w:r w:rsidRPr="008E258E">
        <w:rPr>
          <w:spacing w:val="-1"/>
          <w:u w:val="thick" w:color="000000"/>
        </w:rPr>
        <w:t>and</w:t>
      </w:r>
      <w:r w:rsidRPr="00493096">
        <w:rPr>
          <w:u w:val="thick" w:color="000000"/>
        </w:rPr>
        <w:t xml:space="preserve"> </w:t>
      </w:r>
      <w:r w:rsidRPr="00493096">
        <w:rPr>
          <w:spacing w:val="-1"/>
          <w:u w:val="thick" w:color="000000"/>
        </w:rPr>
        <w:t>Responsibilities</w:t>
      </w:r>
    </w:p>
    <w:p w14:paraId="37F615EC" w14:textId="77777777" w:rsidR="006B68DE" w:rsidRPr="00493096" w:rsidRDefault="006B68DE" w:rsidP="00A8451D">
      <w:pPr>
        <w:widowControl w:val="0"/>
        <w:spacing w:after="0" w:line="240" w:lineRule="auto"/>
        <w:jc w:val="both"/>
        <w:rPr>
          <w:rFonts w:ascii="Arial" w:eastAsia="Arial" w:hAnsi="Arial" w:cs="Arial"/>
          <w:b/>
          <w:bCs/>
          <w:sz w:val="15"/>
          <w:szCs w:val="15"/>
        </w:rPr>
      </w:pPr>
    </w:p>
    <w:p w14:paraId="76B3DD37" w14:textId="1D76F711" w:rsidR="006B68DE" w:rsidRPr="003D7C71" w:rsidRDefault="006B68DE" w:rsidP="00A8451D">
      <w:pPr>
        <w:pStyle w:val="BodyText"/>
        <w:widowControl w:val="0"/>
        <w:tabs>
          <w:tab w:val="left" w:pos="772"/>
        </w:tabs>
        <w:spacing w:after="0" w:line="240" w:lineRule="auto"/>
        <w:ind w:left="720" w:right="1147" w:hanging="720"/>
        <w:jc w:val="both"/>
        <w:rPr>
          <w:rFonts w:ascii="Arial" w:hAnsi="Arial" w:cs="Arial"/>
        </w:rPr>
      </w:pPr>
      <w:r w:rsidRPr="003D7C71">
        <w:rPr>
          <w:rFonts w:ascii="Arial" w:hAnsi="Arial" w:cs="Arial"/>
          <w:spacing w:val="-1"/>
        </w:rPr>
        <w:t>8.1.</w:t>
      </w:r>
      <w:r w:rsidRPr="003D7C71">
        <w:rPr>
          <w:rFonts w:ascii="Arial" w:hAnsi="Arial" w:cs="Arial"/>
          <w:spacing w:val="-1"/>
        </w:rPr>
        <w:tab/>
      </w:r>
      <w:r w:rsidRPr="003D7C71">
        <w:rPr>
          <w:rFonts w:ascii="Arial" w:hAnsi="Arial" w:cs="Arial"/>
        </w:rPr>
        <w:t xml:space="preserve">The </w:t>
      </w:r>
      <w:r w:rsidRPr="003D7C71">
        <w:rPr>
          <w:rFonts w:ascii="Arial" w:hAnsi="Arial" w:cs="Arial"/>
          <w:spacing w:val="-1"/>
        </w:rPr>
        <w:t>safeguarding</w:t>
      </w:r>
      <w:r w:rsidRPr="003D7C71">
        <w:rPr>
          <w:rFonts w:ascii="Arial" w:hAnsi="Arial" w:cs="Arial"/>
          <w:spacing w:val="-2"/>
        </w:rPr>
        <w:t xml:space="preserve"> </w:t>
      </w:r>
      <w:r w:rsidRPr="003D7C71">
        <w:rPr>
          <w:rFonts w:ascii="Arial" w:hAnsi="Arial" w:cs="Arial"/>
          <w:spacing w:val="-1"/>
        </w:rPr>
        <w:t>partnerships</w:t>
      </w:r>
      <w:r w:rsidRPr="003D7C71">
        <w:rPr>
          <w:rFonts w:ascii="Arial" w:hAnsi="Arial" w:cs="Arial"/>
        </w:rPr>
        <w:t xml:space="preserve"> </w:t>
      </w:r>
      <w:r w:rsidRPr="003D7C71">
        <w:rPr>
          <w:rFonts w:ascii="Arial" w:hAnsi="Arial" w:cs="Arial"/>
          <w:spacing w:val="-2"/>
        </w:rPr>
        <w:t>of</w:t>
      </w:r>
      <w:r w:rsidRPr="003D7C71">
        <w:rPr>
          <w:rFonts w:ascii="Arial" w:hAnsi="Arial" w:cs="Arial"/>
          <w:spacing w:val="1"/>
        </w:rPr>
        <w:t xml:space="preserve"> </w:t>
      </w:r>
      <w:r w:rsidR="003D7C71">
        <w:rPr>
          <w:rFonts w:ascii="Arial" w:hAnsi="Arial" w:cs="Arial"/>
          <w:b/>
          <w:color w:val="FF0000"/>
          <w:spacing w:val="-1"/>
        </w:rPr>
        <w:t xml:space="preserve">NHS </w:t>
      </w:r>
      <w:r w:rsidR="00FA1B62">
        <w:rPr>
          <w:rFonts w:ascii="Arial" w:hAnsi="Arial" w:cs="Arial"/>
          <w:b/>
          <w:color w:val="FF0000"/>
          <w:spacing w:val="-1"/>
        </w:rPr>
        <w:t xml:space="preserve">Devon </w:t>
      </w:r>
      <w:r w:rsidR="005E0C4E">
        <w:rPr>
          <w:rFonts w:ascii="Arial" w:hAnsi="Arial" w:cs="Arial"/>
          <w:b/>
          <w:color w:val="FF0000"/>
          <w:spacing w:val="-1"/>
        </w:rPr>
        <w:t>ICB</w:t>
      </w:r>
      <w:r w:rsidRPr="003D7C71">
        <w:rPr>
          <w:rFonts w:ascii="Arial" w:hAnsi="Arial" w:cs="Arial"/>
          <w:b/>
          <w:color w:val="FF0000"/>
          <w:spacing w:val="1"/>
        </w:rPr>
        <w:t xml:space="preserve"> </w:t>
      </w:r>
      <w:r w:rsidRPr="003D7C71">
        <w:rPr>
          <w:rFonts w:ascii="Arial" w:hAnsi="Arial" w:cs="Arial"/>
        </w:rPr>
        <w:t>are</w:t>
      </w:r>
      <w:r w:rsidRPr="003D7C71">
        <w:rPr>
          <w:rFonts w:ascii="Arial" w:hAnsi="Arial" w:cs="Arial"/>
          <w:spacing w:val="1"/>
        </w:rPr>
        <w:t xml:space="preserve"> </w:t>
      </w:r>
      <w:r w:rsidRPr="003D7C71">
        <w:rPr>
          <w:rFonts w:ascii="Arial" w:hAnsi="Arial" w:cs="Arial"/>
          <w:spacing w:val="-1"/>
        </w:rPr>
        <w:t>responsible</w:t>
      </w:r>
      <w:r w:rsidRPr="003D7C71">
        <w:rPr>
          <w:rFonts w:ascii="Arial" w:hAnsi="Arial" w:cs="Arial"/>
          <w:spacing w:val="-2"/>
        </w:rPr>
        <w:t xml:space="preserve"> </w:t>
      </w:r>
      <w:r w:rsidRPr="003D7C71">
        <w:rPr>
          <w:rFonts w:ascii="Arial" w:hAnsi="Arial" w:cs="Arial"/>
          <w:spacing w:val="1"/>
        </w:rPr>
        <w:t>for</w:t>
      </w:r>
      <w:r w:rsidRPr="003D7C71">
        <w:rPr>
          <w:rFonts w:ascii="Arial" w:hAnsi="Arial" w:cs="Arial"/>
        </w:rPr>
        <w:t xml:space="preserve"> </w:t>
      </w:r>
      <w:r w:rsidRPr="003D7C71">
        <w:rPr>
          <w:rFonts w:ascii="Arial" w:hAnsi="Arial" w:cs="Arial"/>
          <w:spacing w:val="-1"/>
        </w:rPr>
        <w:t>developing</w:t>
      </w:r>
      <w:r w:rsidRPr="003D7C71">
        <w:rPr>
          <w:rFonts w:ascii="Arial" w:hAnsi="Arial" w:cs="Arial"/>
          <w:spacing w:val="31"/>
        </w:rPr>
        <w:t xml:space="preserve"> </w:t>
      </w:r>
      <w:r w:rsidRPr="003D7C71">
        <w:rPr>
          <w:rFonts w:ascii="Arial" w:hAnsi="Arial" w:cs="Arial"/>
          <w:spacing w:val="-1"/>
        </w:rPr>
        <w:t>local</w:t>
      </w:r>
      <w:r w:rsidRPr="003D7C71">
        <w:rPr>
          <w:rFonts w:ascii="Arial" w:hAnsi="Arial" w:cs="Arial"/>
        </w:rPr>
        <w:t xml:space="preserve"> </w:t>
      </w:r>
      <w:r w:rsidRPr="003D7C71">
        <w:rPr>
          <w:rFonts w:ascii="Arial" w:hAnsi="Arial" w:cs="Arial"/>
          <w:spacing w:val="-1"/>
        </w:rPr>
        <w:t>procedures</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ensuring</w:t>
      </w:r>
      <w:r w:rsidRPr="003D7C71">
        <w:rPr>
          <w:rFonts w:ascii="Arial" w:hAnsi="Arial" w:cs="Arial"/>
        </w:rPr>
        <w:t xml:space="preserve"> </w:t>
      </w:r>
      <w:r w:rsidRPr="003D7C71">
        <w:rPr>
          <w:rFonts w:ascii="Arial" w:hAnsi="Arial" w:cs="Arial"/>
          <w:spacing w:val="-1"/>
        </w:rPr>
        <w:t>multi-agency</w:t>
      </w:r>
      <w:r w:rsidRPr="003D7C71">
        <w:rPr>
          <w:rFonts w:ascii="Arial" w:hAnsi="Arial" w:cs="Arial"/>
          <w:spacing w:val="-2"/>
        </w:rPr>
        <w:t xml:space="preserve"> </w:t>
      </w:r>
      <w:r w:rsidRPr="003D7C71">
        <w:rPr>
          <w:rFonts w:ascii="Arial" w:hAnsi="Arial" w:cs="Arial"/>
          <w:spacing w:val="-1"/>
        </w:rPr>
        <w:t>training</w:t>
      </w:r>
      <w:r w:rsidRPr="003D7C71">
        <w:rPr>
          <w:rFonts w:ascii="Arial" w:hAnsi="Arial" w:cs="Arial"/>
        </w:rPr>
        <w:t xml:space="preserve"> </w:t>
      </w:r>
      <w:r w:rsidRPr="003D7C71">
        <w:rPr>
          <w:rFonts w:ascii="Arial" w:hAnsi="Arial" w:cs="Arial"/>
          <w:spacing w:val="-1"/>
        </w:rPr>
        <w:t>is</w:t>
      </w:r>
      <w:r w:rsidRPr="003D7C71">
        <w:rPr>
          <w:rFonts w:ascii="Arial" w:hAnsi="Arial" w:cs="Arial"/>
          <w:spacing w:val="1"/>
        </w:rPr>
        <w:t xml:space="preserve"> </w:t>
      </w:r>
      <w:r w:rsidRPr="003D7C71">
        <w:rPr>
          <w:rFonts w:ascii="Arial" w:hAnsi="Arial" w:cs="Arial"/>
          <w:spacing w:val="-1"/>
        </w:rPr>
        <w:t>available.</w:t>
      </w:r>
      <w:r w:rsidRPr="003D7C71">
        <w:rPr>
          <w:rFonts w:ascii="Arial" w:hAnsi="Arial" w:cs="Arial"/>
          <w:spacing w:val="1"/>
        </w:rPr>
        <w:t xml:space="preserve"> </w:t>
      </w:r>
      <w:r w:rsidRPr="003D7C71">
        <w:rPr>
          <w:rFonts w:ascii="Arial" w:hAnsi="Arial" w:cs="Arial"/>
        </w:rPr>
        <w:t xml:space="preserve">The </w:t>
      </w:r>
      <w:r w:rsidRPr="003D7C71">
        <w:rPr>
          <w:rFonts w:ascii="Arial" w:hAnsi="Arial" w:cs="Arial"/>
          <w:spacing w:val="-1"/>
        </w:rPr>
        <w:t>safeguarding</w:t>
      </w:r>
      <w:r w:rsidRPr="003D7C71">
        <w:rPr>
          <w:rFonts w:ascii="Arial" w:hAnsi="Arial" w:cs="Arial"/>
          <w:spacing w:val="61"/>
        </w:rPr>
        <w:t xml:space="preserve"> </w:t>
      </w:r>
      <w:r w:rsidRPr="003D7C71">
        <w:rPr>
          <w:rFonts w:ascii="Arial" w:hAnsi="Arial" w:cs="Arial"/>
          <w:spacing w:val="-1"/>
        </w:rPr>
        <w:t>partnerships</w:t>
      </w:r>
      <w:r w:rsidRPr="003D7C71">
        <w:rPr>
          <w:rFonts w:ascii="Arial" w:hAnsi="Arial" w:cs="Arial"/>
          <w:spacing w:val="1"/>
        </w:rPr>
        <w:t xml:space="preserve"> </w:t>
      </w:r>
      <w:r w:rsidRPr="003D7C71">
        <w:rPr>
          <w:rFonts w:ascii="Arial" w:hAnsi="Arial" w:cs="Arial"/>
          <w:spacing w:val="-1"/>
        </w:rPr>
        <w:t>have</w:t>
      </w:r>
      <w:r w:rsidRPr="003D7C71">
        <w:rPr>
          <w:rFonts w:ascii="Arial" w:hAnsi="Arial" w:cs="Arial"/>
        </w:rPr>
        <w:t xml:space="preserve"> a</w:t>
      </w:r>
      <w:r w:rsidRPr="003D7C71">
        <w:rPr>
          <w:rFonts w:ascii="Arial" w:hAnsi="Arial" w:cs="Arial"/>
          <w:spacing w:val="-1"/>
        </w:rPr>
        <w:t xml:space="preserve"> role</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scrutinising</w:t>
      </w:r>
      <w:r w:rsidRPr="003D7C71">
        <w:rPr>
          <w:rFonts w:ascii="Arial" w:hAnsi="Arial" w:cs="Arial"/>
        </w:rPr>
        <w:t xml:space="preserve"> the </w:t>
      </w:r>
      <w:r w:rsidRPr="003D7C71">
        <w:rPr>
          <w:rFonts w:ascii="Arial" w:hAnsi="Arial" w:cs="Arial"/>
          <w:spacing w:val="-1"/>
        </w:rPr>
        <w:t>safeguarding</w:t>
      </w:r>
      <w:r w:rsidRPr="003D7C71">
        <w:rPr>
          <w:rFonts w:ascii="Arial" w:hAnsi="Arial" w:cs="Arial"/>
        </w:rPr>
        <w:t xml:space="preserve"> </w:t>
      </w:r>
      <w:r w:rsidRPr="003D7C71">
        <w:rPr>
          <w:rFonts w:ascii="Arial" w:hAnsi="Arial" w:cs="Arial"/>
          <w:spacing w:val="-1"/>
        </w:rPr>
        <w:t>arrangements</w:t>
      </w:r>
      <w:r w:rsidRPr="003D7C71">
        <w:rPr>
          <w:rFonts w:ascii="Arial" w:hAnsi="Arial" w:cs="Arial"/>
          <w:spacing w:val="-2"/>
        </w:rPr>
        <w:t xml:space="preserve"> of</w:t>
      </w:r>
      <w:r w:rsidRPr="003D7C71">
        <w:rPr>
          <w:rFonts w:ascii="Arial" w:hAnsi="Arial" w:cs="Arial"/>
          <w:spacing w:val="2"/>
        </w:rPr>
        <w:t xml:space="preserve"> </w:t>
      </w:r>
      <w:r w:rsidRPr="003D7C71">
        <w:rPr>
          <w:rFonts w:ascii="Arial" w:hAnsi="Arial" w:cs="Arial"/>
          <w:spacing w:val="-1"/>
        </w:rPr>
        <w:t>statutory</w:t>
      </w:r>
      <w:r w:rsidRPr="003D7C71">
        <w:rPr>
          <w:rFonts w:ascii="Arial" w:hAnsi="Arial" w:cs="Arial"/>
          <w:spacing w:val="45"/>
        </w:rPr>
        <w:t xml:space="preserve"> </w:t>
      </w:r>
      <w:r w:rsidRPr="003D7C71">
        <w:rPr>
          <w:rFonts w:ascii="Arial" w:hAnsi="Arial" w:cs="Arial"/>
          <w:spacing w:val="-1"/>
        </w:rPr>
        <w:t>agencies</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promoting</w:t>
      </w:r>
      <w:r w:rsidRPr="003D7C71">
        <w:rPr>
          <w:rFonts w:ascii="Arial" w:hAnsi="Arial" w:cs="Arial"/>
          <w:spacing w:val="-2"/>
        </w:rPr>
        <w:t xml:space="preserve"> </w:t>
      </w:r>
      <w:r w:rsidRPr="003D7C71">
        <w:rPr>
          <w:rFonts w:ascii="Arial" w:hAnsi="Arial" w:cs="Arial"/>
          <w:spacing w:val="-1"/>
        </w:rPr>
        <w:t>effective</w:t>
      </w:r>
      <w:r w:rsidRPr="003D7C71">
        <w:rPr>
          <w:rFonts w:ascii="Arial" w:hAnsi="Arial" w:cs="Arial"/>
        </w:rPr>
        <w:t xml:space="preserve"> </w:t>
      </w:r>
      <w:r w:rsidRPr="003D7C71">
        <w:rPr>
          <w:rFonts w:ascii="Arial" w:hAnsi="Arial" w:cs="Arial"/>
          <w:spacing w:val="-1"/>
        </w:rPr>
        <w:t>joint</w:t>
      </w:r>
      <w:r w:rsidRPr="003D7C71">
        <w:rPr>
          <w:rFonts w:ascii="Arial" w:hAnsi="Arial" w:cs="Arial"/>
          <w:spacing w:val="1"/>
        </w:rPr>
        <w:t xml:space="preserve"> </w:t>
      </w:r>
      <w:r w:rsidRPr="003D7C71">
        <w:rPr>
          <w:rFonts w:ascii="Arial" w:hAnsi="Arial" w:cs="Arial"/>
          <w:spacing w:val="-1"/>
        </w:rPr>
        <w:t>working.</w:t>
      </w:r>
    </w:p>
    <w:p w14:paraId="6D3A890E" w14:textId="77777777" w:rsidR="006B68DE" w:rsidRPr="003D7C71" w:rsidRDefault="006B68DE" w:rsidP="00A8451D">
      <w:pPr>
        <w:widowControl w:val="0"/>
        <w:spacing w:after="0" w:line="240" w:lineRule="auto"/>
        <w:jc w:val="both"/>
        <w:rPr>
          <w:rFonts w:ascii="Arial" w:eastAsia="Arial" w:hAnsi="Arial" w:cs="Arial"/>
          <w:sz w:val="16"/>
          <w:szCs w:val="16"/>
        </w:rPr>
      </w:pPr>
    </w:p>
    <w:p w14:paraId="79A8C482" w14:textId="77777777" w:rsidR="006B68DE" w:rsidRPr="003D7C71" w:rsidRDefault="006B68DE" w:rsidP="00A8451D">
      <w:pPr>
        <w:pStyle w:val="BodyText"/>
        <w:widowControl w:val="0"/>
        <w:numPr>
          <w:ilvl w:val="1"/>
          <w:numId w:val="38"/>
        </w:numPr>
        <w:tabs>
          <w:tab w:val="left" w:pos="809"/>
        </w:tabs>
        <w:spacing w:after="0" w:line="240" w:lineRule="auto"/>
        <w:ind w:right="1418"/>
        <w:jc w:val="both"/>
        <w:rPr>
          <w:rFonts w:ascii="Arial" w:hAnsi="Arial" w:cs="Arial"/>
        </w:rPr>
      </w:pPr>
      <w:r w:rsidRPr="003D7C71">
        <w:rPr>
          <w:rFonts w:ascii="Arial" w:hAnsi="Arial" w:cs="Arial"/>
        </w:rPr>
        <w:t>It</w:t>
      </w:r>
      <w:r w:rsidRPr="003D7C71">
        <w:rPr>
          <w:rFonts w:ascii="Arial" w:hAnsi="Arial" w:cs="Arial"/>
          <w:spacing w:val="-1"/>
        </w:rPr>
        <w:t xml:space="preserve"> is</w:t>
      </w:r>
      <w:r w:rsidRPr="003D7C71">
        <w:rPr>
          <w:rFonts w:ascii="Arial" w:hAnsi="Arial" w:cs="Arial"/>
          <w:spacing w:val="1"/>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responsibility</w:t>
      </w:r>
      <w:r w:rsidRPr="003D7C71">
        <w:rPr>
          <w:rFonts w:ascii="Arial" w:hAnsi="Arial" w:cs="Arial"/>
        </w:rPr>
        <w:t xml:space="preserve"> of</w:t>
      </w:r>
      <w:r w:rsidRPr="003D7C71">
        <w:rPr>
          <w:rFonts w:ascii="Arial" w:hAnsi="Arial" w:cs="Arial"/>
          <w:spacing w:val="-1"/>
        </w:rPr>
        <w:t xml:space="preserve"> Children’s</w:t>
      </w:r>
      <w:r w:rsidRPr="003D7C71">
        <w:rPr>
          <w:rFonts w:ascii="Arial" w:hAnsi="Arial" w:cs="Arial"/>
          <w:spacing w:val="1"/>
        </w:rPr>
        <w:t xml:space="preserve"> </w:t>
      </w:r>
      <w:r w:rsidRPr="003D7C71">
        <w:rPr>
          <w:rFonts w:ascii="Arial" w:hAnsi="Arial" w:cs="Arial"/>
          <w:spacing w:val="-1"/>
        </w:rPr>
        <w:t>Social Care</w:t>
      </w:r>
      <w:r w:rsidRPr="003D7C71">
        <w:rPr>
          <w:rFonts w:ascii="Arial" w:hAnsi="Arial" w:cs="Arial"/>
          <w:spacing w:val="1"/>
        </w:rPr>
        <w:t xml:space="preserve"> </w:t>
      </w:r>
      <w:r w:rsidRPr="003D7C71">
        <w:rPr>
          <w:rFonts w:ascii="Arial" w:hAnsi="Arial" w:cs="Arial"/>
          <w:spacing w:val="-2"/>
        </w:rPr>
        <w:t>(CSC)</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investigate</w:t>
      </w:r>
      <w:r w:rsidRPr="003D7C71">
        <w:rPr>
          <w:rFonts w:ascii="Arial" w:hAnsi="Arial" w:cs="Arial"/>
        </w:rPr>
        <w:t xml:space="preserve"> </w:t>
      </w:r>
      <w:r w:rsidRPr="003D7C71">
        <w:rPr>
          <w:rFonts w:ascii="Arial" w:hAnsi="Arial" w:cs="Arial"/>
          <w:spacing w:val="-1"/>
        </w:rPr>
        <w:t>allegations</w:t>
      </w:r>
      <w:r w:rsidRPr="003D7C71">
        <w:rPr>
          <w:rFonts w:ascii="Arial" w:hAnsi="Arial" w:cs="Arial"/>
        </w:rPr>
        <w:t xml:space="preserve"> </w:t>
      </w:r>
      <w:r w:rsidRPr="003D7C71">
        <w:rPr>
          <w:rFonts w:ascii="Arial" w:hAnsi="Arial" w:cs="Arial"/>
          <w:spacing w:val="-2"/>
        </w:rPr>
        <w:t>of</w:t>
      </w:r>
      <w:r w:rsidRPr="003D7C71">
        <w:rPr>
          <w:rFonts w:ascii="Arial" w:hAnsi="Arial" w:cs="Arial"/>
          <w:spacing w:val="53"/>
        </w:rPr>
        <w:t xml:space="preserve"> </w:t>
      </w:r>
      <w:r w:rsidRPr="003D7C71">
        <w:rPr>
          <w:rFonts w:ascii="Arial" w:hAnsi="Arial" w:cs="Arial"/>
          <w:spacing w:val="-1"/>
        </w:rPr>
        <w:t>child</w:t>
      </w:r>
      <w:r w:rsidRPr="003D7C71">
        <w:rPr>
          <w:rFonts w:ascii="Arial" w:hAnsi="Arial" w:cs="Arial"/>
        </w:rPr>
        <w:t xml:space="preserve"> abuse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conjunction,</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with</w:t>
      </w:r>
      <w:r w:rsidRPr="003D7C71">
        <w:rPr>
          <w:rFonts w:ascii="Arial" w:hAnsi="Arial" w:cs="Arial"/>
        </w:rPr>
        <w:t xml:space="preserve"> the </w:t>
      </w:r>
      <w:r w:rsidRPr="003D7C71">
        <w:rPr>
          <w:rFonts w:ascii="Arial" w:hAnsi="Arial" w:cs="Arial"/>
          <w:spacing w:val="-1"/>
        </w:rPr>
        <w:t>participation</w:t>
      </w:r>
      <w:r w:rsidRPr="003D7C71">
        <w:rPr>
          <w:rFonts w:ascii="Arial" w:hAnsi="Arial" w:cs="Arial"/>
        </w:rPr>
        <w:t xml:space="preserve"> </w:t>
      </w:r>
      <w:r w:rsidRPr="003D7C71">
        <w:rPr>
          <w:rFonts w:ascii="Arial" w:hAnsi="Arial" w:cs="Arial"/>
          <w:spacing w:val="-1"/>
        </w:rPr>
        <w:t>of,</w:t>
      </w:r>
      <w:r w:rsidRPr="003D7C71">
        <w:rPr>
          <w:rFonts w:ascii="Arial" w:hAnsi="Arial" w:cs="Arial"/>
          <w:spacing w:val="2"/>
        </w:rPr>
        <w:t xml:space="preserve"> </w:t>
      </w:r>
      <w:r w:rsidRPr="003D7C71">
        <w:rPr>
          <w:rFonts w:ascii="Arial" w:hAnsi="Arial" w:cs="Arial"/>
          <w:spacing w:val="-1"/>
        </w:rPr>
        <w:t>other agencies.</w:t>
      </w:r>
      <w:r w:rsidRPr="003D7C71">
        <w:rPr>
          <w:rFonts w:ascii="Arial" w:hAnsi="Arial" w:cs="Arial"/>
          <w:spacing w:val="-3"/>
        </w:rPr>
        <w:t xml:space="preserve"> </w:t>
      </w:r>
      <w:r w:rsidRPr="003D7C71">
        <w:rPr>
          <w:rFonts w:ascii="Arial" w:hAnsi="Arial" w:cs="Arial"/>
          <w:spacing w:val="-1"/>
        </w:rPr>
        <w:t>They</w:t>
      </w:r>
      <w:r w:rsidRPr="003D7C71">
        <w:rPr>
          <w:rFonts w:ascii="Arial" w:hAnsi="Arial" w:cs="Arial"/>
          <w:spacing w:val="-2"/>
        </w:rPr>
        <w:t xml:space="preserve"> </w:t>
      </w:r>
      <w:r w:rsidRPr="003D7C71">
        <w:rPr>
          <w:rFonts w:ascii="Arial" w:hAnsi="Arial" w:cs="Arial"/>
          <w:spacing w:val="-1"/>
        </w:rPr>
        <w:t>also</w:t>
      </w:r>
      <w:r w:rsidRPr="003D7C71">
        <w:rPr>
          <w:rFonts w:ascii="Arial" w:hAnsi="Arial" w:cs="Arial"/>
          <w:spacing w:val="39"/>
        </w:rPr>
        <w:t xml:space="preserve"> </w:t>
      </w:r>
      <w:r w:rsidRPr="003D7C71">
        <w:rPr>
          <w:rFonts w:ascii="Arial" w:hAnsi="Arial" w:cs="Arial"/>
          <w:spacing w:val="-1"/>
        </w:rPr>
        <w:t>lead</w:t>
      </w:r>
      <w:r w:rsidRPr="003D7C71">
        <w:rPr>
          <w:rFonts w:ascii="Arial" w:hAnsi="Arial" w:cs="Arial"/>
        </w:rPr>
        <w:t xml:space="preserve"> the </w:t>
      </w:r>
      <w:r w:rsidRPr="003D7C71">
        <w:rPr>
          <w:rFonts w:ascii="Arial" w:hAnsi="Arial" w:cs="Arial"/>
          <w:spacing w:val="-2"/>
        </w:rPr>
        <w:t>Child</w:t>
      </w:r>
      <w:r w:rsidRPr="003D7C71">
        <w:rPr>
          <w:rFonts w:ascii="Arial" w:hAnsi="Arial" w:cs="Arial"/>
        </w:rPr>
        <w:t xml:space="preserve"> in </w:t>
      </w:r>
      <w:r w:rsidRPr="003D7C71">
        <w:rPr>
          <w:rFonts w:ascii="Arial" w:hAnsi="Arial" w:cs="Arial"/>
          <w:spacing w:val="-1"/>
        </w:rPr>
        <w:t>Need</w:t>
      </w:r>
      <w:r w:rsidRPr="003D7C71">
        <w:rPr>
          <w:rFonts w:ascii="Arial" w:hAnsi="Arial" w:cs="Arial"/>
        </w:rPr>
        <w:t xml:space="preserve"> </w:t>
      </w:r>
      <w:r w:rsidRPr="003D7C71">
        <w:rPr>
          <w:rFonts w:ascii="Arial" w:hAnsi="Arial" w:cs="Arial"/>
          <w:spacing w:val="-1"/>
        </w:rPr>
        <w:t>process.</w:t>
      </w:r>
    </w:p>
    <w:p w14:paraId="5A87BB1E" w14:textId="77777777" w:rsidR="006B68DE" w:rsidRPr="003D7C71" w:rsidRDefault="006B68DE" w:rsidP="00A8451D">
      <w:pPr>
        <w:widowControl w:val="0"/>
        <w:spacing w:after="0" w:line="240" w:lineRule="auto"/>
        <w:jc w:val="both"/>
        <w:rPr>
          <w:rFonts w:ascii="Arial" w:eastAsia="Arial" w:hAnsi="Arial" w:cs="Arial"/>
          <w:sz w:val="16"/>
          <w:szCs w:val="16"/>
        </w:rPr>
      </w:pPr>
    </w:p>
    <w:p w14:paraId="24224C89" w14:textId="77777777" w:rsidR="006B68DE" w:rsidRPr="003D7C71" w:rsidRDefault="006B68DE" w:rsidP="00A8451D">
      <w:pPr>
        <w:pStyle w:val="BodyText"/>
        <w:widowControl w:val="0"/>
        <w:numPr>
          <w:ilvl w:val="1"/>
          <w:numId w:val="38"/>
        </w:numPr>
        <w:tabs>
          <w:tab w:val="left" w:pos="809"/>
        </w:tabs>
        <w:spacing w:after="0" w:line="240" w:lineRule="auto"/>
        <w:ind w:right="1148"/>
        <w:jc w:val="both"/>
        <w:rPr>
          <w:rFonts w:ascii="Arial" w:hAnsi="Arial" w:cs="Arial"/>
        </w:rPr>
      </w:pPr>
      <w:r w:rsidRPr="003D7C71">
        <w:rPr>
          <w:rFonts w:ascii="Arial" w:hAnsi="Arial" w:cs="Arial"/>
          <w:spacing w:val="-1"/>
        </w:rPr>
        <w:t>CSC</w:t>
      </w:r>
      <w:r w:rsidRPr="003D7C71">
        <w:rPr>
          <w:rFonts w:ascii="Arial" w:hAnsi="Arial" w:cs="Arial"/>
        </w:rPr>
        <w:t xml:space="preserve"> </w:t>
      </w:r>
      <w:r w:rsidRPr="003D7C71">
        <w:rPr>
          <w:rFonts w:ascii="Arial" w:hAnsi="Arial" w:cs="Arial"/>
          <w:spacing w:val="-1"/>
        </w:rPr>
        <w:t>work</w:t>
      </w:r>
      <w:r w:rsidRPr="003D7C71">
        <w:rPr>
          <w:rFonts w:ascii="Arial" w:hAnsi="Arial" w:cs="Arial"/>
          <w:spacing w:val="3"/>
        </w:rPr>
        <w:t xml:space="preserve"> </w:t>
      </w:r>
      <w:r w:rsidRPr="003D7C71">
        <w:rPr>
          <w:rFonts w:ascii="Arial" w:hAnsi="Arial" w:cs="Arial"/>
          <w:spacing w:val="-2"/>
        </w:rPr>
        <w:t>with</w:t>
      </w:r>
      <w:r w:rsidRPr="003D7C71">
        <w:rPr>
          <w:rFonts w:ascii="Arial" w:hAnsi="Arial" w:cs="Arial"/>
          <w:spacing w:val="1"/>
        </w:rPr>
        <w:t xml:space="preserve"> </w:t>
      </w:r>
      <w:r w:rsidRPr="003D7C71">
        <w:rPr>
          <w:rFonts w:ascii="Arial" w:hAnsi="Arial" w:cs="Arial"/>
          <w:spacing w:val="-1"/>
        </w:rPr>
        <w:t>all</w:t>
      </w:r>
      <w:r w:rsidRPr="003D7C71">
        <w:rPr>
          <w:rFonts w:ascii="Arial" w:hAnsi="Arial" w:cs="Arial"/>
        </w:rPr>
        <w:t xml:space="preserve"> </w:t>
      </w:r>
      <w:r w:rsidRPr="003D7C71">
        <w:rPr>
          <w:rFonts w:ascii="Arial" w:hAnsi="Arial" w:cs="Arial"/>
          <w:spacing w:val="-1"/>
        </w:rPr>
        <w:t>health</w:t>
      </w:r>
      <w:r w:rsidRPr="003D7C71">
        <w:rPr>
          <w:rFonts w:ascii="Arial" w:hAnsi="Arial" w:cs="Arial"/>
          <w:spacing w:val="-2"/>
        </w:rPr>
        <w:t xml:space="preserve"> </w:t>
      </w:r>
      <w:r w:rsidRPr="003D7C71">
        <w:rPr>
          <w:rFonts w:ascii="Arial" w:hAnsi="Arial" w:cs="Arial"/>
          <w:spacing w:val="-1"/>
        </w:rPr>
        <w:t>services,</w:t>
      </w:r>
      <w:r w:rsidRPr="003D7C71">
        <w:rPr>
          <w:rFonts w:ascii="Arial" w:hAnsi="Arial" w:cs="Arial"/>
          <w:spacing w:val="2"/>
        </w:rPr>
        <w:t xml:space="preserve"> </w:t>
      </w:r>
      <w:r w:rsidRPr="003D7C71">
        <w:rPr>
          <w:rFonts w:ascii="Arial" w:hAnsi="Arial" w:cs="Arial"/>
          <w:spacing w:val="-1"/>
        </w:rPr>
        <w:t>including</w:t>
      </w:r>
      <w:r w:rsidRPr="003D7C71">
        <w:rPr>
          <w:rFonts w:ascii="Arial" w:hAnsi="Arial" w:cs="Arial"/>
        </w:rPr>
        <w:t xml:space="preserve"> </w:t>
      </w:r>
      <w:r w:rsidRPr="003D7C71">
        <w:rPr>
          <w:rFonts w:ascii="Arial" w:hAnsi="Arial" w:cs="Arial"/>
          <w:spacing w:val="-1"/>
        </w:rPr>
        <w:t>Primary</w:t>
      </w:r>
      <w:r w:rsidRPr="003D7C71">
        <w:rPr>
          <w:rFonts w:ascii="Arial" w:hAnsi="Arial" w:cs="Arial"/>
          <w:spacing w:val="-2"/>
        </w:rPr>
        <w:t xml:space="preserve"> </w:t>
      </w:r>
      <w:r w:rsidRPr="003D7C71">
        <w:rPr>
          <w:rFonts w:ascii="Arial" w:hAnsi="Arial" w:cs="Arial"/>
        </w:rPr>
        <w:t>Care,</w:t>
      </w:r>
      <w:r w:rsidRPr="003D7C71">
        <w:rPr>
          <w:rFonts w:ascii="Arial" w:hAnsi="Arial" w:cs="Arial"/>
          <w:spacing w:val="-1"/>
        </w:rPr>
        <w:t xml:space="preserve"> education, police,</w:t>
      </w:r>
      <w:r w:rsidRPr="003D7C71">
        <w:rPr>
          <w:rFonts w:ascii="Arial" w:hAnsi="Arial" w:cs="Arial"/>
          <w:spacing w:val="1"/>
        </w:rPr>
        <w:t xml:space="preserve"> </w:t>
      </w:r>
      <w:r w:rsidRPr="003D7C71">
        <w:rPr>
          <w:rFonts w:ascii="Arial" w:hAnsi="Arial" w:cs="Arial"/>
          <w:spacing w:val="-1"/>
        </w:rPr>
        <w:t>prison</w:t>
      </w:r>
      <w:r w:rsidRPr="003D7C71">
        <w:rPr>
          <w:rFonts w:ascii="Arial" w:hAnsi="Arial" w:cs="Arial"/>
          <w:spacing w:val="47"/>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probation</w:t>
      </w:r>
      <w:r w:rsidRPr="003D7C71">
        <w:rPr>
          <w:rFonts w:ascii="Arial" w:hAnsi="Arial" w:cs="Arial"/>
        </w:rPr>
        <w:t xml:space="preserve"> </w:t>
      </w:r>
      <w:r w:rsidRPr="003D7C71">
        <w:rPr>
          <w:rFonts w:ascii="Arial" w:hAnsi="Arial" w:cs="Arial"/>
          <w:spacing w:val="-1"/>
        </w:rPr>
        <w:t>services,</w:t>
      </w:r>
      <w:r w:rsidRPr="003D7C71">
        <w:rPr>
          <w:rFonts w:ascii="Arial" w:hAnsi="Arial" w:cs="Arial"/>
          <w:spacing w:val="-3"/>
        </w:rPr>
        <w:t xml:space="preserve"> </w:t>
      </w:r>
      <w:r w:rsidRPr="003D7C71">
        <w:rPr>
          <w:rFonts w:ascii="Arial" w:hAnsi="Arial" w:cs="Arial"/>
          <w:spacing w:val="-1"/>
        </w:rPr>
        <w:t>district councils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other</w:t>
      </w:r>
      <w:r w:rsidRPr="003D7C71">
        <w:rPr>
          <w:rFonts w:ascii="Arial" w:hAnsi="Arial" w:cs="Arial"/>
          <w:spacing w:val="1"/>
        </w:rPr>
        <w:t xml:space="preserve"> </w:t>
      </w:r>
      <w:r w:rsidRPr="003D7C71">
        <w:rPr>
          <w:rFonts w:ascii="Arial" w:hAnsi="Arial" w:cs="Arial"/>
          <w:spacing w:val="-1"/>
        </w:rPr>
        <w:t>organisations</w:t>
      </w:r>
      <w:r w:rsidRPr="003D7C71">
        <w:rPr>
          <w:rFonts w:ascii="Arial" w:hAnsi="Arial" w:cs="Arial"/>
        </w:rPr>
        <w:t xml:space="preserve"> </w:t>
      </w:r>
      <w:r w:rsidRPr="003D7C71">
        <w:rPr>
          <w:rFonts w:ascii="Arial" w:hAnsi="Arial" w:cs="Arial"/>
          <w:spacing w:val="-1"/>
        </w:rPr>
        <w:t>such</w:t>
      </w:r>
      <w:r w:rsidRPr="003D7C71">
        <w:rPr>
          <w:rFonts w:ascii="Arial" w:hAnsi="Arial" w:cs="Arial"/>
        </w:rPr>
        <w:t xml:space="preserve"> as</w:t>
      </w:r>
      <w:r w:rsidRPr="003D7C71">
        <w:rPr>
          <w:rFonts w:ascii="Arial" w:hAnsi="Arial" w:cs="Arial"/>
          <w:spacing w:val="-2"/>
        </w:rPr>
        <w:t xml:space="preserve"> </w:t>
      </w:r>
      <w:r w:rsidRPr="003D7C71">
        <w:rPr>
          <w:rFonts w:ascii="Arial" w:hAnsi="Arial" w:cs="Arial"/>
          <w:spacing w:val="-1"/>
        </w:rPr>
        <w:t>the</w:t>
      </w:r>
      <w:r w:rsidRPr="003D7C71">
        <w:rPr>
          <w:rFonts w:ascii="Arial" w:hAnsi="Arial" w:cs="Arial"/>
        </w:rPr>
        <w:t xml:space="preserve"> </w:t>
      </w:r>
      <w:r w:rsidRPr="003D7C71">
        <w:rPr>
          <w:rFonts w:ascii="Arial" w:hAnsi="Arial" w:cs="Arial"/>
          <w:spacing w:val="-2"/>
        </w:rPr>
        <w:t>NSPCC,</w:t>
      </w:r>
      <w:r w:rsidRPr="003D7C71">
        <w:rPr>
          <w:rFonts w:ascii="Arial" w:hAnsi="Arial" w:cs="Arial"/>
          <w:spacing w:val="69"/>
        </w:rPr>
        <w:t xml:space="preserve"> </w:t>
      </w:r>
      <w:r w:rsidRPr="003D7C71">
        <w:rPr>
          <w:rFonts w:ascii="Arial" w:hAnsi="Arial" w:cs="Arial"/>
          <w:spacing w:val="-1"/>
        </w:rPr>
        <w:t>domestic</w:t>
      </w:r>
      <w:r w:rsidRPr="003D7C71">
        <w:rPr>
          <w:rFonts w:ascii="Arial" w:hAnsi="Arial" w:cs="Arial"/>
          <w:spacing w:val="-2"/>
        </w:rPr>
        <w:t xml:space="preserve"> </w:t>
      </w:r>
      <w:r w:rsidRPr="003D7C71">
        <w:rPr>
          <w:rFonts w:ascii="Arial" w:hAnsi="Arial" w:cs="Arial"/>
          <w:spacing w:val="-1"/>
        </w:rPr>
        <w:t>violence</w:t>
      </w:r>
      <w:r w:rsidRPr="003D7C71">
        <w:rPr>
          <w:rFonts w:ascii="Arial" w:hAnsi="Arial" w:cs="Arial"/>
        </w:rPr>
        <w:t xml:space="preserve"> </w:t>
      </w:r>
      <w:r w:rsidRPr="003D7C71">
        <w:rPr>
          <w:rFonts w:ascii="Arial" w:hAnsi="Arial" w:cs="Arial"/>
          <w:spacing w:val="-1"/>
        </w:rPr>
        <w:t>forums,</w:t>
      </w:r>
      <w:r w:rsidRPr="003D7C71">
        <w:rPr>
          <w:rFonts w:ascii="Arial" w:hAnsi="Arial" w:cs="Arial"/>
          <w:spacing w:val="2"/>
        </w:rPr>
        <w:t xml:space="preserve"> </w:t>
      </w:r>
      <w:r w:rsidRPr="003D7C71">
        <w:rPr>
          <w:rFonts w:ascii="Arial" w:hAnsi="Arial" w:cs="Arial"/>
          <w:spacing w:val="-1"/>
        </w:rPr>
        <w:t>youth</w:t>
      </w:r>
      <w:r w:rsidRPr="003D7C71">
        <w:rPr>
          <w:rFonts w:ascii="Arial" w:hAnsi="Arial" w:cs="Arial"/>
          <w:spacing w:val="-2"/>
        </w:rPr>
        <w:t xml:space="preserve"> </w:t>
      </w:r>
      <w:r w:rsidRPr="003D7C71">
        <w:rPr>
          <w:rFonts w:ascii="Arial" w:hAnsi="Arial" w:cs="Arial"/>
          <w:spacing w:val="-1"/>
        </w:rPr>
        <w:t>services</w:t>
      </w:r>
      <w:r w:rsidRPr="003D7C71">
        <w:rPr>
          <w:rFonts w:ascii="Arial" w:hAnsi="Arial" w:cs="Arial"/>
        </w:rPr>
        <w:t xml:space="preserve"> and </w:t>
      </w:r>
      <w:r w:rsidRPr="003D7C71">
        <w:rPr>
          <w:rFonts w:ascii="Arial" w:hAnsi="Arial" w:cs="Arial"/>
          <w:spacing w:val="-1"/>
        </w:rPr>
        <w:t>armed</w:t>
      </w:r>
      <w:r w:rsidRPr="003D7C71">
        <w:rPr>
          <w:rFonts w:ascii="Arial" w:hAnsi="Arial" w:cs="Arial"/>
          <w:spacing w:val="-2"/>
        </w:rPr>
        <w:t xml:space="preserve"> </w:t>
      </w:r>
      <w:r w:rsidRPr="003D7C71">
        <w:rPr>
          <w:rFonts w:ascii="Arial" w:hAnsi="Arial" w:cs="Arial"/>
          <w:spacing w:val="-1"/>
        </w:rPr>
        <w:t>forces, all</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2"/>
        </w:rPr>
        <w:t>whom</w:t>
      </w:r>
      <w:r w:rsidRPr="003D7C71">
        <w:rPr>
          <w:rFonts w:ascii="Arial" w:hAnsi="Arial" w:cs="Arial"/>
          <w:spacing w:val="1"/>
        </w:rPr>
        <w:t xml:space="preserve"> </w:t>
      </w:r>
      <w:r w:rsidRPr="003D7C71">
        <w:rPr>
          <w:rFonts w:ascii="Arial" w:hAnsi="Arial" w:cs="Arial"/>
          <w:spacing w:val="-1"/>
        </w:rPr>
        <w:t>contribute</w:t>
      </w:r>
      <w:r w:rsidRPr="003D7C71">
        <w:rPr>
          <w:rFonts w:ascii="Arial" w:hAnsi="Arial" w:cs="Arial"/>
          <w:spacing w:val="59"/>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work</w:t>
      </w:r>
      <w:r w:rsidRPr="003D7C71">
        <w:rPr>
          <w:rFonts w:ascii="Arial" w:hAnsi="Arial" w:cs="Arial"/>
          <w:spacing w:val="1"/>
        </w:rPr>
        <w:t xml:space="preserve"> </w:t>
      </w:r>
      <w:r w:rsidRPr="003D7C71">
        <w:rPr>
          <w:rFonts w:ascii="Arial" w:hAnsi="Arial" w:cs="Arial"/>
          <w:spacing w:val="-1"/>
        </w:rPr>
        <w:t xml:space="preserve">together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share</w:t>
      </w:r>
      <w:r w:rsidRPr="003D7C71">
        <w:rPr>
          <w:rFonts w:ascii="Arial" w:hAnsi="Arial" w:cs="Arial"/>
        </w:rPr>
        <w:t xml:space="preserve"> </w:t>
      </w:r>
      <w:r w:rsidRPr="003D7C71">
        <w:rPr>
          <w:rFonts w:ascii="Arial" w:hAnsi="Arial" w:cs="Arial"/>
          <w:spacing w:val="-1"/>
        </w:rPr>
        <w:t>responsibility</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spacing w:val="-1"/>
        </w:rPr>
        <w:t>safeguarding</w:t>
      </w:r>
      <w:r w:rsidRPr="003D7C71">
        <w:rPr>
          <w:rFonts w:ascii="Arial" w:hAnsi="Arial" w:cs="Arial"/>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promoting</w:t>
      </w:r>
      <w:r w:rsidRPr="003D7C71">
        <w:rPr>
          <w:rFonts w:ascii="Arial" w:hAnsi="Arial" w:cs="Arial"/>
          <w:spacing w:val="53"/>
        </w:rPr>
        <w:t xml:space="preserve"> </w:t>
      </w:r>
      <w:r w:rsidRPr="003D7C71">
        <w:rPr>
          <w:rFonts w:ascii="Arial" w:hAnsi="Arial" w:cs="Arial"/>
          <w:spacing w:val="-1"/>
        </w:rPr>
        <w:t>their</w:t>
      </w:r>
      <w:r w:rsidRPr="003D7C71">
        <w:rPr>
          <w:rFonts w:ascii="Arial" w:hAnsi="Arial" w:cs="Arial"/>
          <w:spacing w:val="1"/>
        </w:rPr>
        <w:t xml:space="preserve"> </w:t>
      </w:r>
      <w:r w:rsidRPr="003D7C71">
        <w:rPr>
          <w:rFonts w:ascii="Arial" w:hAnsi="Arial" w:cs="Arial"/>
          <w:spacing w:val="-1"/>
        </w:rPr>
        <w:t>welfare.</w:t>
      </w:r>
    </w:p>
    <w:p w14:paraId="52DEE70E" w14:textId="77777777" w:rsidR="006B68DE" w:rsidRPr="00493096" w:rsidRDefault="006B68DE" w:rsidP="00A8451D">
      <w:pPr>
        <w:widowControl w:val="0"/>
        <w:spacing w:after="0" w:line="240" w:lineRule="auto"/>
        <w:jc w:val="both"/>
        <w:rPr>
          <w:rFonts w:ascii="Arial" w:eastAsia="Arial" w:hAnsi="Arial" w:cs="Arial"/>
        </w:rPr>
      </w:pPr>
    </w:p>
    <w:p w14:paraId="4C52E245" w14:textId="3F19E37B" w:rsidR="006B68DE" w:rsidRPr="005E0C4E" w:rsidRDefault="005E0C4E" w:rsidP="00A8451D">
      <w:pPr>
        <w:pStyle w:val="BodyText"/>
        <w:widowControl w:val="0"/>
        <w:numPr>
          <w:ilvl w:val="1"/>
          <w:numId w:val="38"/>
        </w:numPr>
        <w:tabs>
          <w:tab w:val="left" w:pos="809"/>
        </w:tabs>
        <w:spacing w:after="0" w:line="240" w:lineRule="auto"/>
        <w:ind w:right="1339"/>
        <w:jc w:val="both"/>
        <w:rPr>
          <w:rFonts w:ascii="Arial" w:hAnsi="Arial" w:cs="Arial"/>
        </w:rPr>
      </w:pPr>
      <w:r>
        <w:rPr>
          <w:rFonts w:ascii="Arial" w:hAnsi="Arial" w:cs="Arial"/>
          <w:spacing w:val="-1"/>
        </w:rPr>
        <w:t>Integrated Care Boards</w:t>
      </w:r>
      <w:r w:rsidR="006B68DE" w:rsidRPr="003D7C71">
        <w:rPr>
          <w:rFonts w:ascii="Arial" w:hAnsi="Arial" w:cs="Arial"/>
          <w:spacing w:val="-2"/>
        </w:rPr>
        <w:t xml:space="preserve"> </w:t>
      </w:r>
      <w:r w:rsidR="006B68DE" w:rsidRPr="003D7C71">
        <w:rPr>
          <w:rFonts w:ascii="Arial" w:hAnsi="Arial" w:cs="Arial"/>
        </w:rPr>
        <w:t>are</w:t>
      </w:r>
      <w:r w:rsidR="006B68DE" w:rsidRPr="003D7C71">
        <w:rPr>
          <w:rFonts w:ascii="Arial" w:hAnsi="Arial" w:cs="Arial"/>
          <w:spacing w:val="-2"/>
        </w:rPr>
        <w:t xml:space="preserve"> </w:t>
      </w:r>
      <w:r w:rsidR="006B68DE" w:rsidRPr="003D7C71">
        <w:rPr>
          <w:rFonts w:ascii="Arial" w:hAnsi="Arial" w:cs="Arial"/>
          <w:spacing w:val="-1"/>
        </w:rPr>
        <w:t>required</w:t>
      </w:r>
      <w:r w:rsidR="006B68DE" w:rsidRPr="003D7C71">
        <w:rPr>
          <w:rFonts w:ascii="Arial" w:hAnsi="Arial" w:cs="Arial"/>
          <w:spacing w:val="-2"/>
        </w:rPr>
        <w:t xml:space="preserve"> </w:t>
      </w:r>
      <w:r w:rsidR="006B68DE" w:rsidRPr="003D7C71">
        <w:rPr>
          <w:rFonts w:ascii="Arial" w:hAnsi="Arial" w:cs="Arial"/>
        </w:rPr>
        <w:t xml:space="preserve">to </w:t>
      </w:r>
      <w:r w:rsidR="006B68DE" w:rsidRPr="003D7C71">
        <w:rPr>
          <w:rFonts w:ascii="Arial" w:hAnsi="Arial" w:cs="Arial"/>
          <w:spacing w:val="-1"/>
        </w:rPr>
        <w:t>employ</w:t>
      </w:r>
      <w:r w:rsidR="006B68DE" w:rsidRPr="003D7C71">
        <w:rPr>
          <w:rFonts w:ascii="Arial" w:hAnsi="Arial" w:cs="Arial"/>
          <w:spacing w:val="-2"/>
        </w:rPr>
        <w:t xml:space="preserve"> </w:t>
      </w:r>
      <w:r w:rsidR="006B68DE" w:rsidRPr="003D7C71">
        <w:rPr>
          <w:rFonts w:ascii="Arial" w:hAnsi="Arial" w:cs="Arial"/>
        </w:rPr>
        <w:t>a Named</w:t>
      </w:r>
      <w:r w:rsidR="006B68DE" w:rsidRPr="003D7C71">
        <w:rPr>
          <w:rFonts w:ascii="Arial" w:hAnsi="Arial" w:cs="Arial"/>
          <w:spacing w:val="-2"/>
        </w:rPr>
        <w:t xml:space="preserve"> </w:t>
      </w:r>
      <w:r w:rsidR="006B68DE" w:rsidRPr="003D7C71">
        <w:rPr>
          <w:rFonts w:ascii="Arial" w:hAnsi="Arial" w:cs="Arial"/>
        </w:rPr>
        <w:t>GP</w:t>
      </w:r>
      <w:r w:rsidR="006B68DE" w:rsidRPr="003D7C71">
        <w:rPr>
          <w:rFonts w:ascii="Arial" w:hAnsi="Arial" w:cs="Arial"/>
          <w:spacing w:val="-3"/>
        </w:rPr>
        <w:t xml:space="preserve"> </w:t>
      </w:r>
      <w:r w:rsidR="006B68DE" w:rsidRPr="003D7C71">
        <w:rPr>
          <w:rFonts w:ascii="Arial" w:hAnsi="Arial" w:cs="Arial"/>
        </w:rPr>
        <w:t>to</w:t>
      </w:r>
      <w:r w:rsidR="006B68DE" w:rsidRPr="003D7C71">
        <w:rPr>
          <w:rFonts w:ascii="Arial" w:hAnsi="Arial" w:cs="Arial"/>
          <w:spacing w:val="-2"/>
        </w:rPr>
        <w:t xml:space="preserve"> advise</w:t>
      </w:r>
      <w:r w:rsidR="006B68DE" w:rsidRPr="003D7C71">
        <w:rPr>
          <w:rFonts w:ascii="Arial" w:hAnsi="Arial" w:cs="Arial"/>
        </w:rPr>
        <w:t xml:space="preserve"> and</w:t>
      </w:r>
      <w:r w:rsidR="006B68DE" w:rsidRPr="003D7C71">
        <w:rPr>
          <w:rFonts w:ascii="Arial" w:hAnsi="Arial" w:cs="Arial"/>
          <w:spacing w:val="41"/>
        </w:rPr>
        <w:t xml:space="preserve"> </w:t>
      </w:r>
      <w:r w:rsidR="006B68DE" w:rsidRPr="003D7C71">
        <w:rPr>
          <w:rFonts w:ascii="Arial" w:hAnsi="Arial" w:cs="Arial"/>
          <w:spacing w:val="-1"/>
        </w:rPr>
        <w:t xml:space="preserve">support </w:t>
      </w:r>
      <w:r w:rsidR="006B68DE" w:rsidRPr="003D7C71">
        <w:rPr>
          <w:rFonts w:ascii="Arial" w:hAnsi="Arial" w:cs="Arial"/>
        </w:rPr>
        <w:t>GP</w:t>
      </w:r>
      <w:r w:rsidR="006B68DE" w:rsidRPr="003D7C71">
        <w:rPr>
          <w:rFonts w:ascii="Arial" w:hAnsi="Arial" w:cs="Arial"/>
          <w:spacing w:val="-3"/>
        </w:rPr>
        <w:t xml:space="preserve"> </w:t>
      </w:r>
      <w:r w:rsidR="006B68DE" w:rsidRPr="003D7C71">
        <w:rPr>
          <w:rFonts w:ascii="Arial" w:hAnsi="Arial" w:cs="Arial"/>
          <w:spacing w:val="-1"/>
        </w:rPr>
        <w:t>Safeguarding</w:t>
      </w:r>
      <w:r w:rsidR="006B68DE" w:rsidRPr="003D7C71">
        <w:rPr>
          <w:rFonts w:ascii="Arial" w:hAnsi="Arial" w:cs="Arial"/>
        </w:rPr>
        <w:t xml:space="preserve"> </w:t>
      </w:r>
      <w:r w:rsidR="006B68DE" w:rsidRPr="003D7C71">
        <w:rPr>
          <w:rFonts w:ascii="Arial" w:hAnsi="Arial" w:cs="Arial"/>
          <w:spacing w:val="-1"/>
        </w:rPr>
        <w:t>Practice</w:t>
      </w:r>
      <w:r w:rsidR="006B68DE" w:rsidRPr="003D7C71">
        <w:rPr>
          <w:rFonts w:ascii="Arial" w:hAnsi="Arial" w:cs="Arial"/>
        </w:rPr>
        <w:t xml:space="preserve"> </w:t>
      </w:r>
      <w:r w:rsidR="006B68DE" w:rsidRPr="003D7C71">
        <w:rPr>
          <w:rFonts w:ascii="Arial" w:hAnsi="Arial" w:cs="Arial"/>
          <w:spacing w:val="-1"/>
        </w:rPr>
        <w:t>Leads. GPs</w:t>
      </w:r>
      <w:r w:rsidR="006B68DE" w:rsidRPr="003D7C71">
        <w:rPr>
          <w:rFonts w:ascii="Arial" w:hAnsi="Arial" w:cs="Arial"/>
          <w:spacing w:val="-2"/>
        </w:rPr>
        <w:t xml:space="preserve"> </w:t>
      </w:r>
      <w:r w:rsidR="006B68DE" w:rsidRPr="003D7C71">
        <w:rPr>
          <w:rFonts w:ascii="Arial" w:hAnsi="Arial" w:cs="Arial"/>
          <w:spacing w:val="-1"/>
        </w:rPr>
        <w:t>should</w:t>
      </w:r>
      <w:r w:rsidR="006B68DE" w:rsidRPr="003D7C71">
        <w:rPr>
          <w:rFonts w:ascii="Arial" w:hAnsi="Arial" w:cs="Arial"/>
        </w:rPr>
        <w:t xml:space="preserve"> </w:t>
      </w:r>
      <w:r w:rsidR="006B68DE" w:rsidRPr="003D7C71">
        <w:rPr>
          <w:rFonts w:ascii="Arial" w:hAnsi="Arial" w:cs="Arial"/>
          <w:spacing w:val="-1"/>
        </w:rPr>
        <w:t>have</w:t>
      </w:r>
      <w:r w:rsidR="006B68DE" w:rsidRPr="003D7C71">
        <w:rPr>
          <w:rFonts w:ascii="Arial" w:hAnsi="Arial" w:cs="Arial"/>
        </w:rPr>
        <w:t xml:space="preserve"> a</w:t>
      </w:r>
      <w:r w:rsidR="006B68DE" w:rsidRPr="003D7C71">
        <w:rPr>
          <w:rFonts w:ascii="Arial" w:hAnsi="Arial" w:cs="Arial"/>
          <w:spacing w:val="1"/>
        </w:rPr>
        <w:t xml:space="preserve"> </w:t>
      </w:r>
      <w:r w:rsidR="006B68DE" w:rsidRPr="003D7C71">
        <w:rPr>
          <w:rFonts w:ascii="Arial" w:hAnsi="Arial" w:cs="Arial"/>
          <w:spacing w:val="-1"/>
        </w:rPr>
        <w:t>lead</w:t>
      </w:r>
      <w:r w:rsidR="006B68DE" w:rsidRPr="003D7C71">
        <w:rPr>
          <w:rFonts w:ascii="Arial" w:hAnsi="Arial" w:cs="Arial"/>
        </w:rPr>
        <w:t xml:space="preserve"> and </w:t>
      </w:r>
      <w:r w:rsidR="006B68DE" w:rsidRPr="003D7C71">
        <w:rPr>
          <w:rFonts w:ascii="Arial" w:hAnsi="Arial" w:cs="Arial"/>
          <w:spacing w:val="-1"/>
        </w:rPr>
        <w:t>deputy lead</w:t>
      </w:r>
      <w:r w:rsidR="006B68DE" w:rsidRPr="003D7C71">
        <w:rPr>
          <w:rFonts w:ascii="Arial" w:hAnsi="Arial" w:cs="Arial"/>
          <w:spacing w:val="43"/>
        </w:rPr>
        <w:t xml:space="preserve"> </w:t>
      </w:r>
      <w:r w:rsidR="006B68DE" w:rsidRPr="003D7C71">
        <w:rPr>
          <w:rFonts w:ascii="Arial" w:hAnsi="Arial" w:cs="Arial"/>
        </w:rPr>
        <w:t>for</w:t>
      </w:r>
      <w:r w:rsidR="006B68DE" w:rsidRPr="003D7C71">
        <w:rPr>
          <w:rFonts w:ascii="Arial" w:hAnsi="Arial" w:cs="Arial"/>
          <w:spacing w:val="-1"/>
        </w:rPr>
        <w:t xml:space="preserve"> safeguarding, </w:t>
      </w:r>
      <w:r w:rsidR="006B68DE" w:rsidRPr="003D7C71">
        <w:rPr>
          <w:rFonts w:ascii="Arial" w:hAnsi="Arial" w:cs="Arial"/>
          <w:spacing w:val="-2"/>
        </w:rPr>
        <w:t>who</w:t>
      </w:r>
      <w:r w:rsidR="006B68DE" w:rsidRPr="003D7C71">
        <w:rPr>
          <w:rFonts w:ascii="Arial" w:hAnsi="Arial" w:cs="Arial"/>
        </w:rPr>
        <w:t xml:space="preserve"> </w:t>
      </w:r>
      <w:r w:rsidR="006B68DE" w:rsidRPr="003D7C71">
        <w:rPr>
          <w:rFonts w:ascii="Arial" w:hAnsi="Arial" w:cs="Arial"/>
          <w:spacing w:val="-1"/>
        </w:rPr>
        <w:t>should</w:t>
      </w:r>
      <w:r w:rsidR="006B68DE" w:rsidRPr="003D7C71">
        <w:rPr>
          <w:rFonts w:ascii="Arial" w:hAnsi="Arial" w:cs="Arial"/>
        </w:rPr>
        <w:t xml:space="preserve"> </w:t>
      </w:r>
      <w:r w:rsidR="006B68DE" w:rsidRPr="003D7C71">
        <w:rPr>
          <w:rFonts w:ascii="Arial" w:hAnsi="Arial" w:cs="Arial"/>
          <w:spacing w:val="-1"/>
        </w:rPr>
        <w:t>work</w:t>
      </w:r>
      <w:r w:rsidR="006B68DE" w:rsidRPr="003D7C71">
        <w:rPr>
          <w:rFonts w:ascii="Arial" w:hAnsi="Arial" w:cs="Arial"/>
          <w:spacing w:val="3"/>
        </w:rPr>
        <w:t xml:space="preserve"> </w:t>
      </w:r>
      <w:r w:rsidR="006B68DE" w:rsidRPr="003D7C71">
        <w:rPr>
          <w:rFonts w:ascii="Arial" w:hAnsi="Arial" w:cs="Arial"/>
          <w:spacing w:val="-1"/>
        </w:rPr>
        <w:t>closely</w:t>
      </w:r>
      <w:r w:rsidR="006B68DE" w:rsidRPr="003D7C71">
        <w:rPr>
          <w:rFonts w:ascii="Arial" w:hAnsi="Arial" w:cs="Arial"/>
          <w:spacing w:val="-2"/>
        </w:rPr>
        <w:t xml:space="preserve"> with</w:t>
      </w:r>
      <w:r w:rsidR="006B68DE" w:rsidRPr="003D7C71">
        <w:rPr>
          <w:rFonts w:ascii="Arial" w:hAnsi="Arial" w:cs="Arial"/>
        </w:rPr>
        <w:t xml:space="preserve"> </w:t>
      </w:r>
      <w:r w:rsidR="006B68DE" w:rsidRPr="003D7C71">
        <w:rPr>
          <w:rFonts w:ascii="Arial" w:hAnsi="Arial" w:cs="Arial"/>
          <w:spacing w:val="-1"/>
        </w:rPr>
        <w:t>the</w:t>
      </w:r>
      <w:r w:rsidR="006B68DE" w:rsidRPr="003D7C71">
        <w:rPr>
          <w:rFonts w:ascii="Arial" w:hAnsi="Arial" w:cs="Arial"/>
        </w:rPr>
        <w:t xml:space="preserve"> </w:t>
      </w:r>
      <w:r w:rsidR="006B68DE" w:rsidRPr="003D7C71">
        <w:rPr>
          <w:rFonts w:ascii="Arial" w:hAnsi="Arial" w:cs="Arial"/>
          <w:spacing w:val="-1"/>
        </w:rPr>
        <w:t>Named</w:t>
      </w:r>
      <w:r w:rsidR="006B68DE" w:rsidRPr="003D7C71">
        <w:rPr>
          <w:rFonts w:ascii="Arial" w:hAnsi="Arial" w:cs="Arial"/>
          <w:spacing w:val="-2"/>
        </w:rPr>
        <w:t xml:space="preserve"> </w:t>
      </w:r>
      <w:r w:rsidR="006B68DE" w:rsidRPr="003D7C71">
        <w:rPr>
          <w:rFonts w:ascii="Arial" w:hAnsi="Arial" w:cs="Arial"/>
        </w:rPr>
        <w:t>GP</w:t>
      </w:r>
      <w:r w:rsidR="006B68DE" w:rsidRPr="003D7C71">
        <w:rPr>
          <w:rFonts w:ascii="Arial" w:hAnsi="Arial" w:cs="Arial"/>
          <w:spacing w:val="-3"/>
        </w:rPr>
        <w:t xml:space="preserve"> </w:t>
      </w:r>
      <w:r w:rsidR="006B68DE" w:rsidRPr="003D7C71">
        <w:rPr>
          <w:rFonts w:ascii="Arial" w:hAnsi="Arial" w:cs="Arial"/>
          <w:spacing w:val="-1"/>
        </w:rPr>
        <w:t>based</w:t>
      </w:r>
      <w:r w:rsidR="006B68DE" w:rsidRPr="003D7C71">
        <w:rPr>
          <w:rFonts w:ascii="Arial" w:hAnsi="Arial" w:cs="Arial"/>
        </w:rPr>
        <w:t xml:space="preserve"> </w:t>
      </w:r>
      <w:r w:rsidR="006B68DE" w:rsidRPr="003D7C71">
        <w:rPr>
          <w:rFonts w:ascii="Arial" w:hAnsi="Arial" w:cs="Arial"/>
          <w:spacing w:val="-1"/>
        </w:rPr>
        <w:t>in</w:t>
      </w:r>
      <w:r w:rsidR="006B68DE" w:rsidRPr="003D7C71">
        <w:rPr>
          <w:rFonts w:ascii="Arial" w:hAnsi="Arial" w:cs="Arial"/>
          <w:spacing w:val="-2"/>
        </w:rPr>
        <w:t xml:space="preserve"> </w:t>
      </w:r>
      <w:r w:rsidR="006B68DE" w:rsidRPr="003D7C71">
        <w:rPr>
          <w:rFonts w:ascii="Arial" w:hAnsi="Arial" w:cs="Arial"/>
          <w:spacing w:val="-1"/>
        </w:rPr>
        <w:t>the</w:t>
      </w:r>
      <w:r w:rsidR="006B68DE" w:rsidRPr="003D7C71">
        <w:rPr>
          <w:rFonts w:ascii="Arial" w:hAnsi="Arial" w:cs="Arial"/>
          <w:spacing w:val="5"/>
        </w:rPr>
        <w:t xml:space="preserve"> </w:t>
      </w:r>
      <w:r>
        <w:rPr>
          <w:rFonts w:ascii="Arial" w:hAnsi="Arial" w:cs="Arial"/>
          <w:spacing w:val="-1"/>
        </w:rPr>
        <w:t>integrated care board</w:t>
      </w:r>
      <w:r w:rsidR="006B68DE" w:rsidRPr="003D7C71">
        <w:rPr>
          <w:rFonts w:ascii="Arial" w:hAnsi="Arial" w:cs="Arial"/>
        </w:rPr>
        <w:t>.</w:t>
      </w:r>
      <w:r w:rsidR="006B68DE" w:rsidRPr="003D7C71">
        <w:rPr>
          <w:rFonts w:ascii="Arial" w:hAnsi="Arial" w:cs="Arial"/>
          <w:spacing w:val="-1"/>
        </w:rPr>
        <w:t xml:space="preserve"> </w:t>
      </w:r>
      <w:r w:rsidR="006B68DE" w:rsidRPr="003D7C71">
        <w:rPr>
          <w:rFonts w:ascii="Arial" w:hAnsi="Arial" w:cs="Arial"/>
          <w:spacing w:val="-2"/>
        </w:rPr>
        <w:t>(HM</w:t>
      </w:r>
      <w:r w:rsidR="006B68DE" w:rsidRPr="003D7C71">
        <w:rPr>
          <w:rFonts w:ascii="Arial" w:hAnsi="Arial" w:cs="Arial"/>
          <w:spacing w:val="-3"/>
        </w:rPr>
        <w:t xml:space="preserve"> </w:t>
      </w:r>
      <w:r w:rsidR="006B68DE" w:rsidRPr="003D7C71">
        <w:rPr>
          <w:rFonts w:ascii="Arial" w:hAnsi="Arial" w:cs="Arial"/>
          <w:spacing w:val="-1"/>
        </w:rPr>
        <w:t>Government</w:t>
      </w:r>
      <w:r w:rsidR="006B68DE" w:rsidRPr="003D7C71">
        <w:rPr>
          <w:rFonts w:ascii="Arial" w:hAnsi="Arial" w:cs="Arial"/>
          <w:spacing w:val="2"/>
        </w:rPr>
        <w:t xml:space="preserve"> </w:t>
      </w:r>
      <w:r w:rsidR="006B68DE" w:rsidRPr="003D7C71">
        <w:rPr>
          <w:rFonts w:ascii="Arial" w:hAnsi="Arial" w:cs="Arial"/>
          <w:spacing w:val="-1"/>
        </w:rPr>
        <w:t>2018)</w:t>
      </w:r>
    </w:p>
    <w:p w14:paraId="1EC20D3C" w14:textId="77777777" w:rsidR="005E0C4E" w:rsidRPr="003D7C71" w:rsidRDefault="005E0C4E" w:rsidP="005E0C4E">
      <w:pPr>
        <w:pStyle w:val="BodyText"/>
        <w:widowControl w:val="0"/>
        <w:tabs>
          <w:tab w:val="left" w:pos="809"/>
        </w:tabs>
        <w:spacing w:after="0" w:line="240" w:lineRule="auto"/>
        <w:ind w:right="1339"/>
        <w:jc w:val="both"/>
        <w:rPr>
          <w:rFonts w:ascii="Arial" w:hAnsi="Arial" w:cs="Arial"/>
        </w:rPr>
      </w:pPr>
    </w:p>
    <w:p w14:paraId="22BF5745" w14:textId="69903C7D" w:rsidR="006B68DE" w:rsidRPr="003D7C71" w:rsidRDefault="006B68DE" w:rsidP="00A8451D">
      <w:pPr>
        <w:pStyle w:val="BodyText"/>
        <w:widowControl w:val="0"/>
        <w:numPr>
          <w:ilvl w:val="1"/>
          <w:numId w:val="38"/>
        </w:numPr>
        <w:tabs>
          <w:tab w:val="left" w:pos="809"/>
        </w:tabs>
        <w:spacing w:after="0" w:line="240" w:lineRule="auto"/>
        <w:ind w:right="1339"/>
        <w:jc w:val="both"/>
        <w:rPr>
          <w:rFonts w:ascii="Arial" w:hAnsi="Arial" w:cs="Arial"/>
        </w:rPr>
      </w:pP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spacing w:val="-1"/>
        </w:rPr>
        <w:t xml:space="preserve">team </w:t>
      </w:r>
      <w:r w:rsidRPr="003D7C71">
        <w:rPr>
          <w:rFonts w:ascii="Arial" w:hAnsi="Arial" w:cs="Arial"/>
        </w:rPr>
        <w:t>are</w:t>
      </w:r>
      <w:r w:rsidRPr="003D7C71">
        <w:rPr>
          <w:rFonts w:ascii="Arial" w:hAnsi="Arial" w:cs="Arial"/>
          <w:spacing w:val="-2"/>
        </w:rPr>
        <w:t xml:space="preserve"> not</w:t>
      </w:r>
      <w:r w:rsidRPr="003D7C71">
        <w:rPr>
          <w:rFonts w:ascii="Arial" w:hAnsi="Arial" w:cs="Arial"/>
          <w:spacing w:val="-1"/>
        </w:rPr>
        <w:t xml:space="preserve"> responsible</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spacing w:val="-1"/>
        </w:rPr>
        <w:t>investigating</w:t>
      </w:r>
      <w:r w:rsidRPr="003D7C71">
        <w:rPr>
          <w:rFonts w:ascii="Arial" w:hAnsi="Arial" w:cs="Arial"/>
        </w:rPr>
        <w:t xml:space="preserve"> </w:t>
      </w:r>
      <w:r w:rsidRPr="003D7C71">
        <w:rPr>
          <w:rFonts w:ascii="Arial" w:hAnsi="Arial" w:cs="Arial"/>
          <w:spacing w:val="-1"/>
        </w:rPr>
        <w:t>child</w:t>
      </w:r>
      <w:r w:rsidRPr="003D7C71">
        <w:rPr>
          <w:rFonts w:ascii="Arial" w:hAnsi="Arial" w:cs="Arial"/>
        </w:rPr>
        <w:t xml:space="preserve"> abuse </w:t>
      </w:r>
      <w:r w:rsidRPr="003D7C71">
        <w:rPr>
          <w:rFonts w:ascii="Arial" w:hAnsi="Arial" w:cs="Arial"/>
          <w:spacing w:val="-1"/>
        </w:rPr>
        <w:t>and</w:t>
      </w:r>
      <w:r w:rsidRPr="003D7C71">
        <w:rPr>
          <w:rFonts w:ascii="Arial" w:hAnsi="Arial" w:cs="Arial"/>
        </w:rPr>
        <w:t xml:space="preserve"> </w:t>
      </w:r>
      <w:r w:rsidR="00192F1E" w:rsidRPr="003D7C71">
        <w:rPr>
          <w:rFonts w:ascii="Arial" w:hAnsi="Arial" w:cs="Arial"/>
          <w:spacing w:val="-1"/>
        </w:rPr>
        <w:t>neglect,</w:t>
      </w:r>
      <w:r w:rsidRPr="003D7C71">
        <w:rPr>
          <w:rFonts w:ascii="Arial" w:hAnsi="Arial" w:cs="Arial"/>
          <w:spacing w:val="-1"/>
        </w:rPr>
        <w:t xml:space="preserve"> but</w:t>
      </w:r>
      <w:r w:rsidRPr="003D7C71">
        <w:rPr>
          <w:rFonts w:ascii="Arial" w:hAnsi="Arial" w:cs="Arial"/>
          <w:spacing w:val="53"/>
        </w:rPr>
        <w:t xml:space="preserve"> </w:t>
      </w:r>
      <w:r w:rsidRPr="003D7C71">
        <w:rPr>
          <w:rFonts w:ascii="Arial" w:hAnsi="Arial" w:cs="Arial"/>
          <w:spacing w:val="-1"/>
        </w:rPr>
        <w:t>they</w:t>
      </w:r>
      <w:r w:rsidRPr="003D7C71">
        <w:rPr>
          <w:rFonts w:ascii="Arial" w:hAnsi="Arial" w:cs="Arial"/>
          <w:spacing w:val="-2"/>
        </w:rPr>
        <w:t xml:space="preserve"> </w:t>
      </w:r>
      <w:r w:rsidRPr="003D7C71">
        <w:rPr>
          <w:rFonts w:ascii="Arial" w:hAnsi="Arial" w:cs="Arial"/>
        </w:rPr>
        <w:t xml:space="preserve">do </w:t>
      </w:r>
      <w:r w:rsidRPr="003D7C71">
        <w:rPr>
          <w:rFonts w:ascii="Arial" w:hAnsi="Arial" w:cs="Arial"/>
          <w:spacing w:val="-1"/>
        </w:rPr>
        <w:t>have</w:t>
      </w:r>
      <w:r w:rsidRPr="003D7C71">
        <w:rPr>
          <w:rFonts w:ascii="Arial" w:hAnsi="Arial" w:cs="Arial"/>
        </w:rPr>
        <w:t xml:space="preserve"> a</w:t>
      </w:r>
      <w:r w:rsidRPr="003D7C71">
        <w:rPr>
          <w:rFonts w:ascii="Arial" w:hAnsi="Arial" w:cs="Arial"/>
          <w:spacing w:val="-1"/>
        </w:rPr>
        <w:t xml:space="preserve"> responsibility</w:t>
      </w:r>
      <w:r w:rsidRPr="003D7C71">
        <w:rPr>
          <w:rFonts w:ascii="Arial" w:hAnsi="Arial" w:cs="Arial"/>
          <w:spacing w:val="-2"/>
        </w:rPr>
        <w:t xml:space="preserve"> </w:t>
      </w:r>
      <w:r w:rsidRPr="003D7C71">
        <w:rPr>
          <w:rFonts w:ascii="Arial" w:hAnsi="Arial" w:cs="Arial"/>
          <w:spacing w:val="1"/>
        </w:rPr>
        <w:t>for</w:t>
      </w:r>
      <w:r w:rsidRPr="003D7C71">
        <w:rPr>
          <w:rFonts w:ascii="Arial" w:hAnsi="Arial" w:cs="Arial"/>
          <w:spacing w:val="-1"/>
        </w:rPr>
        <w:t xml:space="preserve"> sharing</w:t>
      </w:r>
      <w:r w:rsidRPr="003D7C71">
        <w:rPr>
          <w:rFonts w:ascii="Arial" w:hAnsi="Arial" w:cs="Arial"/>
        </w:rPr>
        <w:t xml:space="preserve"> </w:t>
      </w:r>
      <w:r w:rsidRPr="003D7C71">
        <w:rPr>
          <w:rFonts w:ascii="Arial" w:hAnsi="Arial" w:cs="Arial"/>
          <w:spacing w:val="-1"/>
        </w:rPr>
        <w:t>information,</w:t>
      </w:r>
      <w:r w:rsidRPr="003D7C71">
        <w:rPr>
          <w:rFonts w:ascii="Arial" w:hAnsi="Arial" w:cs="Arial"/>
          <w:spacing w:val="2"/>
        </w:rPr>
        <w:t xml:space="preserve"> </w:t>
      </w:r>
      <w:r w:rsidRPr="003D7C71">
        <w:rPr>
          <w:rFonts w:ascii="Arial" w:hAnsi="Arial" w:cs="Arial"/>
          <w:spacing w:val="-1"/>
        </w:rPr>
        <w:t>acting</w:t>
      </w:r>
      <w:r w:rsidRPr="003D7C71">
        <w:rPr>
          <w:rFonts w:ascii="Arial" w:hAnsi="Arial" w:cs="Arial"/>
        </w:rPr>
        <w:t xml:space="preserve"> on</w:t>
      </w:r>
      <w:r w:rsidRPr="003D7C71">
        <w:rPr>
          <w:rFonts w:ascii="Arial" w:hAnsi="Arial" w:cs="Arial"/>
          <w:spacing w:val="-2"/>
        </w:rPr>
        <w:t xml:space="preserve"> </w:t>
      </w:r>
      <w:proofErr w:type="gramStart"/>
      <w:r w:rsidRPr="003D7C71">
        <w:rPr>
          <w:rFonts w:ascii="Arial" w:hAnsi="Arial" w:cs="Arial"/>
          <w:spacing w:val="-1"/>
        </w:rPr>
        <w:t>concerns</w:t>
      </w:r>
      <w:proofErr w:type="gramEnd"/>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33"/>
        </w:rPr>
        <w:t xml:space="preserve"> </w:t>
      </w:r>
      <w:r w:rsidRPr="003D7C71">
        <w:rPr>
          <w:rFonts w:ascii="Arial" w:hAnsi="Arial" w:cs="Arial"/>
          <w:spacing w:val="-1"/>
        </w:rPr>
        <w:t>contributing</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rPr>
        <w:t>the</w:t>
      </w:r>
      <w:r w:rsidRPr="003D7C71">
        <w:rPr>
          <w:rFonts w:ascii="Arial" w:hAnsi="Arial" w:cs="Arial"/>
          <w:spacing w:val="-1"/>
        </w:rPr>
        <w:t xml:space="preserve"> 'child</w:t>
      </w:r>
      <w:r w:rsidRPr="003D7C71">
        <w:rPr>
          <w:rFonts w:ascii="Arial" w:hAnsi="Arial" w:cs="Arial"/>
        </w:rPr>
        <w:t xml:space="preserve"> </w:t>
      </w:r>
      <w:r w:rsidRPr="003D7C71">
        <w:rPr>
          <w:rFonts w:ascii="Arial" w:hAnsi="Arial" w:cs="Arial"/>
          <w:spacing w:val="-2"/>
        </w:rPr>
        <w:t>in</w:t>
      </w:r>
      <w:r w:rsidRPr="003D7C71">
        <w:rPr>
          <w:rFonts w:ascii="Arial" w:hAnsi="Arial" w:cs="Arial"/>
        </w:rPr>
        <w:t xml:space="preserve"> </w:t>
      </w:r>
      <w:r w:rsidRPr="003D7C71">
        <w:rPr>
          <w:rFonts w:ascii="Arial" w:hAnsi="Arial" w:cs="Arial"/>
          <w:spacing w:val="-1"/>
        </w:rPr>
        <w:t>need',</w:t>
      </w:r>
      <w:r w:rsidRPr="003D7C71">
        <w:rPr>
          <w:rFonts w:ascii="Arial" w:hAnsi="Arial" w:cs="Arial"/>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protection',</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‘looked</w:t>
      </w:r>
      <w:r w:rsidRPr="003D7C71">
        <w:rPr>
          <w:rFonts w:ascii="Arial" w:hAnsi="Arial" w:cs="Arial"/>
          <w:spacing w:val="-2"/>
        </w:rPr>
        <w:t xml:space="preserve"> </w:t>
      </w:r>
      <w:r w:rsidRPr="003D7C71">
        <w:rPr>
          <w:rFonts w:ascii="Arial" w:hAnsi="Arial" w:cs="Arial"/>
          <w:spacing w:val="-1"/>
        </w:rPr>
        <w:t>after children’</w:t>
      </w:r>
      <w:r w:rsidRPr="003D7C71">
        <w:rPr>
          <w:rFonts w:ascii="Arial" w:hAnsi="Arial" w:cs="Arial"/>
          <w:spacing w:val="57"/>
        </w:rPr>
        <w:t xml:space="preserve"> </w:t>
      </w:r>
      <w:r w:rsidRPr="003D7C71">
        <w:rPr>
          <w:rFonts w:ascii="Arial" w:hAnsi="Arial" w:cs="Arial"/>
          <w:spacing w:val="-1"/>
        </w:rPr>
        <w:t>processes.</w:t>
      </w:r>
    </w:p>
    <w:p w14:paraId="2183C29E" w14:textId="77777777" w:rsidR="006B68DE" w:rsidRPr="003D7C71" w:rsidRDefault="006B68DE" w:rsidP="00A8451D">
      <w:pPr>
        <w:widowControl w:val="0"/>
        <w:spacing w:after="0" w:line="240" w:lineRule="auto"/>
        <w:jc w:val="both"/>
        <w:rPr>
          <w:rFonts w:ascii="Arial" w:hAnsi="Arial" w:cs="Arial"/>
        </w:rPr>
        <w:sectPr w:rsidR="006B68DE" w:rsidRPr="003D7C71" w:rsidSect="00BB6867">
          <w:pgSz w:w="11910" w:h="16840"/>
          <w:pgMar w:top="1134" w:right="851" w:bottom="1134" w:left="851" w:header="631" w:footer="938" w:gutter="0"/>
          <w:cols w:space="720"/>
        </w:sectPr>
      </w:pPr>
    </w:p>
    <w:p w14:paraId="56CDE4FD" w14:textId="77777777" w:rsidR="006B68DE" w:rsidRPr="003D7C71" w:rsidRDefault="006B68DE" w:rsidP="00A8451D">
      <w:pPr>
        <w:pStyle w:val="BodyText"/>
        <w:widowControl w:val="0"/>
        <w:numPr>
          <w:ilvl w:val="1"/>
          <w:numId w:val="38"/>
        </w:numPr>
        <w:tabs>
          <w:tab w:val="left" w:pos="809"/>
        </w:tabs>
        <w:spacing w:after="0" w:line="240" w:lineRule="auto"/>
        <w:ind w:right="1100"/>
        <w:jc w:val="both"/>
        <w:rPr>
          <w:rFonts w:ascii="Arial" w:hAnsi="Arial" w:cs="Arial"/>
        </w:rPr>
      </w:pPr>
      <w:r w:rsidRPr="003D7C71">
        <w:rPr>
          <w:rFonts w:ascii="Arial" w:hAnsi="Arial" w:cs="Arial"/>
          <w:spacing w:val="-1"/>
        </w:rPr>
        <w:lastRenderedPageBreak/>
        <w:t>There</w:t>
      </w:r>
      <w:r w:rsidRPr="003D7C71">
        <w:rPr>
          <w:rFonts w:ascii="Arial" w:hAnsi="Arial" w:cs="Arial"/>
        </w:rPr>
        <w:t xml:space="preserve"> is</w:t>
      </w:r>
      <w:r w:rsidRPr="003D7C71">
        <w:rPr>
          <w:rFonts w:ascii="Arial" w:hAnsi="Arial" w:cs="Arial"/>
          <w:spacing w:val="1"/>
        </w:rPr>
        <w:t xml:space="preserve"> </w:t>
      </w:r>
      <w:r w:rsidRPr="003D7C71">
        <w:rPr>
          <w:rFonts w:ascii="Arial" w:hAnsi="Arial" w:cs="Arial"/>
        </w:rPr>
        <w:t>an</w:t>
      </w:r>
      <w:r w:rsidRPr="003D7C71">
        <w:rPr>
          <w:rFonts w:ascii="Arial" w:hAnsi="Arial" w:cs="Arial"/>
          <w:spacing w:val="-2"/>
        </w:rPr>
        <w:t xml:space="preserve"> </w:t>
      </w:r>
      <w:r w:rsidRPr="003D7C71">
        <w:rPr>
          <w:rFonts w:ascii="Arial" w:hAnsi="Arial" w:cs="Arial"/>
          <w:spacing w:val="-1"/>
        </w:rPr>
        <w:t>expectation</w:t>
      </w:r>
      <w:r w:rsidRPr="003D7C71">
        <w:rPr>
          <w:rFonts w:ascii="Arial" w:hAnsi="Arial" w:cs="Arial"/>
          <w:spacing w:val="-2"/>
        </w:rPr>
        <w:t xml:space="preserve"> </w:t>
      </w:r>
      <w:r w:rsidRPr="003D7C71">
        <w:rPr>
          <w:rFonts w:ascii="Arial" w:hAnsi="Arial" w:cs="Arial"/>
          <w:spacing w:val="-1"/>
        </w:rPr>
        <w:t xml:space="preserve">that </w:t>
      </w:r>
      <w:r w:rsidRPr="003D7C71">
        <w:rPr>
          <w:rFonts w:ascii="Arial" w:hAnsi="Arial" w:cs="Arial"/>
        </w:rPr>
        <w:t xml:space="preserve">the </w:t>
      </w: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spacing w:val="-1"/>
        </w:rPr>
        <w:t>team contribute</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‘early</w:t>
      </w:r>
      <w:r w:rsidRPr="003D7C71">
        <w:rPr>
          <w:rFonts w:ascii="Arial" w:hAnsi="Arial" w:cs="Arial"/>
          <w:spacing w:val="-2"/>
        </w:rPr>
        <w:t xml:space="preserve"> </w:t>
      </w:r>
      <w:r w:rsidRPr="003D7C71">
        <w:rPr>
          <w:rFonts w:ascii="Arial" w:hAnsi="Arial" w:cs="Arial"/>
          <w:spacing w:val="-1"/>
        </w:rPr>
        <w:t>help’ agenda.</w:t>
      </w:r>
      <w:r w:rsidRPr="003D7C71">
        <w:rPr>
          <w:rFonts w:ascii="Arial" w:hAnsi="Arial" w:cs="Arial"/>
          <w:spacing w:val="51"/>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their</w:t>
      </w:r>
      <w:r w:rsidRPr="003D7C71">
        <w:rPr>
          <w:rFonts w:ascii="Arial" w:hAnsi="Arial" w:cs="Arial"/>
          <w:spacing w:val="-3"/>
        </w:rPr>
        <w:t xml:space="preserve"> </w:t>
      </w:r>
      <w:r w:rsidRPr="003D7C71">
        <w:rPr>
          <w:rFonts w:ascii="Arial" w:hAnsi="Arial" w:cs="Arial"/>
          <w:spacing w:val="-1"/>
        </w:rPr>
        <w:t>families</w:t>
      </w:r>
      <w:r w:rsidRPr="003D7C71">
        <w:rPr>
          <w:rFonts w:ascii="Arial" w:hAnsi="Arial" w:cs="Arial"/>
        </w:rPr>
        <w:t xml:space="preserve"> </w:t>
      </w:r>
      <w:r w:rsidRPr="003D7C71">
        <w:rPr>
          <w:rFonts w:ascii="Arial" w:hAnsi="Arial" w:cs="Arial"/>
          <w:spacing w:val="-1"/>
        </w:rPr>
        <w:t>who</w:t>
      </w:r>
      <w:r w:rsidRPr="003D7C71">
        <w:rPr>
          <w:rFonts w:ascii="Arial" w:hAnsi="Arial" w:cs="Arial"/>
        </w:rPr>
        <w:t xml:space="preserve"> </w:t>
      </w:r>
      <w:r w:rsidRPr="003D7C71">
        <w:rPr>
          <w:rFonts w:ascii="Arial" w:hAnsi="Arial" w:cs="Arial"/>
          <w:spacing w:val="-1"/>
        </w:rPr>
        <w:t>receive</w:t>
      </w:r>
      <w:r w:rsidRPr="003D7C71">
        <w:rPr>
          <w:rFonts w:ascii="Arial" w:hAnsi="Arial" w:cs="Arial"/>
        </w:rPr>
        <w:t xml:space="preserve"> </w:t>
      </w:r>
      <w:r w:rsidRPr="003D7C71">
        <w:rPr>
          <w:rFonts w:ascii="Arial" w:hAnsi="Arial" w:cs="Arial"/>
          <w:spacing w:val="-1"/>
        </w:rPr>
        <w:t>coordinated</w:t>
      </w:r>
      <w:r w:rsidRPr="003D7C71">
        <w:rPr>
          <w:rFonts w:ascii="Arial" w:hAnsi="Arial" w:cs="Arial"/>
        </w:rPr>
        <w:t xml:space="preserve"> </w:t>
      </w:r>
      <w:r w:rsidRPr="003D7C71">
        <w:rPr>
          <w:rFonts w:ascii="Arial" w:hAnsi="Arial" w:cs="Arial"/>
          <w:spacing w:val="-1"/>
        </w:rPr>
        <w:t>early</w:t>
      </w:r>
      <w:r w:rsidRPr="003D7C71">
        <w:rPr>
          <w:rFonts w:ascii="Arial" w:hAnsi="Arial" w:cs="Arial"/>
          <w:spacing w:val="-2"/>
        </w:rPr>
        <w:t xml:space="preserve"> </w:t>
      </w:r>
      <w:r w:rsidRPr="003D7C71">
        <w:rPr>
          <w:rFonts w:ascii="Arial" w:hAnsi="Arial" w:cs="Arial"/>
          <w:spacing w:val="-1"/>
        </w:rPr>
        <w:t>help</w:t>
      </w:r>
      <w:r w:rsidRPr="003D7C71">
        <w:rPr>
          <w:rFonts w:ascii="Arial" w:hAnsi="Arial" w:cs="Arial"/>
        </w:rPr>
        <w:t xml:space="preserve"> are</w:t>
      </w:r>
      <w:r w:rsidRPr="003D7C71">
        <w:rPr>
          <w:rFonts w:ascii="Arial" w:hAnsi="Arial" w:cs="Arial"/>
          <w:spacing w:val="-2"/>
        </w:rPr>
        <w:t xml:space="preserve"> </w:t>
      </w:r>
      <w:r w:rsidRPr="003D7C71">
        <w:rPr>
          <w:rFonts w:ascii="Arial" w:hAnsi="Arial" w:cs="Arial"/>
          <w:spacing w:val="-1"/>
        </w:rPr>
        <w:t>less</w:t>
      </w:r>
      <w:r w:rsidRPr="003D7C71">
        <w:rPr>
          <w:rFonts w:ascii="Arial" w:hAnsi="Arial" w:cs="Arial"/>
        </w:rPr>
        <w:t xml:space="preserve"> </w:t>
      </w:r>
      <w:r w:rsidRPr="003D7C71">
        <w:rPr>
          <w:rFonts w:ascii="Arial" w:hAnsi="Arial" w:cs="Arial"/>
          <w:spacing w:val="-1"/>
        </w:rPr>
        <w:t>likely</w:t>
      </w:r>
      <w:r w:rsidRPr="003D7C71">
        <w:rPr>
          <w:rFonts w:ascii="Arial" w:hAnsi="Arial" w:cs="Arial"/>
          <w:spacing w:val="-2"/>
        </w:rPr>
        <w:t xml:space="preserve"> </w:t>
      </w:r>
      <w:r w:rsidRPr="003D7C71">
        <w:rPr>
          <w:rFonts w:ascii="Arial" w:hAnsi="Arial" w:cs="Arial"/>
        </w:rPr>
        <w:t>to</w:t>
      </w:r>
      <w:r w:rsidRPr="003D7C71">
        <w:rPr>
          <w:rFonts w:ascii="Arial" w:hAnsi="Arial" w:cs="Arial"/>
          <w:spacing w:val="47"/>
        </w:rPr>
        <w:t xml:space="preserve"> </w:t>
      </w:r>
      <w:r w:rsidRPr="003D7C71">
        <w:rPr>
          <w:rFonts w:ascii="Arial" w:hAnsi="Arial" w:cs="Arial"/>
          <w:spacing w:val="-1"/>
        </w:rPr>
        <w:t>develop</w:t>
      </w:r>
      <w:r w:rsidRPr="003D7C71">
        <w:rPr>
          <w:rFonts w:ascii="Arial" w:hAnsi="Arial" w:cs="Arial"/>
        </w:rPr>
        <w:t xml:space="preserve"> </w:t>
      </w:r>
      <w:r w:rsidRPr="003D7C71">
        <w:rPr>
          <w:rFonts w:ascii="Arial" w:hAnsi="Arial" w:cs="Arial"/>
          <w:spacing w:val="-1"/>
        </w:rPr>
        <w:t>difficulties that require</w:t>
      </w:r>
      <w:r w:rsidRPr="003D7C71">
        <w:rPr>
          <w:rFonts w:ascii="Arial" w:hAnsi="Arial" w:cs="Arial"/>
          <w:spacing w:val="-2"/>
        </w:rPr>
        <w:t xml:space="preserve"> </w:t>
      </w:r>
      <w:r w:rsidRPr="003D7C71">
        <w:rPr>
          <w:rFonts w:ascii="Arial" w:hAnsi="Arial" w:cs="Arial"/>
          <w:spacing w:val="-1"/>
        </w:rPr>
        <w:t>intervention</w:t>
      </w:r>
      <w:r w:rsidRPr="003D7C71">
        <w:rPr>
          <w:rFonts w:ascii="Arial" w:hAnsi="Arial" w:cs="Arial"/>
          <w:spacing w:val="-2"/>
        </w:rPr>
        <w:t xml:space="preserve"> </w:t>
      </w:r>
      <w:r w:rsidRPr="003D7C71">
        <w:rPr>
          <w:rFonts w:ascii="Arial" w:hAnsi="Arial" w:cs="Arial"/>
          <w:spacing w:val="-1"/>
        </w:rPr>
        <w:t>through</w:t>
      </w:r>
      <w:r w:rsidRPr="003D7C71">
        <w:rPr>
          <w:rFonts w:ascii="Arial" w:hAnsi="Arial" w:cs="Arial"/>
          <w:spacing w:val="-2"/>
        </w:rPr>
        <w:t xml:space="preserve"> </w:t>
      </w:r>
      <w:r w:rsidRPr="003D7C71">
        <w:rPr>
          <w:rFonts w:ascii="Arial" w:hAnsi="Arial" w:cs="Arial"/>
        </w:rPr>
        <w:t xml:space="preserve">a </w:t>
      </w:r>
      <w:r w:rsidRPr="003D7C71">
        <w:rPr>
          <w:rFonts w:ascii="Arial" w:hAnsi="Arial" w:cs="Arial"/>
          <w:spacing w:val="-1"/>
        </w:rPr>
        <w:t>statutory assessment</w:t>
      </w:r>
      <w:r w:rsidRPr="003D7C71">
        <w:rPr>
          <w:rFonts w:ascii="Arial" w:hAnsi="Arial" w:cs="Arial"/>
          <w:spacing w:val="1"/>
        </w:rPr>
        <w:t xml:space="preserve"> </w:t>
      </w:r>
      <w:r w:rsidRPr="003D7C71">
        <w:rPr>
          <w:rFonts w:ascii="Arial" w:hAnsi="Arial" w:cs="Arial"/>
          <w:spacing w:val="-1"/>
        </w:rPr>
        <w:t xml:space="preserve">under </w:t>
      </w:r>
      <w:r w:rsidRPr="003D7C71">
        <w:rPr>
          <w:rFonts w:ascii="Arial" w:hAnsi="Arial" w:cs="Arial"/>
        </w:rPr>
        <w:t>the</w:t>
      </w:r>
      <w:r w:rsidRPr="003D7C71">
        <w:rPr>
          <w:rFonts w:ascii="Arial" w:hAnsi="Arial" w:cs="Arial"/>
          <w:spacing w:val="57"/>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Act</w:t>
      </w:r>
      <w:r w:rsidRPr="003D7C71">
        <w:rPr>
          <w:rFonts w:ascii="Arial" w:hAnsi="Arial" w:cs="Arial"/>
          <w:spacing w:val="2"/>
        </w:rPr>
        <w:t xml:space="preserve"> </w:t>
      </w:r>
      <w:r w:rsidRPr="003D7C71">
        <w:rPr>
          <w:rFonts w:ascii="Arial" w:hAnsi="Arial" w:cs="Arial"/>
          <w:spacing w:val="-1"/>
        </w:rPr>
        <w:t>1989.</w:t>
      </w:r>
      <w:r w:rsidRPr="003D7C71">
        <w:rPr>
          <w:rFonts w:ascii="Arial" w:hAnsi="Arial" w:cs="Arial"/>
          <w:spacing w:val="2"/>
        </w:rPr>
        <w:t xml:space="preserve"> </w:t>
      </w:r>
      <w:r w:rsidRPr="003D7C71">
        <w:rPr>
          <w:rFonts w:ascii="Arial" w:hAnsi="Arial" w:cs="Arial"/>
          <w:spacing w:val="-1"/>
        </w:rPr>
        <w:t>An</w:t>
      </w:r>
      <w:r w:rsidRPr="003D7C71">
        <w:rPr>
          <w:rFonts w:ascii="Arial" w:hAnsi="Arial" w:cs="Arial"/>
          <w:spacing w:val="-2"/>
        </w:rPr>
        <w:t xml:space="preserve"> </w:t>
      </w:r>
      <w:r w:rsidRPr="003D7C71">
        <w:rPr>
          <w:rFonts w:ascii="Arial" w:hAnsi="Arial" w:cs="Arial"/>
          <w:spacing w:val="-1"/>
        </w:rPr>
        <w:t>Early</w:t>
      </w:r>
      <w:r w:rsidRPr="003D7C71">
        <w:rPr>
          <w:rFonts w:ascii="Arial" w:hAnsi="Arial" w:cs="Arial"/>
          <w:spacing w:val="-2"/>
        </w:rPr>
        <w:t xml:space="preserve"> </w:t>
      </w:r>
      <w:r w:rsidRPr="003D7C71">
        <w:rPr>
          <w:rFonts w:ascii="Arial" w:hAnsi="Arial" w:cs="Arial"/>
          <w:spacing w:val="-1"/>
        </w:rPr>
        <w:t>Intervention</w:t>
      </w:r>
      <w:r w:rsidRPr="003D7C71">
        <w:rPr>
          <w:rFonts w:ascii="Arial" w:hAnsi="Arial" w:cs="Arial"/>
        </w:rPr>
        <w:t xml:space="preserve"> </w:t>
      </w:r>
      <w:r w:rsidRPr="003D7C71">
        <w:rPr>
          <w:rFonts w:ascii="Arial" w:hAnsi="Arial" w:cs="Arial"/>
          <w:spacing w:val="-1"/>
        </w:rPr>
        <w:t xml:space="preserve">assessment </w:t>
      </w:r>
      <w:r w:rsidRPr="003D7C71">
        <w:rPr>
          <w:rFonts w:ascii="Arial" w:hAnsi="Arial" w:cs="Arial"/>
        </w:rPr>
        <w:t>can be</w:t>
      </w:r>
      <w:r w:rsidRPr="003D7C71">
        <w:rPr>
          <w:rFonts w:ascii="Arial" w:hAnsi="Arial" w:cs="Arial"/>
          <w:spacing w:val="-2"/>
        </w:rPr>
        <w:t xml:space="preserve"> </w:t>
      </w:r>
      <w:r w:rsidRPr="003D7C71">
        <w:rPr>
          <w:rFonts w:ascii="Arial" w:hAnsi="Arial" w:cs="Arial"/>
          <w:spacing w:val="-1"/>
        </w:rPr>
        <w:t>completed</w:t>
      </w:r>
      <w:r w:rsidRPr="003D7C71">
        <w:rPr>
          <w:rFonts w:ascii="Arial" w:hAnsi="Arial" w:cs="Arial"/>
          <w:spacing w:val="-4"/>
        </w:rPr>
        <w:t xml:space="preserve"> </w:t>
      </w:r>
      <w:r w:rsidRPr="003D7C71">
        <w:rPr>
          <w:rFonts w:ascii="Arial" w:hAnsi="Arial" w:cs="Arial"/>
          <w:spacing w:val="-1"/>
        </w:rPr>
        <w:t>with</w:t>
      </w:r>
      <w:r w:rsidRPr="003D7C71">
        <w:rPr>
          <w:rFonts w:ascii="Arial" w:hAnsi="Arial" w:cs="Arial"/>
        </w:rPr>
        <w:t xml:space="preserve"> the</w:t>
      </w:r>
      <w:r w:rsidRPr="003D7C71">
        <w:rPr>
          <w:rFonts w:ascii="Arial" w:hAnsi="Arial" w:cs="Arial"/>
          <w:spacing w:val="41"/>
        </w:rPr>
        <w:t xml:space="preserve"> </w:t>
      </w:r>
      <w:r w:rsidRPr="003D7C71">
        <w:rPr>
          <w:rFonts w:ascii="Arial" w:hAnsi="Arial" w:cs="Arial"/>
          <w:spacing w:val="-1"/>
        </w:rPr>
        <w:t>agreement</w:t>
      </w:r>
      <w:r w:rsidRPr="003D7C71">
        <w:rPr>
          <w:rFonts w:ascii="Arial" w:hAnsi="Arial" w:cs="Arial"/>
          <w:spacing w:val="2"/>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parents</w:t>
      </w:r>
      <w:r w:rsidRPr="003D7C71">
        <w:rPr>
          <w:rFonts w:ascii="Arial" w:hAnsi="Arial" w:cs="Arial"/>
          <w:spacing w:val="1"/>
        </w:rPr>
        <w:t xml:space="preserve"> </w:t>
      </w:r>
      <w:r w:rsidRPr="003D7C71">
        <w:rPr>
          <w:rFonts w:ascii="Arial" w:hAnsi="Arial" w:cs="Arial"/>
        </w:rPr>
        <w:t>so</w:t>
      </w:r>
      <w:r w:rsidRPr="003D7C71">
        <w:rPr>
          <w:rFonts w:ascii="Arial" w:hAnsi="Arial" w:cs="Arial"/>
          <w:spacing w:val="-4"/>
        </w:rPr>
        <w:t xml:space="preserve"> </w:t>
      </w:r>
      <w:r w:rsidRPr="003D7C71">
        <w:rPr>
          <w:rFonts w:ascii="Arial" w:hAnsi="Arial" w:cs="Arial"/>
          <w:spacing w:val="-1"/>
        </w:rPr>
        <w:t>that local</w:t>
      </w:r>
      <w:r w:rsidRPr="003D7C71">
        <w:rPr>
          <w:rFonts w:ascii="Arial" w:hAnsi="Arial" w:cs="Arial"/>
        </w:rPr>
        <w:t xml:space="preserve"> </w:t>
      </w:r>
      <w:r w:rsidRPr="003D7C71">
        <w:rPr>
          <w:rFonts w:ascii="Arial" w:hAnsi="Arial" w:cs="Arial"/>
          <w:spacing w:val="-1"/>
        </w:rPr>
        <w:t>agencies</w:t>
      </w:r>
      <w:r w:rsidRPr="003D7C71">
        <w:rPr>
          <w:rFonts w:ascii="Arial" w:hAnsi="Arial" w:cs="Arial"/>
        </w:rPr>
        <w:t xml:space="preserve"> can</w:t>
      </w:r>
      <w:r w:rsidRPr="003D7C71">
        <w:rPr>
          <w:rFonts w:ascii="Arial" w:hAnsi="Arial" w:cs="Arial"/>
          <w:spacing w:val="-4"/>
        </w:rPr>
        <w:t xml:space="preserve"> </w:t>
      </w:r>
      <w:r w:rsidRPr="003D7C71">
        <w:rPr>
          <w:rFonts w:ascii="Arial" w:hAnsi="Arial" w:cs="Arial"/>
          <w:spacing w:val="-1"/>
        </w:rPr>
        <w:t>work</w:t>
      </w:r>
      <w:r w:rsidRPr="003D7C71">
        <w:rPr>
          <w:rFonts w:ascii="Arial" w:hAnsi="Arial" w:cs="Arial"/>
          <w:spacing w:val="3"/>
        </w:rPr>
        <w:t xml:space="preserve"> </w:t>
      </w:r>
      <w:r w:rsidRPr="003D7C71">
        <w:rPr>
          <w:rFonts w:ascii="Arial" w:hAnsi="Arial" w:cs="Arial"/>
          <w:spacing w:val="-2"/>
        </w:rPr>
        <w:t>with</w:t>
      </w:r>
      <w:r w:rsidRPr="003D7C71">
        <w:rPr>
          <w:rFonts w:ascii="Arial" w:hAnsi="Arial" w:cs="Arial"/>
        </w:rPr>
        <w:t xml:space="preserve"> the</w:t>
      </w:r>
      <w:r w:rsidRPr="003D7C71">
        <w:rPr>
          <w:rFonts w:ascii="Arial" w:hAnsi="Arial" w:cs="Arial"/>
          <w:spacing w:val="-5"/>
        </w:rPr>
        <w:t xml:space="preserve"> </w:t>
      </w:r>
      <w:r w:rsidRPr="003D7C71">
        <w:rPr>
          <w:rFonts w:ascii="Arial" w:hAnsi="Arial" w:cs="Arial"/>
          <w:spacing w:val="-1"/>
        </w:rPr>
        <w:t>family</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identify</w:t>
      </w:r>
      <w:r w:rsidRPr="003D7C71">
        <w:rPr>
          <w:rFonts w:ascii="Arial" w:hAnsi="Arial" w:cs="Arial"/>
          <w:spacing w:val="-2"/>
        </w:rPr>
        <w:t xml:space="preserve"> what</w:t>
      </w:r>
      <w:r w:rsidRPr="003D7C71">
        <w:rPr>
          <w:rFonts w:ascii="Arial" w:hAnsi="Arial" w:cs="Arial"/>
          <w:spacing w:val="51"/>
        </w:rPr>
        <w:t xml:space="preserve"> </w:t>
      </w:r>
      <w:r w:rsidRPr="003D7C71">
        <w:rPr>
          <w:rFonts w:ascii="Arial" w:hAnsi="Arial" w:cs="Arial"/>
          <w:spacing w:val="-1"/>
        </w:rPr>
        <w:t>help</w:t>
      </w:r>
      <w:r w:rsidRPr="003D7C71">
        <w:rPr>
          <w:rFonts w:ascii="Arial" w:hAnsi="Arial" w:cs="Arial"/>
        </w:rPr>
        <w:t xml:space="preserve"> the </w:t>
      </w:r>
      <w:r w:rsidRPr="003D7C71">
        <w:rPr>
          <w:rFonts w:ascii="Arial" w:hAnsi="Arial" w:cs="Arial"/>
          <w:spacing w:val="-1"/>
        </w:rPr>
        <w:t>child</w:t>
      </w:r>
      <w:r w:rsidRPr="003D7C71">
        <w:rPr>
          <w:rFonts w:ascii="Arial" w:hAnsi="Arial" w:cs="Arial"/>
        </w:rPr>
        <w:t xml:space="preserve"> and</w:t>
      </w:r>
      <w:r w:rsidRPr="003D7C71">
        <w:rPr>
          <w:rFonts w:ascii="Arial" w:hAnsi="Arial" w:cs="Arial"/>
          <w:spacing w:val="-4"/>
        </w:rPr>
        <w:t xml:space="preserve"> </w:t>
      </w:r>
      <w:r w:rsidRPr="003D7C71">
        <w:rPr>
          <w:rFonts w:ascii="Arial" w:hAnsi="Arial" w:cs="Arial"/>
          <w:spacing w:val="-1"/>
        </w:rPr>
        <w:t>family</w:t>
      </w:r>
      <w:r w:rsidRPr="003D7C71">
        <w:rPr>
          <w:rFonts w:ascii="Arial" w:hAnsi="Arial" w:cs="Arial"/>
        </w:rPr>
        <w:t xml:space="preserve"> </w:t>
      </w:r>
      <w:r w:rsidRPr="003D7C71">
        <w:rPr>
          <w:rFonts w:ascii="Arial" w:hAnsi="Arial" w:cs="Arial"/>
          <w:spacing w:val="-1"/>
        </w:rPr>
        <w:t>might</w:t>
      </w:r>
      <w:r w:rsidRPr="003D7C71">
        <w:rPr>
          <w:rFonts w:ascii="Arial" w:hAnsi="Arial" w:cs="Arial"/>
          <w:spacing w:val="2"/>
        </w:rPr>
        <w:t xml:space="preserve"> </w:t>
      </w:r>
      <w:r w:rsidRPr="003D7C71">
        <w:rPr>
          <w:rFonts w:ascii="Arial" w:hAnsi="Arial" w:cs="Arial"/>
          <w:spacing w:val="-1"/>
        </w:rPr>
        <w:t>need</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reduce</w:t>
      </w:r>
      <w:r w:rsidRPr="003D7C71">
        <w:rPr>
          <w:rFonts w:ascii="Arial" w:hAnsi="Arial" w:cs="Arial"/>
        </w:rPr>
        <w:t xml:space="preserve"> an</w:t>
      </w:r>
      <w:r w:rsidRPr="003D7C71">
        <w:rPr>
          <w:rFonts w:ascii="Arial" w:hAnsi="Arial" w:cs="Arial"/>
          <w:spacing w:val="-5"/>
        </w:rPr>
        <w:t xml:space="preserve"> </w:t>
      </w:r>
      <w:r w:rsidRPr="003D7C71">
        <w:rPr>
          <w:rFonts w:ascii="Arial" w:hAnsi="Arial" w:cs="Arial"/>
          <w:spacing w:val="-1"/>
        </w:rPr>
        <w:t>escalation</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needs</w:t>
      </w:r>
      <w:r w:rsidRPr="003D7C71">
        <w:rPr>
          <w:rFonts w:ascii="Arial" w:hAnsi="Arial" w:cs="Arial"/>
          <w:spacing w:val="-2"/>
        </w:rPr>
        <w:t xml:space="preserve"> </w:t>
      </w:r>
      <w:r w:rsidRPr="003D7C71">
        <w:rPr>
          <w:rFonts w:ascii="Arial" w:hAnsi="Arial" w:cs="Arial"/>
          <w:spacing w:val="-1"/>
        </w:rPr>
        <w:t>that could</w:t>
      </w:r>
      <w:r w:rsidRPr="003D7C71">
        <w:rPr>
          <w:rFonts w:ascii="Arial" w:hAnsi="Arial" w:cs="Arial"/>
          <w:spacing w:val="49"/>
        </w:rPr>
        <w:t xml:space="preserve"> </w:t>
      </w:r>
      <w:r w:rsidRPr="003D7C71">
        <w:rPr>
          <w:rFonts w:ascii="Arial" w:hAnsi="Arial" w:cs="Arial"/>
          <w:spacing w:val="-1"/>
        </w:rPr>
        <w:t>require</w:t>
      </w:r>
      <w:r w:rsidRPr="003D7C71">
        <w:rPr>
          <w:rFonts w:ascii="Arial" w:hAnsi="Arial" w:cs="Arial"/>
        </w:rPr>
        <w:t xml:space="preserve"> </w:t>
      </w:r>
      <w:r w:rsidRPr="003D7C71">
        <w:rPr>
          <w:rFonts w:ascii="Arial" w:hAnsi="Arial" w:cs="Arial"/>
          <w:spacing w:val="-1"/>
        </w:rPr>
        <w:t>statutory intervention.</w:t>
      </w:r>
    </w:p>
    <w:p w14:paraId="33D6A397" w14:textId="77777777" w:rsidR="006B68DE" w:rsidRPr="003D7C71" w:rsidRDefault="006B68DE" w:rsidP="00A8451D">
      <w:pPr>
        <w:widowControl w:val="0"/>
        <w:spacing w:after="0" w:line="240" w:lineRule="auto"/>
        <w:jc w:val="both"/>
        <w:rPr>
          <w:rFonts w:ascii="Arial" w:eastAsia="Arial" w:hAnsi="Arial" w:cs="Arial"/>
          <w:sz w:val="16"/>
          <w:szCs w:val="16"/>
        </w:rPr>
      </w:pPr>
    </w:p>
    <w:p w14:paraId="4C4E9DFD" w14:textId="4CE2A0BB" w:rsidR="006B68DE" w:rsidRDefault="006B68DE" w:rsidP="00A8451D">
      <w:pPr>
        <w:pStyle w:val="Heading1"/>
        <w:keepNext w:val="0"/>
        <w:widowControl w:val="0"/>
        <w:tabs>
          <w:tab w:val="left" w:pos="837"/>
        </w:tabs>
        <w:jc w:val="both"/>
        <w:rPr>
          <w:spacing w:val="-1"/>
          <w:u w:val="thick" w:color="000000"/>
        </w:rPr>
      </w:pPr>
      <w:r w:rsidRPr="00493096">
        <w:t>9.0</w:t>
      </w:r>
      <w:r w:rsidRPr="00493096">
        <w:tab/>
      </w:r>
      <w:r w:rsidRPr="00493096">
        <w:rPr>
          <w:spacing w:val="-1"/>
          <w:u w:val="thick" w:color="000000"/>
        </w:rPr>
        <w:t>Practice</w:t>
      </w:r>
      <w:r w:rsidRPr="00493096">
        <w:rPr>
          <w:spacing w:val="2"/>
          <w:u w:val="thick" w:color="000000"/>
        </w:rPr>
        <w:t xml:space="preserve"> </w:t>
      </w:r>
      <w:r w:rsidRPr="00493096">
        <w:rPr>
          <w:spacing w:val="-1"/>
          <w:u w:val="thick" w:color="000000"/>
        </w:rPr>
        <w:t>Arrangements</w:t>
      </w:r>
    </w:p>
    <w:p w14:paraId="2D3CF788" w14:textId="77777777" w:rsidR="00473F8E" w:rsidRPr="00473F8E" w:rsidRDefault="00473F8E" w:rsidP="00A8451D">
      <w:pPr>
        <w:spacing w:after="0" w:line="240" w:lineRule="auto"/>
        <w:jc w:val="both"/>
        <w:rPr>
          <w:sz w:val="16"/>
          <w:szCs w:val="16"/>
        </w:rPr>
      </w:pPr>
    </w:p>
    <w:p w14:paraId="7F0FCD58" w14:textId="77777777" w:rsidR="006B68DE" w:rsidRPr="00493096" w:rsidRDefault="006B68DE" w:rsidP="00A8451D">
      <w:pPr>
        <w:widowControl w:val="0"/>
        <w:spacing w:after="0" w:line="240" w:lineRule="auto"/>
        <w:jc w:val="both"/>
        <w:rPr>
          <w:rFonts w:ascii="Arial" w:eastAsia="Arial" w:hAnsi="Arial" w:cs="Arial"/>
          <w:b/>
          <w:bCs/>
          <w:sz w:val="10"/>
          <w:szCs w:val="10"/>
        </w:rPr>
      </w:pPr>
    </w:p>
    <w:p w14:paraId="1C45B264" w14:textId="56973AFE" w:rsidR="006B68DE" w:rsidRPr="003D7C71" w:rsidRDefault="006B68DE" w:rsidP="00A8451D">
      <w:pPr>
        <w:pStyle w:val="BodyText"/>
        <w:widowControl w:val="0"/>
        <w:tabs>
          <w:tab w:val="left" w:pos="834"/>
        </w:tabs>
        <w:spacing w:after="0" w:line="240" w:lineRule="auto"/>
        <w:ind w:left="720" w:right="1097" w:hanging="720"/>
        <w:jc w:val="both"/>
        <w:rPr>
          <w:rFonts w:ascii="Arial" w:hAnsi="Arial" w:cs="Arial"/>
        </w:rPr>
      </w:pPr>
      <w:r w:rsidRPr="003D7C71">
        <w:rPr>
          <w:rFonts w:ascii="Arial" w:hAnsi="Arial" w:cs="Arial"/>
        </w:rPr>
        <w:t>9.1</w:t>
      </w:r>
      <w:r w:rsidRPr="003D7C71">
        <w:rPr>
          <w:rFonts w:ascii="Arial" w:hAnsi="Arial" w:cs="Arial"/>
        </w:rPr>
        <w:tab/>
      </w:r>
      <w:r w:rsidRPr="003D7C71">
        <w:rPr>
          <w:rFonts w:ascii="Arial" w:hAnsi="Arial" w:cs="Arial"/>
        </w:rPr>
        <w:tab/>
      </w:r>
      <w:r w:rsidR="00FA1B62">
        <w:rPr>
          <w:rFonts w:ascii="Arial" w:hAnsi="Arial" w:cs="Arial"/>
          <w:b/>
          <w:color w:val="FF0000"/>
          <w:spacing w:val="-1"/>
        </w:rPr>
        <w:t>Wallingbrook Health Group</w:t>
      </w:r>
      <w:r w:rsidRPr="003D7C71">
        <w:rPr>
          <w:rFonts w:ascii="Arial" w:hAnsi="Arial" w:cs="Arial"/>
          <w:b/>
          <w:color w:val="FF0000"/>
          <w:spacing w:val="2"/>
        </w:rPr>
        <w:t xml:space="preserve"> </w:t>
      </w:r>
      <w:r w:rsidRPr="003D7C71">
        <w:rPr>
          <w:rFonts w:ascii="Arial" w:hAnsi="Arial" w:cs="Arial"/>
          <w:spacing w:val="-1"/>
        </w:rPr>
        <w:t>has</w:t>
      </w:r>
      <w:r w:rsidRPr="003D7C71">
        <w:rPr>
          <w:rFonts w:ascii="Arial" w:hAnsi="Arial" w:cs="Arial"/>
          <w:spacing w:val="1"/>
        </w:rPr>
        <w:t xml:space="preserve"> </w:t>
      </w:r>
      <w:r w:rsidRPr="003D7C71">
        <w:rPr>
          <w:rFonts w:ascii="Arial" w:hAnsi="Arial" w:cs="Arial"/>
          <w:spacing w:val="-1"/>
        </w:rPr>
        <w:t>clearly</w:t>
      </w:r>
      <w:r w:rsidRPr="003D7C71">
        <w:rPr>
          <w:rFonts w:ascii="Arial" w:hAnsi="Arial" w:cs="Arial"/>
          <w:spacing w:val="-2"/>
        </w:rPr>
        <w:t xml:space="preserve"> </w:t>
      </w:r>
      <w:r w:rsidRPr="003D7C71">
        <w:rPr>
          <w:rFonts w:ascii="Arial" w:hAnsi="Arial" w:cs="Arial"/>
          <w:spacing w:val="-1"/>
        </w:rPr>
        <w:t>identified</w:t>
      </w:r>
      <w:r w:rsidRPr="003D7C71">
        <w:rPr>
          <w:rFonts w:ascii="Arial" w:hAnsi="Arial" w:cs="Arial"/>
        </w:rPr>
        <w:t xml:space="preserve"> </w:t>
      </w:r>
      <w:r w:rsidRPr="003D7C71">
        <w:rPr>
          <w:rFonts w:ascii="Arial" w:hAnsi="Arial" w:cs="Arial"/>
          <w:spacing w:val="-1"/>
        </w:rPr>
        <w:t>lines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accountability</w:t>
      </w:r>
      <w:r w:rsidRPr="003D7C71">
        <w:rPr>
          <w:rFonts w:ascii="Arial" w:hAnsi="Arial" w:cs="Arial"/>
          <w:spacing w:val="-2"/>
        </w:rPr>
        <w:t xml:space="preserve"> </w:t>
      </w:r>
      <w:r w:rsidRPr="003D7C71">
        <w:rPr>
          <w:rFonts w:ascii="Arial" w:hAnsi="Arial" w:cs="Arial"/>
          <w:spacing w:val="-1"/>
        </w:rPr>
        <w:t>within</w:t>
      </w:r>
      <w:r w:rsidRPr="003D7C71">
        <w:rPr>
          <w:rFonts w:ascii="Arial" w:hAnsi="Arial" w:cs="Arial"/>
        </w:rPr>
        <w:t xml:space="preserve"> the</w:t>
      </w:r>
      <w:r w:rsidRPr="003D7C71">
        <w:rPr>
          <w:rFonts w:ascii="Arial" w:hAnsi="Arial" w:cs="Arial"/>
          <w:spacing w:val="43"/>
        </w:rPr>
        <w:t xml:space="preserve"> </w:t>
      </w: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promote</w:t>
      </w:r>
      <w:r w:rsidRPr="003D7C71">
        <w:rPr>
          <w:rFonts w:ascii="Arial" w:hAnsi="Arial" w:cs="Arial"/>
          <w:spacing w:val="-2"/>
        </w:rPr>
        <w:t xml:space="preserve"> </w:t>
      </w:r>
      <w:r w:rsidRPr="003D7C71">
        <w:rPr>
          <w:rFonts w:ascii="Arial" w:hAnsi="Arial" w:cs="Arial"/>
        </w:rPr>
        <w:t>the</w:t>
      </w:r>
      <w:r w:rsidRPr="003D7C71">
        <w:rPr>
          <w:rFonts w:ascii="Arial" w:hAnsi="Arial" w:cs="Arial"/>
          <w:spacing w:val="-5"/>
        </w:rPr>
        <w:t xml:space="preserve"> </w:t>
      </w:r>
      <w:r w:rsidRPr="003D7C71">
        <w:rPr>
          <w:rFonts w:ascii="Arial" w:hAnsi="Arial" w:cs="Arial"/>
          <w:spacing w:val="-1"/>
        </w:rPr>
        <w:t>work</w:t>
      </w:r>
      <w:r w:rsidRPr="003D7C71">
        <w:rPr>
          <w:rFonts w:ascii="Arial" w:hAnsi="Arial" w:cs="Arial"/>
          <w:spacing w:val="3"/>
        </w:rPr>
        <w:t xml:space="preserve"> </w:t>
      </w:r>
      <w:r w:rsidRPr="003D7C71">
        <w:rPr>
          <w:rFonts w:ascii="Arial" w:hAnsi="Arial" w:cs="Arial"/>
          <w:spacing w:val="-2"/>
        </w:rPr>
        <w:t>of</w:t>
      </w:r>
      <w:r w:rsidRPr="003D7C71">
        <w:rPr>
          <w:rFonts w:ascii="Arial" w:hAnsi="Arial" w:cs="Arial"/>
          <w:spacing w:val="4"/>
        </w:rPr>
        <w:t xml:space="preserve"> </w:t>
      </w:r>
      <w:r w:rsidRPr="003D7C71">
        <w:rPr>
          <w:rFonts w:ascii="Arial" w:hAnsi="Arial" w:cs="Arial"/>
          <w:spacing w:val="-1"/>
        </w:rPr>
        <w:t>safeguarding</w:t>
      </w:r>
      <w:r w:rsidRPr="003D7C71">
        <w:rPr>
          <w:rFonts w:ascii="Arial" w:hAnsi="Arial" w:cs="Arial"/>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2"/>
        </w:rPr>
        <w:t>within</w:t>
      </w:r>
      <w:r w:rsidRPr="003D7C71">
        <w:rPr>
          <w:rFonts w:ascii="Arial" w:hAnsi="Arial" w:cs="Arial"/>
        </w:rPr>
        <w:t xml:space="preserve"> the </w:t>
      </w:r>
      <w:r w:rsidRPr="003D7C71">
        <w:rPr>
          <w:rFonts w:ascii="Arial" w:hAnsi="Arial" w:cs="Arial"/>
          <w:spacing w:val="-1"/>
        </w:rPr>
        <w:t>practice.</w:t>
      </w:r>
      <w:r w:rsidRPr="003D7C71">
        <w:rPr>
          <w:rFonts w:ascii="Arial" w:hAnsi="Arial" w:cs="Arial"/>
          <w:spacing w:val="49"/>
        </w:rPr>
        <w:t xml:space="preserve"> </w:t>
      </w:r>
      <w:r w:rsidRPr="003D7C71">
        <w:rPr>
          <w:rFonts w:ascii="Arial" w:hAnsi="Arial" w:cs="Arial"/>
          <w:spacing w:val="-1"/>
        </w:rPr>
        <w:t>Safeguarding</w:t>
      </w:r>
      <w:r w:rsidRPr="003D7C71">
        <w:rPr>
          <w:rFonts w:ascii="Arial" w:hAnsi="Arial" w:cs="Arial"/>
        </w:rPr>
        <w:t xml:space="preserve"> </w:t>
      </w:r>
      <w:r w:rsidRPr="003D7C71">
        <w:rPr>
          <w:rFonts w:ascii="Arial" w:hAnsi="Arial" w:cs="Arial"/>
          <w:spacing w:val="-1"/>
        </w:rPr>
        <w:t>responsibilities</w:t>
      </w:r>
      <w:r w:rsidRPr="003D7C71">
        <w:rPr>
          <w:rFonts w:ascii="Arial" w:hAnsi="Arial" w:cs="Arial"/>
        </w:rPr>
        <w:t xml:space="preserve"> </w:t>
      </w:r>
      <w:r w:rsidRPr="003D7C71">
        <w:rPr>
          <w:rFonts w:ascii="Arial" w:hAnsi="Arial" w:cs="Arial"/>
          <w:spacing w:val="-1"/>
        </w:rPr>
        <w:t>will</w:t>
      </w:r>
      <w:r w:rsidRPr="003D7C71">
        <w:rPr>
          <w:rFonts w:ascii="Arial" w:hAnsi="Arial" w:cs="Arial"/>
        </w:rPr>
        <w:t xml:space="preserve"> be </w:t>
      </w:r>
      <w:r w:rsidRPr="003D7C71">
        <w:rPr>
          <w:rFonts w:ascii="Arial" w:hAnsi="Arial" w:cs="Arial"/>
          <w:spacing w:val="-1"/>
        </w:rPr>
        <w:t>clearly</w:t>
      </w:r>
      <w:r w:rsidRPr="003D7C71">
        <w:rPr>
          <w:rFonts w:ascii="Arial" w:hAnsi="Arial" w:cs="Arial"/>
          <w:spacing w:val="-2"/>
        </w:rPr>
        <w:t xml:space="preserve"> </w:t>
      </w:r>
      <w:r w:rsidRPr="003D7C71">
        <w:rPr>
          <w:rFonts w:ascii="Arial" w:hAnsi="Arial" w:cs="Arial"/>
          <w:spacing w:val="-1"/>
        </w:rPr>
        <w:t>defined</w:t>
      </w:r>
      <w:r w:rsidRPr="003D7C71">
        <w:rPr>
          <w:rFonts w:ascii="Arial" w:hAnsi="Arial" w:cs="Arial"/>
        </w:rPr>
        <w:t xml:space="preserve"> in </w:t>
      </w:r>
      <w:r w:rsidRPr="003D7C71">
        <w:rPr>
          <w:rFonts w:ascii="Arial" w:hAnsi="Arial" w:cs="Arial"/>
          <w:spacing w:val="-1"/>
        </w:rPr>
        <w:t>all</w:t>
      </w:r>
      <w:r w:rsidRPr="003D7C71">
        <w:rPr>
          <w:rFonts w:ascii="Arial" w:hAnsi="Arial" w:cs="Arial"/>
        </w:rPr>
        <w:t xml:space="preserve"> job</w:t>
      </w:r>
      <w:r w:rsidRPr="003D7C71">
        <w:rPr>
          <w:rFonts w:ascii="Arial" w:hAnsi="Arial" w:cs="Arial"/>
          <w:spacing w:val="-2"/>
        </w:rPr>
        <w:t xml:space="preserve"> </w:t>
      </w:r>
      <w:r w:rsidRPr="003D7C71">
        <w:rPr>
          <w:rFonts w:ascii="Arial" w:hAnsi="Arial" w:cs="Arial"/>
          <w:spacing w:val="-1"/>
        </w:rPr>
        <w:t>descriptions</w:t>
      </w:r>
      <w:r w:rsidRPr="003D7C71">
        <w:rPr>
          <w:rFonts w:ascii="Arial" w:hAnsi="Arial" w:cs="Arial"/>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there</w:t>
      </w:r>
      <w:r w:rsidRPr="003D7C71">
        <w:rPr>
          <w:rFonts w:ascii="Arial" w:hAnsi="Arial" w:cs="Arial"/>
          <w:spacing w:val="39"/>
        </w:rPr>
        <w:t xml:space="preserve"> </w:t>
      </w:r>
      <w:r w:rsidRPr="003D7C71">
        <w:rPr>
          <w:rFonts w:ascii="Arial" w:hAnsi="Arial" w:cs="Arial"/>
        </w:rPr>
        <w:t>are</w:t>
      </w:r>
      <w:r w:rsidRPr="003D7C71">
        <w:rPr>
          <w:rFonts w:ascii="Arial" w:hAnsi="Arial" w:cs="Arial"/>
          <w:spacing w:val="1"/>
        </w:rPr>
        <w:t xml:space="preserve"> </w:t>
      </w:r>
      <w:r w:rsidRPr="003D7C71">
        <w:rPr>
          <w:rFonts w:ascii="Arial" w:hAnsi="Arial" w:cs="Arial"/>
          <w:spacing w:val="-1"/>
        </w:rPr>
        <w:t>nominated</w:t>
      </w:r>
      <w:r w:rsidRPr="003D7C71">
        <w:rPr>
          <w:rFonts w:ascii="Arial" w:hAnsi="Arial" w:cs="Arial"/>
        </w:rPr>
        <w:t xml:space="preserve"> </w:t>
      </w:r>
      <w:r w:rsidRPr="003D7C71">
        <w:rPr>
          <w:rFonts w:ascii="Arial" w:hAnsi="Arial" w:cs="Arial"/>
          <w:spacing w:val="-1"/>
        </w:rPr>
        <w:t>leads</w:t>
      </w:r>
      <w:r w:rsidRPr="003D7C71">
        <w:rPr>
          <w:rFonts w:ascii="Arial" w:hAnsi="Arial" w:cs="Arial"/>
          <w:spacing w:val="-4"/>
        </w:rPr>
        <w:t xml:space="preserve"> </w:t>
      </w:r>
      <w:r w:rsidRPr="003D7C71">
        <w:rPr>
          <w:rFonts w:ascii="Arial" w:hAnsi="Arial" w:cs="Arial"/>
        </w:rPr>
        <w:t>for</w:t>
      </w:r>
      <w:r w:rsidRPr="003D7C71">
        <w:rPr>
          <w:rFonts w:ascii="Arial" w:hAnsi="Arial" w:cs="Arial"/>
          <w:spacing w:val="-1"/>
        </w:rPr>
        <w:t xml:space="preserve"> safeguarding</w:t>
      </w:r>
      <w:r w:rsidRPr="003D7C71">
        <w:rPr>
          <w:rFonts w:ascii="Arial" w:hAnsi="Arial" w:cs="Arial"/>
        </w:rPr>
        <w:t xml:space="preserve"> </w:t>
      </w:r>
      <w:r w:rsidRPr="003D7C71">
        <w:rPr>
          <w:rFonts w:ascii="Arial" w:hAnsi="Arial" w:cs="Arial"/>
          <w:spacing w:val="-1"/>
        </w:rPr>
        <w:t>children</w:t>
      </w:r>
      <w:r w:rsidRPr="003D7C71">
        <w:rPr>
          <w:rFonts w:ascii="Arial" w:hAnsi="Arial" w:cs="Arial"/>
          <w:b/>
          <w:spacing w:val="-1"/>
        </w:rPr>
        <w:t>.</w:t>
      </w:r>
    </w:p>
    <w:p w14:paraId="38D95EE6" w14:textId="77777777" w:rsidR="006B68DE" w:rsidRPr="003D7C71" w:rsidRDefault="006B68DE" w:rsidP="00A8451D">
      <w:pPr>
        <w:widowControl w:val="0"/>
        <w:spacing w:after="0" w:line="240" w:lineRule="auto"/>
        <w:jc w:val="both"/>
        <w:rPr>
          <w:rFonts w:ascii="Arial" w:eastAsia="Arial" w:hAnsi="Arial" w:cs="Arial"/>
          <w:b/>
          <w:bCs/>
          <w:sz w:val="16"/>
          <w:szCs w:val="16"/>
        </w:rPr>
      </w:pPr>
    </w:p>
    <w:p w14:paraId="061A7CB8" w14:textId="77777777" w:rsidR="006B68DE" w:rsidRPr="003D7C71" w:rsidRDefault="006B68DE" w:rsidP="00A8451D">
      <w:pPr>
        <w:pStyle w:val="BodyText"/>
        <w:widowControl w:val="0"/>
        <w:numPr>
          <w:ilvl w:val="1"/>
          <w:numId w:val="37"/>
        </w:numPr>
        <w:tabs>
          <w:tab w:val="left" w:pos="809"/>
        </w:tabs>
        <w:spacing w:after="0" w:line="240" w:lineRule="auto"/>
        <w:jc w:val="both"/>
        <w:rPr>
          <w:rFonts w:ascii="Arial" w:hAnsi="Arial" w:cs="Arial"/>
        </w:rPr>
      </w:pP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Practice</w:t>
      </w:r>
      <w:r w:rsidRPr="003D7C71">
        <w:rPr>
          <w:rFonts w:ascii="Arial" w:hAnsi="Arial" w:cs="Arial"/>
        </w:rPr>
        <w:t xml:space="preserve"> Lead</w:t>
      </w:r>
      <w:r w:rsidRPr="003D7C71">
        <w:rPr>
          <w:rFonts w:ascii="Arial" w:hAnsi="Arial" w:cs="Arial"/>
          <w:spacing w:val="-5"/>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spacing w:val="-1"/>
        </w:rPr>
        <w:t>Safeguarding</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2"/>
        </w:rPr>
        <w:t>is:</w:t>
      </w:r>
    </w:p>
    <w:p w14:paraId="412F462E" w14:textId="77777777" w:rsidR="006B68DE" w:rsidRPr="003D7C71" w:rsidRDefault="006B68DE" w:rsidP="00A8451D">
      <w:pPr>
        <w:widowControl w:val="0"/>
        <w:spacing w:after="0" w:line="240" w:lineRule="auto"/>
        <w:jc w:val="both"/>
        <w:rPr>
          <w:rFonts w:ascii="Arial" w:eastAsia="Arial" w:hAnsi="Arial" w:cs="Arial"/>
          <w:sz w:val="16"/>
          <w:szCs w:val="16"/>
        </w:rPr>
      </w:pPr>
    </w:p>
    <w:p w14:paraId="4DA43A69" w14:textId="4EF4007F" w:rsidR="006B68DE" w:rsidRPr="00493096" w:rsidRDefault="00FA1B62" w:rsidP="00A8451D">
      <w:pPr>
        <w:pStyle w:val="Heading1"/>
        <w:keepNext w:val="0"/>
        <w:widowControl w:val="0"/>
        <w:ind w:left="820"/>
        <w:jc w:val="both"/>
        <w:rPr>
          <w:b w:val="0"/>
          <w:bCs w:val="0"/>
        </w:rPr>
      </w:pPr>
      <w:r>
        <w:rPr>
          <w:color w:val="FF0000"/>
          <w:spacing w:val="-1"/>
        </w:rPr>
        <w:t>Dr Deepun Gosrani and Dr Matt Owen</w:t>
      </w:r>
    </w:p>
    <w:p w14:paraId="3061B6F8" w14:textId="77777777" w:rsidR="006B68DE" w:rsidRPr="003D7C71" w:rsidRDefault="006B68DE" w:rsidP="00A8451D">
      <w:pPr>
        <w:widowControl w:val="0"/>
        <w:spacing w:after="0" w:line="240" w:lineRule="auto"/>
        <w:jc w:val="both"/>
        <w:rPr>
          <w:rFonts w:ascii="Arial" w:eastAsia="Arial" w:hAnsi="Arial" w:cs="Arial"/>
          <w:b/>
          <w:bCs/>
          <w:sz w:val="16"/>
          <w:szCs w:val="16"/>
        </w:rPr>
      </w:pPr>
    </w:p>
    <w:p w14:paraId="2FB5265B" w14:textId="77777777" w:rsidR="006B68DE" w:rsidRPr="003D7C71" w:rsidRDefault="006B68DE" w:rsidP="005E0C4E">
      <w:pPr>
        <w:pStyle w:val="BodyText"/>
        <w:widowControl w:val="0"/>
        <w:spacing w:after="0" w:line="240" w:lineRule="auto"/>
        <w:ind w:firstLine="720"/>
        <w:jc w:val="both"/>
        <w:rPr>
          <w:rFonts w:ascii="Arial" w:hAnsi="Arial" w:cs="Arial"/>
        </w:rPr>
      </w:pP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Deputy Practice</w:t>
      </w:r>
      <w:r w:rsidRPr="003D7C71">
        <w:rPr>
          <w:rFonts w:ascii="Arial" w:hAnsi="Arial" w:cs="Arial"/>
        </w:rPr>
        <w:t xml:space="preserve"> </w:t>
      </w:r>
      <w:r w:rsidRPr="003D7C71">
        <w:rPr>
          <w:rFonts w:ascii="Arial" w:hAnsi="Arial" w:cs="Arial"/>
          <w:spacing w:val="-1"/>
        </w:rPr>
        <w:t>Lead</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spacing w:val="-1"/>
        </w:rPr>
        <w:t>Safeguarding</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is:</w:t>
      </w:r>
    </w:p>
    <w:p w14:paraId="538D37DD" w14:textId="77777777" w:rsidR="006B68DE" w:rsidRPr="003D7C71" w:rsidRDefault="006B68DE" w:rsidP="00A8451D">
      <w:pPr>
        <w:widowControl w:val="0"/>
        <w:spacing w:after="0" w:line="240" w:lineRule="auto"/>
        <w:jc w:val="both"/>
        <w:rPr>
          <w:rFonts w:ascii="Arial" w:eastAsia="Arial" w:hAnsi="Arial" w:cs="Arial"/>
          <w:sz w:val="16"/>
          <w:szCs w:val="16"/>
        </w:rPr>
      </w:pPr>
    </w:p>
    <w:p w14:paraId="6BA50C13" w14:textId="12F567E9" w:rsidR="006B68DE" w:rsidRPr="00493096" w:rsidRDefault="00FA1B62" w:rsidP="00A8451D">
      <w:pPr>
        <w:pStyle w:val="Heading1"/>
        <w:keepNext w:val="0"/>
        <w:widowControl w:val="0"/>
        <w:ind w:left="808"/>
        <w:jc w:val="both"/>
        <w:rPr>
          <w:b w:val="0"/>
          <w:bCs w:val="0"/>
        </w:rPr>
      </w:pPr>
      <w:r>
        <w:rPr>
          <w:color w:val="FF0000"/>
          <w:spacing w:val="-1"/>
        </w:rPr>
        <w:t>Dr Deepun Gosrani and Dr Matt Owen</w:t>
      </w:r>
    </w:p>
    <w:p w14:paraId="35CD193B" w14:textId="486A4322" w:rsidR="006B68DE" w:rsidRPr="003D7C71" w:rsidRDefault="005E0C4E" w:rsidP="00A8451D">
      <w:pPr>
        <w:widowControl w:val="0"/>
        <w:spacing w:after="0" w:line="240" w:lineRule="auto"/>
        <w:jc w:val="both"/>
        <w:rPr>
          <w:rFonts w:ascii="Arial" w:eastAsia="Arial" w:hAnsi="Arial" w:cs="Arial"/>
          <w:b/>
          <w:bCs/>
          <w:sz w:val="16"/>
          <w:szCs w:val="16"/>
        </w:rPr>
      </w:pPr>
      <w:r>
        <w:rPr>
          <w:rFonts w:ascii="Arial" w:eastAsia="Arial" w:hAnsi="Arial" w:cs="Arial"/>
          <w:b/>
          <w:bCs/>
          <w:sz w:val="16"/>
          <w:szCs w:val="16"/>
        </w:rPr>
        <w:tab/>
      </w:r>
    </w:p>
    <w:p w14:paraId="184DCEAB" w14:textId="77777777" w:rsidR="006B68DE" w:rsidRPr="003D7C71" w:rsidRDefault="006B68DE" w:rsidP="005E0C4E">
      <w:pPr>
        <w:pStyle w:val="BodyText"/>
        <w:widowControl w:val="0"/>
        <w:spacing w:after="0" w:line="240" w:lineRule="auto"/>
        <w:ind w:firstLine="720"/>
        <w:jc w:val="both"/>
        <w:rPr>
          <w:rFonts w:ascii="Arial" w:hAnsi="Arial" w:cs="Arial"/>
        </w:rPr>
      </w:pP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Administration</w:t>
      </w:r>
      <w:r w:rsidRPr="003D7C71">
        <w:rPr>
          <w:rFonts w:ascii="Arial" w:hAnsi="Arial" w:cs="Arial"/>
        </w:rPr>
        <w:t xml:space="preserve"> Lead</w:t>
      </w:r>
      <w:r w:rsidRPr="003D7C71">
        <w:rPr>
          <w:rFonts w:ascii="Arial" w:hAnsi="Arial" w:cs="Arial"/>
          <w:spacing w:val="-5"/>
        </w:rPr>
        <w:t xml:space="preserve"> </w:t>
      </w:r>
      <w:r w:rsidRPr="003D7C71">
        <w:rPr>
          <w:rFonts w:ascii="Arial" w:hAnsi="Arial" w:cs="Arial"/>
        </w:rPr>
        <w:t>for</w:t>
      </w:r>
      <w:r w:rsidRPr="003D7C71">
        <w:rPr>
          <w:rFonts w:ascii="Arial" w:hAnsi="Arial" w:cs="Arial"/>
          <w:spacing w:val="-1"/>
        </w:rPr>
        <w:t xml:space="preserve"> managing</w:t>
      </w:r>
      <w:r w:rsidRPr="003D7C71">
        <w:rPr>
          <w:rFonts w:ascii="Arial" w:hAnsi="Arial" w:cs="Arial"/>
          <w:spacing w:val="2"/>
        </w:rPr>
        <w:t xml:space="preserve"> </w:t>
      </w:r>
      <w:r w:rsidRPr="003D7C71">
        <w:rPr>
          <w:rFonts w:ascii="Arial" w:hAnsi="Arial" w:cs="Arial"/>
          <w:spacing w:val="-1"/>
        </w:rPr>
        <w:t>Safeguarding</w:t>
      </w:r>
      <w:r w:rsidRPr="003D7C71">
        <w:rPr>
          <w:rFonts w:ascii="Arial" w:hAnsi="Arial" w:cs="Arial"/>
        </w:rPr>
        <w:t xml:space="preserve"> </w:t>
      </w:r>
      <w:r w:rsidRPr="003D7C71">
        <w:rPr>
          <w:rFonts w:ascii="Arial" w:hAnsi="Arial" w:cs="Arial"/>
          <w:spacing w:val="-1"/>
        </w:rPr>
        <w:t>data</w:t>
      </w:r>
      <w:r w:rsidRPr="003D7C71">
        <w:rPr>
          <w:rFonts w:ascii="Arial" w:hAnsi="Arial" w:cs="Arial"/>
          <w:spacing w:val="-2"/>
        </w:rPr>
        <w:t xml:space="preserve"> </w:t>
      </w:r>
      <w:r w:rsidRPr="003D7C71">
        <w:rPr>
          <w:rFonts w:ascii="Arial" w:hAnsi="Arial" w:cs="Arial"/>
          <w:spacing w:val="-1"/>
        </w:rPr>
        <w:t>is:</w:t>
      </w:r>
    </w:p>
    <w:p w14:paraId="7BFE2E9D" w14:textId="77777777" w:rsidR="006B68DE" w:rsidRPr="003D7C71" w:rsidRDefault="006B68DE" w:rsidP="00A8451D">
      <w:pPr>
        <w:widowControl w:val="0"/>
        <w:spacing w:after="0" w:line="240" w:lineRule="auto"/>
        <w:jc w:val="both"/>
        <w:rPr>
          <w:rFonts w:ascii="Arial" w:eastAsia="Arial" w:hAnsi="Arial" w:cs="Arial"/>
          <w:sz w:val="16"/>
          <w:szCs w:val="16"/>
        </w:rPr>
      </w:pPr>
    </w:p>
    <w:p w14:paraId="614F3B96" w14:textId="07C110B6" w:rsidR="006B68DE" w:rsidRPr="00493096" w:rsidRDefault="00FA1B62" w:rsidP="00A8451D">
      <w:pPr>
        <w:pStyle w:val="Heading1"/>
        <w:keepNext w:val="0"/>
        <w:widowControl w:val="0"/>
        <w:ind w:left="808"/>
        <w:jc w:val="both"/>
        <w:rPr>
          <w:b w:val="0"/>
          <w:bCs w:val="0"/>
        </w:rPr>
      </w:pPr>
      <w:r>
        <w:rPr>
          <w:color w:val="FF0000"/>
          <w:spacing w:val="-1"/>
        </w:rPr>
        <w:t>Lucy Harris</w:t>
      </w:r>
    </w:p>
    <w:p w14:paraId="37ADE1C1" w14:textId="77777777" w:rsidR="006B68DE" w:rsidRPr="003D7C71" w:rsidRDefault="006B68DE" w:rsidP="00A8451D">
      <w:pPr>
        <w:widowControl w:val="0"/>
        <w:spacing w:after="0" w:line="240" w:lineRule="auto"/>
        <w:jc w:val="both"/>
        <w:rPr>
          <w:rFonts w:ascii="Arial" w:eastAsia="Arial" w:hAnsi="Arial" w:cs="Arial"/>
          <w:b/>
          <w:bCs/>
          <w:sz w:val="16"/>
          <w:szCs w:val="16"/>
        </w:rPr>
      </w:pPr>
    </w:p>
    <w:p w14:paraId="24BA710C" w14:textId="77777777" w:rsidR="006B68DE" w:rsidRPr="00493096" w:rsidRDefault="006B68DE" w:rsidP="00A8451D">
      <w:pPr>
        <w:widowControl w:val="0"/>
        <w:numPr>
          <w:ilvl w:val="1"/>
          <w:numId w:val="37"/>
        </w:numPr>
        <w:tabs>
          <w:tab w:val="left" w:pos="713"/>
        </w:tabs>
        <w:spacing w:after="0" w:line="240" w:lineRule="auto"/>
        <w:ind w:left="712" w:hanging="612"/>
        <w:jc w:val="both"/>
        <w:rPr>
          <w:rFonts w:ascii="Arial" w:eastAsia="Arial" w:hAnsi="Arial" w:cs="Arial"/>
        </w:rPr>
      </w:pPr>
      <w:r w:rsidRPr="003D7C71">
        <w:rPr>
          <w:rFonts w:ascii="Arial" w:hAnsi="Arial" w:cs="Arial"/>
        </w:rPr>
        <w:t>The</w:t>
      </w:r>
      <w:r w:rsidRPr="003D7C71">
        <w:rPr>
          <w:rFonts w:ascii="Arial" w:hAnsi="Arial" w:cs="Arial"/>
          <w:spacing w:val="-2"/>
        </w:rPr>
        <w:t xml:space="preserve"> </w:t>
      </w:r>
      <w:proofErr w:type="gramStart"/>
      <w:r w:rsidRPr="003D7C71">
        <w:rPr>
          <w:rFonts w:ascii="Arial" w:hAnsi="Arial" w:cs="Arial"/>
          <w:spacing w:val="-1"/>
        </w:rPr>
        <w:t>responsibilities</w:t>
      </w:r>
      <w:proofErr w:type="gramEnd"/>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4"/>
        </w:rPr>
        <w:t xml:space="preserve"> </w:t>
      </w:r>
      <w:r w:rsidRPr="003D7C71">
        <w:rPr>
          <w:rFonts w:ascii="Arial" w:hAnsi="Arial" w:cs="Arial"/>
          <w:b/>
          <w:spacing w:val="-1"/>
        </w:rPr>
        <w:t>Practice</w:t>
      </w:r>
      <w:r w:rsidRPr="003D7C71">
        <w:rPr>
          <w:rFonts w:ascii="Arial" w:hAnsi="Arial" w:cs="Arial"/>
          <w:b/>
          <w:spacing w:val="-2"/>
        </w:rPr>
        <w:t xml:space="preserve"> </w:t>
      </w:r>
      <w:r w:rsidRPr="003D7C71">
        <w:rPr>
          <w:rFonts w:ascii="Arial" w:hAnsi="Arial" w:cs="Arial"/>
          <w:b/>
          <w:spacing w:val="-1"/>
        </w:rPr>
        <w:t>Leads</w:t>
      </w:r>
      <w:r w:rsidRPr="003D7C71">
        <w:rPr>
          <w:rFonts w:ascii="Arial" w:hAnsi="Arial" w:cs="Arial"/>
          <w:b/>
          <w:spacing w:val="-2"/>
        </w:rPr>
        <w:t xml:space="preserve"> </w:t>
      </w:r>
      <w:r w:rsidRPr="003D7C71">
        <w:rPr>
          <w:rFonts w:ascii="Arial" w:hAnsi="Arial" w:cs="Arial"/>
        </w:rPr>
        <w:t>for</w:t>
      </w:r>
      <w:r w:rsidRPr="003D7C71">
        <w:rPr>
          <w:rFonts w:ascii="Arial" w:hAnsi="Arial" w:cs="Arial"/>
          <w:spacing w:val="-4"/>
        </w:rPr>
        <w:t xml:space="preserve"> </w:t>
      </w:r>
      <w:r w:rsidRPr="003D7C71">
        <w:rPr>
          <w:rFonts w:ascii="Arial" w:hAnsi="Arial" w:cs="Arial"/>
          <w:spacing w:val="-1"/>
        </w:rPr>
        <w:t>Safeguarding</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2"/>
        </w:rPr>
        <w:t>are</w:t>
      </w:r>
      <w:r w:rsidRPr="003D7C71">
        <w:rPr>
          <w:rFonts w:ascii="Arial" w:hAnsi="Arial" w:cs="Arial"/>
        </w:rPr>
        <w:t xml:space="preserve"> </w:t>
      </w:r>
      <w:r w:rsidRPr="003D7C71">
        <w:rPr>
          <w:rFonts w:ascii="Arial" w:hAnsi="Arial" w:cs="Arial"/>
          <w:spacing w:val="-1"/>
        </w:rPr>
        <w:t>to:</w:t>
      </w:r>
    </w:p>
    <w:p w14:paraId="1F8F9B39" w14:textId="77777777" w:rsidR="006B68DE" w:rsidRPr="003D7C71" w:rsidRDefault="006B68DE" w:rsidP="00A8451D">
      <w:pPr>
        <w:widowControl w:val="0"/>
        <w:spacing w:after="0" w:line="240" w:lineRule="auto"/>
        <w:jc w:val="both"/>
        <w:rPr>
          <w:rFonts w:ascii="Arial" w:eastAsia="Arial" w:hAnsi="Arial" w:cs="Arial"/>
          <w:sz w:val="16"/>
          <w:szCs w:val="16"/>
        </w:rPr>
      </w:pPr>
    </w:p>
    <w:p w14:paraId="6342A695" w14:textId="77777777" w:rsidR="006B68DE" w:rsidRPr="003D7C71" w:rsidRDefault="006B68DE" w:rsidP="00A8451D">
      <w:pPr>
        <w:pStyle w:val="BodyText"/>
        <w:widowControl w:val="0"/>
        <w:numPr>
          <w:ilvl w:val="2"/>
          <w:numId w:val="37"/>
        </w:numPr>
        <w:tabs>
          <w:tab w:val="left" w:pos="1104"/>
        </w:tabs>
        <w:spacing w:after="0" w:line="240" w:lineRule="auto"/>
        <w:ind w:right="1383"/>
        <w:jc w:val="both"/>
        <w:rPr>
          <w:rFonts w:ascii="Arial" w:hAnsi="Arial" w:cs="Arial"/>
        </w:rPr>
      </w:pPr>
      <w:r w:rsidRPr="003D7C71">
        <w:rPr>
          <w:rFonts w:ascii="Arial" w:hAnsi="Arial" w:cs="Arial"/>
          <w:spacing w:val="-1"/>
        </w:rPr>
        <w:t>Act</w:t>
      </w:r>
      <w:r w:rsidRPr="003D7C71">
        <w:rPr>
          <w:rFonts w:ascii="Arial" w:hAnsi="Arial" w:cs="Arial"/>
          <w:spacing w:val="2"/>
        </w:rPr>
        <w:t xml:space="preserve"> </w:t>
      </w:r>
      <w:r w:rsidRPr="003D7C71">
        <w:rPr>
          <w:rFonts w:ascii="Arial" w:hAnsi="Arial" w:cs="Arial"/>
        </w:rPr>
        <w:t>as</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focus</w:t>
      </w:r>
      <w:r w:rsidRPr="003D7C71">
        <w:rPr>
          <w:rFonts w:ascii="Arial" w:hAnsi="Arial" w:cs="Arial"/>
          <w:spacing w:val="-4"/>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spacing w:val="-1"/>
        </w:rPr>
        <w:t>external contacts</w:t>
      </w:r>
      <w:r w:rsidRPr="003D7C71">
        <w:rPr>
          <w:rFonts w:ascii="Arial" w:hAnsi="Arial" w:cs="Arial"/>
          <w:spacing w:val="1"/>
        </w:rPr>
        <w:t xml:space="preserve"> </w:t>
      </w:r>
      <w:r w:rsidRPr="003D7C71">
        <w:rPr>
          <w:rFonts w:ascii="Arial" w:hAnsi="Arial" w:cs="Arial"/>
        </w:rPr>
        <w:t>on</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protection</w:t>
      </w:r>
      <w:r w:rsidRPr="003D7C71">
        <w:rPr>
          <w:rFonts w:ascii="Arial" w:hAnsi="Arial" w:cs="Arial"/>
          <w:spacing w:val="-2"/>
        </w:rPr>
        <w:t xml:space="preserve"> </w:t>
      </w:r>
      <w:r w:rsidRPr="003D7C71">
        <w:rPr>
          <w:rFonts w:ascii="Arial" w:hAnsi="Arial" w:cs="Arial"/>
          <w:spacing w:val="-1"/>
        </w:rPr>
        <w:t>matters,</w:t>
      </w:r>
      <w:r w:rsidRPr="003D7C71">
        <w:rPr>
          <w:rFonts w:ascii="Arial" w:hAnsi="Arial" w:cs="Arial"/>
          <w:spacing w:val="2"/>
        </w:rPr>
        <w:t xml:space="preserve"> </w:t>
      </w:r>
      <w:r w:rsidRPr="003D7C71">
        <w:rPr>
          <w:rFonts w:ascii="Arial" w:hAnsi="Arial" w:cs="Arial"/>
          <w:spacing w:val="-1"/>
        </w:rPr>
        <w:t>particularly</w:t>
      </w:r>
      <w:r w:rsidRPr="003D7C71">
        <w:rPr>
          <w:rFonts w:ascii="Arial" w:hAnsi="Arial" w:cs="Arial"/>
          <w:spacing w:val="-2"/>
        </w:rPr>
        <w:t xml:space="preserve"> with</w:t>
      </w:r>
      <w:r w:rsidRPr="003D7C71">
        <w:rPr>
          <w:rFonts w:ascii="Arial" w:hAnsi="Arial" w:cs="Arial"/>
          <w:spacing w:val="47"/>
        </w:rPr>
        <w:t xml:space="preserve"> </w:t>
      </w:r>
      <w:r w:rsidRPr="003D7C71">
        <w:rPr>
          <w:rFonts w:ascii="Arial" w:hAnsi="Arial" w:cs="Arial"/>
        </w:rPr>
        <w:t>other</w:t>
      </w:r>
      <w:r w:rsidRPr="003D7C71">
        <w:rPr>
          <w:rFonts w:ascii="Arial" w:hAnsi="Arial" w:cs="Arial"/>
          <w:spacing w:val="-1"/>
        </w:rPr>
        <w:t xml:space="preserve"> health</w:t>
      </w:r>
      <w:r w:rsidRPr="003D7C71">
        <w:rPr>
          <w:rFonts w:ascii="Arial" w:hAnsi="Arial" w:cs="Arial"/>
        </w:rPr>
        <w:t xml:space="preserve"> </w:t>
      </w:r>
      <w:r w:rsidRPr="003D7C71">
        <w:rPr>
          <w:rFonts w:ascii="Arial" w:hAnsi="Arial" w:cs="Arial"/>
          <w:spacing w:val="-1"/>
        </w:rPr>
        <w:t>colleagues</w:t>
      </w:r>
      <w:r w:rsidRPr="003D7C71">
        <w:rPr>
          <w:rFonts w:ascii="Arial" w:hAnsi="Arial" w:cs="Arial"/>
          <w:spacing w:val="-2"/>
        </w:rPr>
        <w:t xml:space="preserve"> </w:t>
      </w:r>
      <w:r w:rsidRPr="003D7C71">
        <w:rPr>
          <w:rFonts w:ascii="Arial" w:hAnsi="Arial" w:cs="Arial"/>
          <w:spacing w:val="-1"/>
        </w:rPr>
        <w:t>to</w:t>
      </w:r>
      <w:r w:rsidRPr="003D7C71">
        <w:rPr>
          <w:rFonts w:ascii="Arial" w:hAnsi="Arial" w:cs="Arial"/>
        </w:rPr>
        <w:t xml:space="preserve"> ensure</w:t>
      </w:r>
      <w:r w:rsidRPr="003D7C71">
        <w:rPr>
          <w:rFonts w:ascii="Arial" w:hAnsi="Arial" w:cs="Arial"/>
          <w:spacing w:val="-2"/>
        </w:rPr>
        <w:t xml:space="preserve"> </w:t>
      </w:r>
      <w:r w:rsidRPr="003D7C71">
        <w:rPr>
          <w:rFonts w:ascii="Arial" w:hAnsi="Arial" w:cs="Arial"/>
          <w:spacing w:val="-1"/>
        </w:rPr>
        <w:t>concerns</w:t>
      </w:r>
      <w:r w:rsidRPr="003D7C71">
        <w:rPr>
          <w:rFonts w:ascii="Arial" w:hAnsi="Arial" w:cs="Arial"/>
          <w:spacing w:val="-2"/>
        </w:rPr>
        <w:t xml:space="preserve"> </w:t>
      </w:r>
      <w:r w:rsidRPr="003D7C71">
        <w:rPr>
          <w:rFonts w:ascii="Arial" w:hAnsi="Arial" w:cs="Arial"/>
          <w:spacing w:val="-1"/>
        </w:rPr>
        <w:t>regarding</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are</w:t>
      </w:r>
      <w:r w:rsidRPr="003D7C71">
        <w:rPr>
          <w:rFonts w:ascii="Arial" w:hAnsi="Arial" w:cs="Arial"/>
          <w:spacing w:val="-2"/>
        </w:rPr>
        <w:t xml:space="preserve"> </w:t>
      </w:r>
      <w:r w:rsidRPr="003D7C71">
        <w:rPr>
          <w:rFonts w:ascii="Arial" w:hAnsi="Arial" w:cs="Arial"/>
          <w:spacing w:val="-1"/>
        </w:rPr>
        <w:t>identified</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43"/>
        </w:rPr>
        <w:t xml:space="preserve"> </w:t>
      </w:r>
      <w:r w:rsidRPr="003D7C71">
        <w:rPr>
          <w:rFonts w:ascii="Arial" w:hAnsi="Arial" w:cs="Arial"/>
          <w:spacing w:val="-1"/>
        </w:rPr>
        <w:t>shared</w:t>
      </w:r>
      <w:r w:rsidRPr="003D7C71">
        <w:rPr>
          <w:rFonts w:ascii="Arial" w:hAnsi="Arial" w:cs="Arial"/>
        </w:rPr>
        <w:t xml:space="preserve"> </w:t>
      </w:r>
      <w:r w:rsidRPr="003D7C71">
        <w:rPr>
          <w:rFonts w:ascii="Arial" w:hAnsi="Arial" w:cs="Arial"/>
          <w:spacing w:val="-1"/>
        </w:rPr>
        <w:t>in</w:t>
      </w:r>
      <w:r w:rsidRPr="003D7C71">
        <w:rPr>
          <w:rFonts w:ascii="Arial" w:hAnsi="Arial" w:cs="Arial"/>
        </w:rPr>
        <w:t xml:space="preserve"> a</w:t>
      </w:r>
      <w:r w:rsidRPr="003D7C71">
        <w:rPr>
          <w:rFonts w:ascii="Arial" w:hAnsi="Arial" w:cs="Arial"/>
          <w:spacing w:val="-2"/>
        </w:rPr>
        <w:t xml:space="preserve"> </w:t>
      </w:r>
      <w:r w:rsidRPr="003D7C71">
        <w:rPr>
          <w:rFonts w:ascii="Arial" w:hAnsi="Arial" w:cs="Arial"/>
          <w:spacing w:val="-1"/>
        </w:rPr>
        <w:t>timely</w:t>
      </w:r>
      <w:r w:rsidRPr="003D7C71">
        <w:rPr>
          <w:rFonts w:ascii="Arial" w:hAnsi="Arial" w:cs="Arial"/>
          <w:spacing w:val="-2"/>
        </w:rPr>
        <w:t xml:space="preserve"> </w:t>
      </w:r>
      <w:r w:rsidRPr="003D7C71">
        <w:rPr>
          <w:rFonts w:ascii="Arial" w:hAnsi="Arial" w:cs="Arial"/>
          <w:spacing w:val="-1"/>
        </w:rPr>
        <w:t xml:space="preserve">manner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reduce</w:t>
      </w:r>
      <w:r w:rsidRPr="003D7C71">
        <w:rPr>
          <w:rFonts w:ascii="Arial" w:hAnsi="Arial" w:cs="Arial"/>
          <w:spacing w:val="-2"/>
        </w:rPr>
        <w:t xml:space="preserve"> </w:t>
      </w:r>
      <w:r w:rsidRPr="003D7C71">
        <w:rPr>
          <w:rFonts w:ascii="Arial" w:hAnsi="Arial" w:cs="Arial"/>
          <w:spacing w:val="-1"/>
        </w:rPr>
        <w:t xml:space="preserve">further </w:t>
      </w:r>
      <w:r w:rsidRPr="003D7C71">
        <w:rPr>
          <w:rFonts w:ascii="Arial" w:hAnsi="Arial" w:cs="Arial"/>
          <w:spacing w:val="-2"/>
        </w:rPr>
        <w:t>risk</w:t>
      </w:r>
      <w:r w:rsidRPr="003D7C71">
        <w:rPr>
          <w:rFonts w:ascii="Arial" w:hAnsi="Arial" w:cs="Arial"/>
          <w:spacing w:val="1"/>
        </w:rPr>
        <w:t xml:space="preserve"> </w:t>
      </w:r>
      <w:r w:rsidRPr="003D7C71">
        <w:rPr>
          <w:rFonts w:ascii="Arial" w:hAnsi="Arial" w:cs="Arial"/>
          <w:spacing w:val="-1"/>
        </w:rPr>
        <w:t>to</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child.</w:t>
      </w:r>
    </w:p>
    <w:p w14:paraId="0EFD89E8" w14:textId="77777777" w:rsidR="006B68DE" w:rsidRPr="003D7C71" w:rsidRDefault="006B68DE" w:rsidP="00A8451D">
      <w:pPr>
        <w:pStyle w:val="BodyText"/>
        <w:widowControl w:val="0"/>
        <w:numPr>
          <w:ilvl w:val="2"/>
          <w:numId w:val="37"/>
        </w:numPr>
        <w:tabs>
          <w:tab w:val="left" w:pos="1104"/>
        </w:tabs>
        <w:spacing w:after="0" w:line="240" w:lineRule="auto"/>
        <w:ind w:right="1198"/>
        <w:jc w:val="both"/>
        <w:rPr>
          <w:rFonts w:ascii="Arial" w:hAnsi="Arial" w:cs="Arial"/>
        </w:rPr>
      </w:pPr>
      <w:r w:rsidRPr="003D7C71">
        <w:rPr>
          <w:rFonts w:ascii="Arial" w:hAnsi="Arial" w:cs="Arial"/>
          <w:spacing w:val="-1"/>
        </w:rPr>
        <w:t>Establish</w:t>
      </w:r>
      <w:r w:rsidRPr="003D7C71">
        <w:rPr>
          <w:rFonts w:ascii="Arial" w:hAnsi="Arial" w:cs="Arial"/>
        </w:rPr>
        <w:t xml:space="preserve"> </w:t>
      </w:r>
      <w:r w:rsidRPr="003D7C71">
        <w:rPr>
          <w:rFonts w:ascii="Arial" w:hAnsi="Arial" w:cs="Arial"/>
          <w:spacing w:val="-1"/>
        </w:rPr>
        <w:t>links and</w:t>
      </w:r>
      <w:r w:rsidRPr="003D7C71">
        <w:rPr>
          <w:rFonts w:ascii="Arial" w:hAnsi="Arial" w:cs="Arial"/>
        </w:rPr>
        <w:t xml:space="preserve"> </w:t>
      </w:r>
      <w:r w:rsidRPr="003D7C71">
        <w:rPr>
          <w:rFonts w:ascii="Arial" w:hAnsi="Arial" w:cs="Arial"/>
          <w:spacing w:val="-2"/>
        </w:rPr>
        <w:t>seeks</w:t>
      </w:r>
      <w:r w:rsidRPr="003D7C71">
        <w:rPr>
          <w:rFonts w:ascii="Arial" w:hAnsi="Arial" w:cs="Arial"/>
          <w:spacing w:val="1"/>
        </w:rPr>
        <w:t xml:space="preserve"> </w:t>
      </w:r>
      <w:r w:rsidRPr="003D7C71">
        <w:rPr>
          <w:rFonts w:ascii="Arial" w:hAnsi="Arial" w:cs="Arial"/>
          <w:spacing w:val="-1"/>
        </w:rPr>
        <w:t>appropriate</w:t>
      </w:r>
      <w:r w:rsidRPr="003D7C71">
        <w:rPr>
          <w:rFonts w:ascii="Arial" w:hAnsi="Arial" w:cs="Arial"/>
          <w:spacing w:val="1"/>
        </w:rPr>
        <w:t xml:space="preserve"> </w:t>
      </w:r>
      <w:r w:rsidRPr="003D7C71">
        <w:rPr>
          <w:rFonts w:ascii="Arial" w:hAnsi="Arial" w:cs="Arial"/>
          <w:spacing w:val="-1"/>
        </w:rPr>
        <w:t>advice</w:t>
      </w:r>
      <w:r w:rsidRPr="003D7C71">
        <w:rPr>
          <w:rFonts w:ascii="Arial" w:hAnsi="Arial" w:cs="Arial"/>
        </w:rPr>
        <w:t xml:space="preserve"> and</w:t>
      </w:r>
      <w:r w:rsidRPr="003D7C71">
        <w:rPr>
          <w:rFonts w:ascii="Arial" w:hAnsi="Arial" w:cs="Arial"/>
          <w:spacing w:val="-2"/>
        </w:rPr>
        <w:t xml:space="preserve"> </w:t>
      </w:r>
      <w:r w:rsidRPr="003D7C71">
        <w:rPr>
          <w:rFonts w:ascii="Arial" w:hAnsi="Arial" w:cs="Arial"/>
          <w:spacing w:val="-1"/>
        </w:rPr>
        <w:t xml:space="preserve">support from </w:t>
      </w:r>
      <w:r w:rsidRPr="003D7C71">
        <w:rPr>
          <w:rFonts w:ascii="Arial" w:hAnsi="Arial" w:cs="Arial"/>
        </w:rPr>
        <w:t xml:space="preserve">the </w:t>
      </w:r>
      <w:r w:rsidRPr="003D7C71">
        <w:rPr>
          <w:rFonts w:ascii="Arial" w:hAnsi="Arial" w:cs="Arial"/>
          <w:spacing w:val="-1"/>
        </w:rPr>
        <w:t>Named</w:t>
      </w:r>
      <w:r w:rsidRPr="003D7C71">
        <w:rPr>
          <w:rFonts w:ascii="Arial" w:hAnsi="Arial" w:cs="Arial"/>
          <w:spacing w:val="-2"/>
        </w:rPr>
        <w:t xml:space="preserve"> </w:t>
      </w:r>
      <w:r w:rsidRPr="003D7C71">
        <w:rPr>
          <w:rFonts w:ascii="Arial" w:hAnsi="Arial" w:cs="Arial"/>
        </w:rPr>
        <w:t>GP</w:t>
      </w:r>
      <w:r w:rsidRPr="003D7C71">
        <w:rPr>
          <w:rFonts w:ascii="Arial" w:hAnsi="Arial" w:cs="Arial"/>
          <w:spacing w:val="-5"/>
        </w:rPr>
        <w:t xml:space="preserve"> </w:t>
      </w:r>
      <w:r w:rsidRPr="003D7C71">
        <w:rPr>
          <w:rFonts w:ascii="Arial" w:hAnsi="Arial" w:cs="Arial"/>
        </w:rPr>
        <w:t>for</w:t>
      </w:r>
      <w:r w:rsidRPr="003D7C71">
        <w:rPr>
          <w:rFonts w:ascii="Arial" w:hAnsi="Arial" w:cs="Arial"/>
          <w:spacing w:val="49"/>
        </w:rPr>
        <w:t xml:space="preserve"> </w:t>
      </w:r>
      <w:r w:rsidRPr="003D7C71">
        <w:rPr>
          <w:rFonts w:ascii="Arial" w:hAnsi="Arial" w:cs="Arial"/>
          <w:spacing w:val="-1"/>
        </w:rPr>
        <w:t>Safeguarding</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spacing w:val="1"/>
        </w:rPr>
        <w:t xml:space="preserve"> </w:t>
      </w:r>
      <w:r w:rsidRPr="003D7C71">
        <w:rPr>
          <w:rFonts w:ascii="Arial" w:hAnsi="Arial" w:cs="Arial"/>
          <w:spacing w:val="-1"/>
        </w:rPr>
        <w:t>the</w:t>
      </w:r>
      <w:r w:rsidRPr="003D7C71">
        <w:rPr>
          <w:rFonts w:ascii="Arial" w:hAnsi="Arial" w:cs="Arial"/>
        </w:rPr>
        <w:t xml:space="preserve"> </w:t>
      </w:r>
      <w:r w:rsidRPr="003D7C71">
        <w:rPr>
          <w:rFonts w:ascii="Arial" w:hAnsi="Arial" w:cs="Arial"/>
          <w:spacing w:val="-1"/>
        </w:rPr>
        <w:t>Nurse</w:t>
      </w:r>
      <w:r w:rsidRPr="003D7C71">
        <w:rPr>
          <w:rFonts w:ascii="Arial" w:hAnsi="Arial" w:cs="Arial"/>
          <w:spacing w:val="-2"/>
        </w:rPr>
        <w:t xml:space="preserve"> </w:t>
      </w:r>
      <w:r w:rsidRPr="003D7C71">
        <w:rPr>
          <w:rFonts w:ascii="Arial" w:hAnsi="Arial" w:cs="Arial"/>
          <w:spacing w:val="-1"/>
        </w:rPr>
        <w:t>Consultant Safeguarding</w:t>
      </w:r>
      <w:r w:rsidRPr="003D7C71">
        <w:rPr>
          <w:rFonts w:ascii="Arial" w:hAnsi="Arial" w:cs="Arial"/>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and</w:t>
      </w:r>
      <w:r w:rsidRPr="003D7C71">
        <w:rPr>
          <w:rFonts w:ascii="Arial" w:hAnsi="Arial" w:cs="Arial"/>
          <w:spacing w:val="41"/>
        </w:rPr>
        <w:t xml:space="preserve"> </w:t>
      </w:r>
      <w:r w:rsidRPr="003D7C71">
        <w:rPr>
          <w:rFonts w:ascii="Arial" w:hAnsi="Arial" w:cs="Arial"/>
          <w:spacing w:val="-1"/>
        </w:rPr>
        <w:t>Vulnerable</w:t>
      </w:r>
      <w:r w:rsidRPr="003D7C71">
        <w:rPr>
          <w:rFonts w:ascii="Arial" w:hAnsi="Arial" w:cs="Arial"/>
        </w:rPr>
        <w:t xml:space="preserve"> </w:t>
      </w:r>
      <w:r w:rsidRPr="003D7C71">
        <w:rPr>
          <w:rFonts w:ascii="Arial" w:hAnsi="Arial" w:cs="Arial"/>
          <w:spacing w:val="-1"/>
        </w:rPr>
        <w:t>Adults</w:t>
      </w:r>
      <w:r w:rsidRPr="003D7C71">
        <w:rPr>
          <w:rFonts w:ascii="Arial" w:hAnsi="Arial" w:cs="Arial"/>
          <w:spacing w:val="1"/>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Primary Care</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the </w:t>
      </w:r>
      <w:r w:rsidRPr="003D7C71">
        <w:rPr>
          <w:rFonts w:ascii="Arial" w:hAnsi="Arial" w:cs="Arial"/>
          <w:spacing w:val="-1"/>
        </w:rPr>
        <w:t>Designated</w:t>
      </w:r>
      <w:r w:rsidRPr="003D7C71">
        <w:rPr>
          <w:rFonts w:ascii="Arial" w:hAnsi="Arial" w:cs="Arial"/>
        </w:rPr>
        <w:t xml:space="preserve"> </w:t>
      </w:r>
      <w:r w:rsidRPr="003D7C71">
        <w:rPr>
          <w:rFonts w:ascii="Arial" w:hAnsi="Arial" w:cs="Arial"/>
          <w:spacing w:val="-1"/>
        </w:rPr>
        <w:t>Doctors and</w:t>
      </w:r>
      <w:r w:rsidRPr="003D7C71">
        <w:rPr>
          <w:rFonts w:ascii="Arial" w:hAnsi="Arial" w:cs="Arial"/>
        </w:rPr>
        <w:t xml:space="preserve"> </w:t>
      </w:r>
      <w:r w:rsidRPr="003D7C71">
        <w:rPr>
          <w:rFonts w:ascii="Arial" w:hAnsi="Arial" w:cs="Arial"/>
          <w:spacing w:val="-1"/>
        </w:rPr>
        <w:t>Nurses.</w:t>
      </w:r>
    </w:p>
    <w:p w14:paraId="2FA052B6" w14:textId="77777777" w:rsidR="006B68DE" w:rsidRPr="003D7C71" w:rsidRDefault="006B68DE" w:rsidP="00A8451D">
      <w:pPr>
        <w:pStyle w:val="BodyText"/>
        <w:widowControl w:val="0"/>
        <w:numPr>
          <w:ilvl w:val="2"/>
          <w:numId w:val="37"/>
        </w:numPr>
        <w:tabs>
          <w:tab w:val="left" w:pos="1104"/>
        </w:tabs>
        <w:spacing w:after="0" w:line="240" w:lineRule="auto"/>
        <w:ind w:right="1454"/>
        <w:jc w:val="both"/>
        <w:rPr>
          <w:rFonts w:ascii="Arial" w:hAnsi="Arial" w:cs="Arial"/>
        </w:rPr>
      </w:pPr>
      <w:r w:rsidRPr="003D7C71">
        <w:rPr>
          <w:rFonts w:ascii="Arial" w:hAnsi="Arial" w:cs="Arial"/>
          <w:spacing w:val="-1"/>
        </w:rPr>
        <w:t>Ensure</w:t>
      </w:r>
      <w:r w:rsidRPr="003D7C71">
        <w:rPr>
          <w:rFonts w:ascii="Arial" w:hAnsi="Arial" w:cs="Arial"/>
        </w:rPr>
        <w:t xml:space="preserve"> </w:t>
      </w:r>
      <w:r w:rsidRPr="003D7C71">
        <w:rPr>
          <w:rFonts w:ascii="Arial" w:hAnsi="Arial" w:cs="Arial"/>
          <w:spacing w:val="-1"/>
        </w:rPr>
        <w:t>partners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staff</w:t>
      </w:r>
      <w:r w:rsidRPr="003D7C71">
        <w:rPr>
          <w:rFonts w:ascii="Arial" w:hAnsi="Arial" w:cs="Arial"/>
          <w:spacing w:val="4"/>
        </w:rPr>
        <w:t xml:space="preserve"> </w:t>
      </w:r>
      <w:r w:rsidRPr="003D7C71">
        <w:rPr>
          <w:rFonts w:ascii="Arial" w:hAnsi="Arial" w:cs="Arial"/>
          <w:spacing w:val="-1"/>
        </w:rPr>
        <w:t>have</w:t>
      </w:r>
      <w:r w:rsidRPr="003D7C71">
        <w:rPr>
          <w:rFonts w:ascii="Arial" w:hAnsi="Arial" w:cs="Arial"/>
        </w:rPr>
        <w:t xml:space="preserve"> access</w:t>
      </w:r>
      <w:r w:rsidRPr="003D7C71">
        <w:rPr>
          <w:rFonts w:ascii="Arial" w:hAnsi="Arial" w:cs="Arial"/>
          <w:spacing w:val="-4"/>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rPr>
        <w:t xml:space="preserve">the </w:t>
      </w:r>
      <w:r w:rsidRPr="003D7C71">
        <w:rPr>
          <w:rFonts w:ascii="Arial" w:hAnsi="Arial" w:cs="Arial"/>
          <w:spacing w:val="-2"/>
        </w:rPr>
        <w:t>Practice’s</w:t>
      </w:r>
      <w:r w:rsidRPr="003D7C71">
        <w:rPr>
          <w:rFonts w:ascii="Arial" w:hAnsi="Arial" w:cs="Arial"/>
          <w:spacing w:val="1"/>
        </w:rPr>
        <w:t xml:space="preserve"> </w:t>
      </w:r>
      <w:r w:rsidRPr="003D7C71">
        <w:rPr>
          <w:rFonts w:ascii="Arial" w:hAnsi="Arial" w:cs="Arial"/>
          <w:spacing w:val="-1"/>
        </w:rPr>
        <w:t>Safeguarding</w:t>
      </w:r>
      <w:r w:rsidRPr="003D7C71">
        <w:rPr>
          <w:rFonts w:ascii="Arial" w:hAnsi="Arial" w:cs="Arial"/>
        </w:rPr>
        <w:t xml:space="preserve"> </w:t>
      </w:r>
      <w:r w:rsidRPr="003D7C71">
        <w:rPr>
          <w:rFonts w:ascii="Arial" w:hAnsi="Arial" w:cs="Arial"/>
          <w:spacing w:val="-1"/>
        </w:rPr>
        <w:t>Children</w:t>
      </w:r>
      <w:r w:rsidRPr="003D7C71">
        <w:rPr>
          <w:rFonts w:ascii="Arial" w:hAnsi="Arial" w:cs="Arial"/>
          <w:spacing w:val="51"/>
        </w:rPr>
        <w:t xml:space="preserve"> </w:t>
      </w:r>
      <w:r w:rsidRPr="003D7C71">
        <w:rPr>
          <w:rFonts w:ascii="Arial" w:hAnsi="Arial" w:cs="Arial"/>
          <w:spacing w:val="-1"/>
        </w:rPr>
        <w:t>Policy</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Safeguarding Partnership</w:t>
      </w:r>
      <w:r w:rsidRPr="003D7C71">
        <w:rPr>
          <w:rFonts w:ascii="Arial" w:hAnsi="Arial" w:cs="Arial"/>
          <w:spacing w:val="1"/>
        </w:rPr>
        <w:t xml:space="preserve"> </w:t>
      </w:r>
      <w:r w:rsidRPr="003D7C71">
        <w:rPr>
          <w:rFonts w:ascii="Arial" w:hAnsi="Arial" w:cs="Arial"/>
          <w:spacing w:val="-1"/>
        </w:rPr>
        <w:t>Procedures.</w:t>
      </w:r>
    </w:p>
    <w:p w14:paraId="3491EA42" w14:textId="77777777" w:rsidR="006B68DE" w:rsidRPr="003D7C71" w:rsidRDefault="006B68DE" w:rsidP="00A8451D">
      <w:pPr>
        <w:pStyle w:val="BodyText"/>
        <w:widowControl w:val="0"/>
        <w:numPr>
          <w:ilvl w:val="2"/>
          <w:numId w:val="37"/>
        </w:numPr>
        <w:tabs>
          <w:tab w:val="left" w:pos="1104"/>
        </w:tabs>
        <w:spacing w:after="0" w:line="240" w:lineRule="auto"/>
        <w:ind w:right="1661"/>
        <w:jc w:val="both"/>
        <w:rPr>
          <w:rFonts w:ascii="Arial" w:hAnsi="Arial" w:cs="Arial"/>
        </w:rPr>
      </w:pPr>
      <w:r w:rsidRPr="003D7C71">
        <w:rPr>
          <w:rFonts w:ascii="Arial" w:hAnsi="Arial" w:cs="Arial"/>
          <w:spacing w:val="-1"/>
        </w:rPr>
        <w:t>Ensure</w:t>
      </w:r>
      <w:r w:rsidRPr="003D7C71">
        <w:rPr>
          <w:rFonts w:ascii="Arial" w:hAnsi="Arial" w:cs="Arial"/>
          <w:spacing w:val="-2"/>
        </w:rPr>
        <w:t xml:space="preserve"> </w:t>
      </w:r>
      <w:r w:rsidRPr="003D7C71">
        <w:rPr>
          <w:rFonts w:ascii="Arial" w:hAnsi="Arial" w:cs="Arial"/>
          <w:spacing w:val="-1"/>
        </w:rPr>
        <w:t xml:space="preserve">that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spacing w:val="-1"/>
        </w:rPr>
        <w:t>meets</w:t>
      </w:r>
      <w:r w:rsidRPr="003D7C71">
        <w:rPr>
          <w:rFonts w:ascii="Arial" w:hAnsi="Arial" w:cs="Arial"/>
          <w:spacing w:val="-2"/>
        </w:rPr>
        <w:t xml:space="preserve"> </w:t>
      </w:r>
      <w:r w:rsidRPr="003D7C71">
        <w:rPr>
          <w:rFonts w:ascii="Arial" w:hAnsi="Arial" w:cs="Arial"/>
          <w:spacing w:val="-1"/>
        </w:rPr>
        <w:t>contractual</w:t>
      </w:r>
      <w:r w:rsidRPr="003D7C71">
        <w:rPr>
          <w:rFonts w:ascii="Arial" w:hAnsi="Arial" w:cs="Arial"/>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clinical governance</w:t>
      </w:r>
      <w:r w:rsidRPr="003D7C71">
        <w:rPr>
          <w:rFonts w:ascii="Arial" w:hAnsi="Arial" w:cs="Arial"/>
          <w:spacing w:val="-2"/>
        </w:rPr>
        <w:t xml:space="preserve"> </w:t>
      </w:r>
      <w:r w:rsidRPr="003D7C71">
        <w:rPr>
          <w:rFonts w:ascii="Arial" w:hAnsi="Arial" w:cs="Arial"/>
          <w:spacing w:val="-1"/>
        </w:rPr>
        <w:t>guidance</w:t>
      </w:r>
      <w:r w:rsidRPr="003D7C71">
        <w:rPr>
          <w:rFonts w:ascii="Arial" w:hAnsi="Arial" w:cs="Arial"/>
          <w:spacing w:val="63"/>
        </w:rPr>
        <w:t xml:space="preserve"> </w:t>
      </w:r>
      <w:r w:rsidRPr="003D7C71">
        <w:rPr>
          <w:rFonts w:ascii="Arial" w:hAnsi="Arial" w:cs="Arial"/>
          <w:spacing w:val="-1"/>
        </w:rPr>
        <w:t>concerning</w:t>
      </w:r>
      <w:r w:rsidRPr="003D7C71">
        <w:rPr>
          <w:rFonts w:ascii="Arial" w:hAnsi="Arial" w:cs="Arial"/>
          <w:spacing w:val="3"/>
        </w:rPr>
        <w:t xml:space="preserve"> </w:t>
      </w:r>
      <w:r w:rsidRPr="003D7C71">
        <w:rPr>
          <w:rFonts w:ascii="Arial" w:hAnsi="Arial" w:cs="Arial"/>
          <w:spacing w:val="-1"/>
        </w:rPr>
        <w:t>safeguarding</w:t>
      </w:r>
      <w:r w:rsidRPr="003D7C71">
        <w:rPr>
          <w:rFonts w:ascii="Arial" w:hAnsi="Arial" w:cs="Arial"/>
          <w:spacing w:val="2"/>
        </w:rPr>
        <w:t xml:space="preserve"> </w:t>
      </w:r>
      <w:r w:rsidRPr="003D7C71">
        <w:rPr>
          <w:rFonts w:ascii="Arial" w:hAnsi="Arial" w:cs="Arial"/>
          <w:spacing w:val="-1"/>
        </w:rPr>
        <w:t>children.</w:t>
      </w:r>
    </w:p>
    <w:p w14:paraId="5CD4AD28" w14:textId="77777777" w:rsidR="006B68DE" w:rsidRPr="003D7C71" w:rsidRDefault="006B68DE" w:rsidP="00A8451D">
      <w:pPr>
        <w:pStyle w:val="BodyText"/>
        <w:widowControl w:val="0"/>
        <w:numPr>
          <w:ilvl w:val="2"/>
          <w:numId w:val="37"/>
        </w:numPr>
        <w:tabs>
          <w:tab w:val="left" w:pos="1104"/>
        </w:tabs>
        <w:spacing w:after="0" w:line="240" w:lineRule="auto"/>
        <w:jc w:val="both"/>
        <w:rPr>
          <w:rFonts w:ascii="Arial" w:hAnsi="Arial" w:cs="Arial"/>
        </w:rPr>
      </w:pPr>
      <w:r w:rsidRPr="003D7C71">
        <w:rPr>
          <w:rFonts w:ascii="Arial" w:hAnsi="Arial" w:cs="Arial"/>
          <w:spacing w:val="-1"/>
        </w:rPr>
        <w:t>Promote</w:t>
      </w:r>
      <w:r w:rsidRPr="003D7C71">
        <w:rPr>
          <w:rFonts w:ascii="Arial" w:hAnsi="Arial" w:cs="Arial"/>
        </w:rPr>
        <w:t xml:space="preserve"> </w:t>
      </w:r>
      <w:r w:rsidRPr="003D7C71">
        <w:rPr>
          <w:rFonts w:ascii="Arial" w:hAnsi="Arial" w:cs="Arial"/>
          <w:spacing w:val="-1"/>
        </w:rPr>
        <w:t>appropriate</w:t>
      </w:r>
      <w:r w:rsidRPr="003D7C71">
        <w:rPr>
          <w:rFonts w:ascii="Arial" w:hAnsi="Arial" w:cs="Arial"/>
          <w:spacing w:val="-2"/>
        </w:rPr>
        <w:t xml:space="preserve"> </w:t>
      </w:r>
      <w:r w:rsidRPr="003D7C71">
        <w:rPr>
          <w:rFonts w:ascii="Arial" w:hAnsi="Arial" w:cs="Arial"/>
          <w:spacing w:val="-1"/>
        </w:rPr>
        <w:t>recording</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spacing w:val="3"/>
        </w:rPr>
        <w:t xml:space="preserve"> </w:t>
      </w:r>
      <w:r w:rsidRPr="003D7C71">
        <w:rPr>
          <w:rFonts w:ascii="Arial" w:hAnsi="Arial" w:cs="Arial"/>
          <w:spacing w:val="-1"/>
        </w:rPr>
        <w:t>protection</w:t>
      </w:r>
      <w:r w:rsidRPr="003D7C71">
        <w:rPr>
          <w:rFonts w:ascii="Arial" w:hAnsi="Arial" w:cs="Arial"/>
        </w:rPr>
        <w:t xml:space="preserve"> </w:t>
      </w:r>
      <w:r w:rsidRPr="003D7C71">
        <w:rPr>
          <w:rFonts w:ascii="Arial" w:hAnsi="Arial" w:cs="Arial"/>
          <w:spacing w:val="-1"/>
        </w:rPr>
        <w:t>issues</w:t>
      </w:r>
      <w:r w:rsidRPr="003D7C71">
        <w:rPr>
          <w:rFonts w:ascii="Arial" w:hAnsi="Arial" w:cs="Arial"/>
          <w:b/>
          <w:spacing w:val="-1"/>
        </w:rPr>
        <w:t>.</w:t>
      </w:r>
    </w:p>
    <w:p w14:paraId="6603C6CC" w14:textId="77777777" w:rsidR="006B68DE" w:rsidRPr="003D7C71" w:rsidRDefault="006B68DE" w:rsidP="00A8451D">
      <w:pPr>
        <w:pStyle w:val="BodyText"/>
        <w:widowControl w:val="0"/>
        <w:numPr>
          <w:ilvl w:val="2"/>
          <w:numId w:val="37"/>
        </w:numPr>
        <w:tabs>
          <w:tab w:val="left" w:pos="1104"/>
        </w:tabs>
        <w:spacing w:after="0" w:line="240" w:lineRule="auto"/>
        <w:ind w:right="1148"/>
        <w:jc w:val="both"/>
        <w:rPr>
          <w:rFonts w:ascii="Arial" w:hAnsi="Arial" w:cs="Arial"/>
        </w:rPr>
      </w:pPr>
      <w:r w:rsidRPr="003D7C71">
        <w:rPr>
          <w:rFonts w:ascii="Arial" w:hAnsi="Arial" w:cs="Arial"/>
          <w:spacing w:val="-1"/>
        </w:rPr>
        <w:t>Support</w:t>
      </w:r>
      <w:r w:rsidRPr="003D7C71">
        <w:rPr>
          <w:rFonts w:ascii="Arial" w:hAnsi="Arial" w:cs="Arial"/>
          <w:spacing w:val="2"/>
        </w:rPr>
        <w:t xml:space="preserve"> </w:t>
      </w:r>
      <w:r w:rsidRPr="003D7C71">
        <w:rPr>
          <w:rFonts w:ascii="Arial" w:hAnsi="Arial" w:cs="Arial"/>
          <w:spacing w:val="-2"/>
        </w:rPr>
        <w:t xml:space="preserve">arrangements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ensure</w:t>
      </w:r>
      <w:r w:rsidRPr="003D7C71">
        <w:rPr>
          <w:rFonts w:ascii="Arial" w:hAnsi="Arial" w:cs="Arial"/>
          <w:spacing w:val="-2"/>
        </w:rPr>
        <w:t xml:space="preserve"> </w:t>
      </w:r>
      <w:r w:rsidRPr="003D7C71">
        <w:rPr>
          <w:rFonts w:ascii="Arial" w:hAnsi="Arial" w:cs="Arial"/>
          <w:spacing w:val="-1"/>
        </w:rPr>
        <w:t>continued</w:t>
      </w:r>
      <w:r w:rsidRPr="003D7C71">
        <w:rPr>
          <w:rFonts w:ascii="Arial" w:hAnsi="Arial" w:cs="Arial"/>
          <w:spacing w:val="-2"/>
        </w:rPr>
        <w:t xml:space="preserve"> </w:t>
      </w:r>
      <w:r w:rsidRPr="003D7C71">
        <w:rPr>
          <w:rFonts w:ascii="Arial" w:hAnsi="Arial" w:cs="Arial"/>
          <w:spacing w:val="-1"/>
        </w:rPr>
        <w:t>accuracy</w:t>
      </w:r>
      <w:r w:rsidRPr="003D7C71">
        <w:rPr>
          <w:rFonts w:ascii="Arial" w:hAnsi="Arial" w:cs="Arial"/>
          <w:spacing w:val="-2"/>
        </w:rPr>
        <w:t xml:space="preserve"> </w:t>
      </w:r>
      <w:r w:rsidRPr="003D7C71">
        <w:rPr>
          <w:rFonts w:ascii="Arial" w:hAnsi="Arial" w:cs="Arial"/>
        </w:rPr>
        <w:t>of</w:t>
      </w:r>
      <w:r w:rsidRPr="003D7C71">
        <w:rPr>
          <w:rFonts w:ascii="Arial" w:hAnsi="Arial" w:cs="Arial"/>
          <w:spacing w:val="1"/>
        </w:rPr>
        <w:t xml:space="preserve"> </w:t>
      </w:r>
      <w:r w:rsidRPr="003D7C71">
        <w:rPr>
          <w:rFonts w:ascii="Arial" w:hAnsi="Arial" w:cs="Arial"/>
          <w:spacing w:val="-1"/>
        </w:rPr>
        <w:t>information</w:t>
      </w:r>
      <w:r w:rsidRPr="003D7C71">
        <w:rPr>
          <w:rFonts w:ascii="Arial" w:hAnsi="Arial" w:cs="Arial"/>
        </w:rPr>
        <w:t xml:space="preserve"> </w:t>
      </w:r>
      <w:r w:rsidRPr="003D7C71">
        <w:rPr>
          <w:rFonts w:ascii="Arial" w:hAnsi="Arial" w:cs="Arial"/>
          <w:spacing w:val="-1"/>
        </w:rPr>
        <w:t>where</w:t>
      </w:r>
      <w:r w:rsidRPr="003D7C71">
        <w:rPr>
          <w:rFonts w:ascii="Arial" w:hAnsi="Arial" w:cs="Arial"/>
          <w:spacing w:val="57"/>
        </w:rPr>
        <w:t xml:space="preserve"> </w:t>
      </w:r>
      <w:r w:rsidRPr="003D7C71">
        <w:rPr>
          <w:rFonts w:ascii="Arial" w:hAnsi="Arial" w:cs="Arial"/>
          <w:spacing w:val="-1"/>
        </w:rPr>
        <w:t>children’s</w:t>
      </w:r>
      <w:r w:rsidRPr="003D7C71">
        <w:rPr>
          <w:rFonts w:ascii="Arial" w:hAnsi="Arial" w:cs="Arial"/>
          <w:spacing w:val="1"/>
        </w:rPr>
        <w:t xml:space="preserve"> </w:t>
      </w:r>
      <w:r w:rsidRPr="003D7C71">
        <w:rPr>
          <w:rFonts w:ascii="Arial" w:hAnsi="Arial" w:cs="Arial"/>
          <w:spacing w:val="-1"/>
        </w:rPr>
        <w:t>records</w:t>
      </w:r>
      <w:r w:rsidRPr="003D7C71">
        <w:rPr>
          <w:rFonts w:ascii="Arial" w:hAnsi="Arial" w:cs="Arial"/>
          <w:spacing w:val="1"/>
        </w:rPr>
        <w:t xml:space="preserve"> </w:t>
      </w:r>
      <w:r w:rsidRPr="003D7C71">
        <w:rPr>
          <w:rFonts w:ascii="Arial" w:hAnsi="Arial" w:cs="Arial"/>
          <w:spacing w:val="-1"/>
        </w:rPr>
        <w:t>are</w:t>
      </w:r>
      <w:r w:rsidRPr="003D7C71">
        <w:rPr>
          <w:rFonts w:ascii="Arial" w:hAnsi="Arial" w:cs="Arial"/>
          <w:spacing w:val="-2"/>
        </w:rPr>
        <w:t xml:space="preserve"> </w:t>
      </w:r>
      <w:r w:rsidRPr="003D7C71">
        <w:rPr>
          <w:rFonts w:ascii="Arial" w:hAnsi="Arial" w:cs="Arial"/>
          <w:spacing w:val="-1"/>
        </w:rPr>
        <w:t>flagged</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identify</w:t>
      </w:r>
      <w:r w:rsidRPr="003D7C71">
        <w:rPr>
          <w:rFonts w:ascii="Arial" w:hAnsi="Arial" w:cs="Arial"/>
          <w:spacing w:val="-2"/>
        </w:rPr>
        <w:t xml:space="preserve"> </w:t>
      </w:r>
      <w:r w:rsidRPr="003D7C71">
        <w:rPr>
          <w:rFonts w:ascii="Arial" w:hAnsi="Arial" w:cs="Arial"/>
          <w:spacing w:val="-1"/>
        </w:rPr>
        <w:t>they</w:t>
      </w:r>
      <w:r w:rsidRPr="003D7C71">
        <w:rPr>
          <w:rFonts w:ascii="Arial" w:hAnsi="Arial" w:cs="Arial"/>
          <w:spacing w:val="-2"/>
        </w:rPr>
        <w:t xml:space="preserve"> </w:t>
      </w:r>
      <w:r w:rsidRPr="003D7C71">
        <w:rPr>
          <w:rFonts w:ascii="Arial" w:hAnsi="Arial" w:cs="Arial"/>
        </w:rPr>
        <w:t>are</w:t>
      </w:r>
      <w:r w:rsidRPr="003D7C71">
        <w:rPr>
          <w:rFonts w:ascii="Arial" w:hAnsi="Arial" w:cs="Arial"/>
          <w:spacing w:val="-4"/>
        </w:rPr>
        <w:t xml:space="preserve"> </w:t>
      </w:r>
      <w:r w:rsidRPr="003D7C71">
        <w:rPr>
          <w:rFonts w:ascii="Arial" w:hAnsi="Arial" w:cs="Arial"/>
          <w:spacing w:val="-1"/>
        </w:rPr>
        <w:t xml:space="preserve">subject </w:t>
      </w:r>
      <w:r w:rsidRPr="003D7C71">
        <w:rPr>
          <w:rFonts w:ascii="Arial" w:hAnsi="Arial" w:cs="Arial"/>
        </w:rPr>
        <w:t>to a</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protection</w:t>
      </w:r>
      <w:r w:rsidRPr="003D7C71">
        <w:rPr>
          <w:rFonts w:ascii="Arial" w:hAnsi="Arial" w:cs="Arial"/>
        </w:rPr>
        <w:t xml:space="preserve"> </w:t>
      </w:r>
      <w:r w:rsidRPr="003D7C71">
        <w:rPr>
          <w:rFonts w:ascii="Arial" w:hAnsi="Arial" w:cs="Arial"/>
          <w:spacing w:val="-1"/>
        </w:rPr>
        <w:t>plan</w:t>
      </w:r>
      <w:r w:rsidRPr="003D7C71">
        <w:rPr>
          <w:rFonts w:ascii="Arial" w:hAnsi="Arial" w:cs="Arial"/>
          <w:spacing w:val="65"/>
        </w:rPr>
        <w:t xml:space="preserve"> </w:t>
      </w:r>
      <w:r w:rsidRPr="003D7C71">
        <w:rPr>
          <w:rFonts w:ascii="Arial" w:hAnsi="Arial" w:cs="Arial"/>
        </w:rPr>
        <w:t>or</w:t>
      </w:r>
      <w:r w:rsidRPr="003D7C71">
        <w:rPr>
          <w:rFonts w:ascii="Arial" w:hAnsi="Arial" w:cs="Arial"/>
          <w:spacing w:val="1"/>
        </w:rPr>
        <w:t xml:space="preserve"> </w:t>
      </w:r>
      <w:r w:rsidRPr="003D7C71">
        <w:rPr>
          <w:rFonts w:ascii="Arial" w:hAnsi="Arial" w:cs="Arial"/>
          <w:spacing w:val="-1"/>
        </w:rPr>
        <w:t>are</w:t>
      </w:r>
      <w:r w:rsidRPr="003D7C71">
        <w:rPr>
          <w:rFonts w:ascii="Arial" w:hAnsi="Arial" w:cs="Arial"/>
        </w:rPr>
        <w:t xml:space="preserve"> a</w:t>
      </w:r>
      <w:r w:rsidRPr="003D7C71">
        <w:rPr>
          <w:rFonts w:ascii="Arial" w:hAnsi="Arial" w:cs="Arial"/>
          <w:spacing w:val="-1"/>
        </w:rPr>
        <w:t xml:space="preserve"> Looked</w:t>
      </w:r>
      <w:r w:rsidRPr="003D7C71">
        <w:rPr>
          <w:rFonts w:ascii="Arial" w:hAnsi="Arial" w:cs="Arial"/>
          <w:spacing w:val="1"/>
        </w:rPr>
        <w:t xml:space="preserve"> </w:t>
      </w:r>
      <w:r w:rsidRPr="003D7C71">
        <w:rPr>
          <w:rFonts w:ascii="Arial" w:hAnsi="Arial" w:cs="Arial"/>
          <w:spacing w:val="-2"/>
        </w:rPr>
        <w:t>after</w:t>
      </w:r>
      <w:r w:rsidRPr="003D7C71">
        <w:rPr>
          <w:rFonts w:ascii="Arial" w:hAnsi="Arial" w:cs="Arial"/>
          <w:spacing w:val="2"/>
        </w:rPr>
        <w:t xml:space="preserve"> </w:t>
      </w:r>
      <w:r w:rsidRPr="003D7C71">
        <w:rPr>
          <w:rFonts w:ascii="Arial" w:hAnsi="Arial" w:cs="Arial"/>
          <w:spacing w:val="-2"/>
        </w:rPr>
        <w:t>Child.</w:t>
      </w:r>
    </w:p>
    <w:p w14:paraId="39EE7632" w14:textId="77777777" w:rsidR="006B68DE" w:rsidRPr="003D7C71" w:rsidRDefault="006B68DE" w:rsidP="00A8451D">
      <w:pPr>
        <w:pStyle w:val="BodyText"/>
        <w:widowControl w:val="0"/>
        <w:numPr>
          <w:ilvl w:val="2"/>
          <w:numId w:val="37"/>
        </w:numPr>
        <w:tabs>
          <w:tab w:val="left" w:pos="1104"/>
        </w:tabs>
        <w:spacing w:after="0" w:line="240" w:lineRule="auto"/>
        <w:jc w:val="both"/>
        <w:rPr>
          <w:rFonts w:ascii="Arial" w:hAnsi="Arial" w:cs="Arial"/>
        </w:rPr>
      </w:pPr>
      <w:r w:rsidRPr="003D7C71">
        <w:rPr>
          <w:rFonts w:ascii="Arial" w:hAnsi="Arial" w:cs="Arial"/>
          <w:spacing w:val="-1"/>
        </w:rPr>
        <w:t>Promote</w:t>
      </w:r>
      <w:r w:rsidRPr="003D7C71">
        <w:rPr>
          <w:rFonts w:ascii="Arial" w:hAnsi="Arial" w:cs="Arial"/>
          <w:spacing w:val="-2"/>
        </w:rPr>
        <w:t xml:space="preserve"> </w:t>
      </w:r>
      <w:r w:rsidRPr="003D7C71">
        <w:rPr>
          <w:rFonts w:ascii="Arial" w:hAnsi="Arial" w:cs="Arial"/>
          <w:spacing w:val="-1"/>
        </w:rPr>
        <w:t>relevant</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protection</w:t>
      </w:r>
      <w:r w:rsidRPr="003D7C71">
        <w:rPr>
          <w:rFonts w:ascii="Arial" w:hAnsi="Arial" w:cs="Arial"/>
          <w:spacing w:val="-2"/>
        </w:rPr>
        <w:t xml:space="preserve"> </w:t>
      </w:r>
      <w:r w:rsidRPr="003D7C71">
        <w:rPr>
          <w:rFonts w:ascii="Arial" w:hAnsi="Arial" w:cs="Arial"/>
          <w:spacing w:val="-1"/>
        </w:rPr>
        <w:t>training</w:t>
      </w:r>
      <w:r w:rsidRPr="003D7C71">
        <w:rPr>
          <w:rFonts w:ascii="Arial" w:hAnsi="Arial" w:cs="Arial"/>
        </w:rPr>
        <w:t xml:space="preserve"> for</w:t>
      </w:r>
      <w:r w:rsidRPr="003D7C71">
        <w:rPr>
          <w:rFonts w:ascii="Arial" w:hAnsi="Arial" w:cs="Arial"/>
          <w:spacing w:val="-1"/>
        </w:rPr>
        <w:t xml:space="preserve"> partners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staff.</w:t>
      </w:r>
    </w:p>
    <w:p w14:paraId="0C394032" w14:textId="77777777" w:rsidR="006B68DE" w:rsidRPr="003D7C71" w:rsidRDefault="006B68DE" w:rsidP="00A8451D">
      <w:pPr>
        <w:pStyle w:val="BodyText"/>
        <w:widowControl w:val="0"/>
        <w:numPr>
          <w:ilvl w:val="2"/>
          <w:numId w:val="37"/>
        </w:numPr>
        <w:tabs>
          <w:tab w:val="left" w:pos="1104"/>
        </w:tabs>
        <w:spacing w:after="0" w:line="240" w:lineRule="auto"/>
        <w:ind w:right="1198"/>
        <w:jc w:val="both"/>
        <w:rPr>
          <w:rFonts w:ascii="Arial" w:hAnsi="Arial" w:cs="Arial"/>
        </w:rPr>
      </w:pPr>
      <w:r w:rsidRPr="003D7C71">
        <w:rPr>
          <w:rFonts w:ascii="Arial" w:hAnsi="Arial" w:cs="Arial"/>
          <w:spacing w:val="-1"/>
        </w:rPr>
        <w:t>Promote</w:t>
      </w:r>
      <w:r w:rsidRPr="003D7C71">
        <w:rPr>
          <w:rFonts w:ascii="Arial" w:hAnsi="Arial" w:cs="Arial"/>
          <w:spacing w:val="-2"/>
        </w:rPr>
        <w:t xml:space="preserve"> </w:t>
      </w:r>
      <w:r w:rsidRPr="003D7C71">
        <w:rPr>
          <w:rFonts w:ascii="Arial" w:hAnsi="Arial" w:cs="Arial"/>
        </w:rPr>
        <w:t xml:space="preserve">the </w:t>
      </w:r>
      <w:r w:rsidRPr="003D7C71">
        <w:rPr>
          <w:rFonts w:ascii="Arial" w:hAnsi="Arial" w:cs="Arial"/>
          <w:spacing w:val="-2"/>
        </w:rPr>
        <w:t>provision</w:t>
      </w:r>
      <w:r w:rsidRPr="003D7C71">
        <w:rPr>
          <w:rFonts w:ascii="Arial" w:hAnsi="Arial" w:cs="Arial"/>
        </w:rPr>
        <w:t xml:space="preserve"> of</w:t>
      </w:r>
      <w:r w:rsidRPr="003D7C71">
        <w:rPr>
          <w:rFonts w:ascii="Arial" w:hAnsi="Arial" w:cs="Arial"/>
          <w:spacing w:val="-1"/>
        </w:rPr>
        <w:t xml:space="preserve"> </w:t>
      </w:r>
      <w:r w:rsidRPr="003D7C71">
        <w:rPr>
          <w:rFonts w:ascii="Arial" w:hAnsi="Arial" w:cs="Arial"/>
        </w:rPr>
        <w:t xml:space="preserve">GP </w:t>
      </w:r>
      <w:r w:rsidRPr="003D7C71">
        <w:rPr>
          <w:rFonts w:ascii="Arial" w:hAnsi="Arial" w:cs="Arial"/>
          <w:spacing w:val="-1"/>
        </w:rPr>
        <w:t>information</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protection</w:t>
      </w:r>
      <w:r w:rsidRPr="003D7C71">
        <w:rPr>
          <w:rFonts w:ascii="Arial" w:hAnsi="Arial" w:cs="Arial"/>
        </w:rPr>
        <w:t xml:space="preserve"> </w:t>
      </w:r>
      <w:r w:rsidRPr="003D7C71">
        <w:rPr>
          <w:rFonts w:ascii="Arial" w:hAnsi="Arial" w:cs="Arial"/>
          <w:spacing w:val="-1"/>
        </w:rPr>
        <w:t>conferences</w:t>
      </w:r>
      <w:r w:rsidRPr="003D7C71">
        <w:rPr>
          <w:rFonts w:ascii="Arial" w:hAnsi="Arial" w:cs="Arial"/>
          <w:spacing w:val="4"/>
        </w:rPr>
        <w:t xml:space="preserve"> </w:t>
      </w:r>
      <w:r w:rsidRPr="003D7C71">
        <w:rPr>
          <w:rFonts w:ascii="Arial" w:hAnsi="Arial" w:cs="Arial"/>
          <w:spacing w:val="-1"/>
        </w:rPr>
        <w:t>through</w:t>
      </w:r>
      <w:r w:rsidRPr="003D7C71">
        <w:rPr>
          <w:rFonts w:ascii="Arial" w:hAnsi="Arial" w:cs="Arial"/>
          <w:spacing w:val="49"/>
        </w:rPr>
        <w:t xml:space="preserve"> </w:t>
      </w:r>
      <w:r w:rsidRPr="003D7C71">
        <w:rPr>
          <w:rFonts w:ascii="Arial" w:hAnsi="Arial" w:cs="Arial"/>
          <w:spacing w:val="-1"/>
        </w:rPr>
        <w:t>either</w:t>
      </w:r>
      <w:r w:rsidRPr="003D7C71">
        <w:rPr>
          <w:rFonts w:ascii="Arial" w:hAnsi="Arial" w:cs="Arial"/>
          <w:spacing w:val="1"/>
        </w:rPr>
        <w:t xml:space="preserve"> </w:t>
      </w:r>
      <w:r w:rsidRPr="003D7C71">
        <w:rPr>
          <w:rFonts w:ascii="Arial" w:hAnsi="Arial" w:cs="Arial"/>
          <w:spacing w:val="-1"/>
        </w:rPr>
        <w:t>attendance</w:t>
      </w:r>
      <w:r w:rsidRPr="003D7C71">
        <w:rPr>
          <w:rFonts w:ascii="Arial" w:hAnsi="Arial" w:cs="Arial"/>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completion</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protection</w:t>
      </w:r>
      <w:r w:rsidRPr="003D7C71">
        <w:rPr>
          <w:rFonts w:ascii="Arial" w:hAnsi="Arial" w:cs="Arial"/>
          <w:spacing w:val="-2"/>
        </w:rPr>
        <w:t xml:space="preserve"> </w:t>
      </w:r>
      <w:r w:rsidRPr="003D7C71">
        <w:rPr>
          <w:rFonts w:ascii="Arial" w:hAnsi="Arial" w:cs="Arial"/>
          <w:spacing w:val="-1"/>
        </w:rPr>
        <w:t>reports</w:t>
      </w:r>
      <w:r w:rsidRPr="003D7C71">
        <w:rPr>
          <w:rFonts w:ascii="Arial" w:hAnsi="Arial" w:cs="Arial"/>
          <w:spacing w:val="-2"/>
        </w:rPr>
        <w:t xml:space="preserve"> within</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1"/>
        </w:rPr>
        <w:t>timely</w:t>
      </w:r>
      <w:r w:rsidRPr="003D7C71">
        <w:rPr>
          <w:rFonts w:ascii="Arial" w:hAnsi="Arial" w:cs="Arial"/>
          <w:spacing w:val="-2"/>
        </w:rPr>
        <w:t xml:space="preserve"> </w:t>
      </w:r>
      <w:r w:rsidRPr="003D7C71">
        <w:rPr>
          <w:rFonts w:ascii="Arial" w:hAnsi="Arial" w:cs="Arial"/>
        </w:rPr>
        <w:t>manner.</w:t>
      </w:r>
    </w:p>
    <w:p w14:paraId="0B608473" w14:textId="77777777" w:rsidR="006B68DE" w:rsidRPr="003D7C71" w:rsidRDefault="006B68DE" w:rsidP="00A8451D">
      <w:pPr>
        <w:pStyle w:val="BodyText"/>
        <w:widowControl w:val="0"/>
        <w:numPr>
          <w:ilvl w:val="2"/>
          <w:numId w:val="37"/>
        </w:numPr>
        <w:tabs>
          <w:tab w:val="left" w:pos="1104"/>
        </w:tabs>
        <w:spacing w:after="0" w:line="240" w:lineRule="auto"/>
        <w:ind w:right="1464"/>
        <w:jc w:val="both"/>
        <w:rPr>
          <w:rFonts w:ascii="Arial" w:hAnsi="Arial" w:cs="Arial"/>
        </w:rPr>
      </w:pPr>
      <w:r w:rsidRPr="003D7C71">
        <w:rPr>
          <w:rFonts w:ascii="Arial" w:hAnsi="Arial" w:cs="Arial"/>
          <w:spacing w:val="-1"/>
        </w:rPr>
        <w:t>Encourage</w:t>
      </w:r>
      <w:r w:rsidRPr="003D7C71">
        <w:rPr>
          <w:rFonts w:ascii="Arial" w:hAnsi="Arial" w:cs="Arial"/>
          <w:spacing w:val="-2"/>
        </w:rPr>
        <w:t xml:space="preserve"> </w:t>
      </w:r>
      <w:r w:rsidRPr="003D7C71">
        <w:rPr>
          <w:rFonts w:ascii="Arial" w:hAnsi="Arial" w:cs="Arial"/>
          <w:spacing w:val="-1"/>
        </w:rPr>
        <w:t>regular</w:t>
      </w:r>
      <w:r w:rsidRPr="003D7C71">
        <w:rPr>
          <w:rFonts w:ascii="Arial" w:hAnsi="Arial" w:cs="Arial"/>
          <w:spacing w:val="1"/>
        </w:rPr>
        <w:t xml:space="preserve"> </w:t>
      </w:r>
      <w:r w:rsidRPr="003D7C71">
        <w:rPr>
          <w:rFonts w:ascii="Arial" w:hAnsi="Arial" w:cs="Arial"/>
          <w:spacing w:val="-1"/>
        </w:rPr>
        <w:t>discussion</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protection</w:t>
      </w:r>
      <w:r w:rsidRPr="003D7C71">
        <w:rPr>
          <w:rFonts w:ascii="Arial" w:hAnsi="Arial" w:cs="Arial"/>
          <w:spacing w:val="-2"/>
        </w:rPr>
        <w:t xml:space="preserve"> </w:t>
      </w:r>
      <w:r w:rsidRPr="003D7C71">
        <w:rPr>
          <w:rFonts w:ascii="Arial" w:hAnsi="Arial" w:cs="Arial"/>
          <w:spacing w:val="-1"/>
        </w:rPr>
        <w:t>issues, including</w:t>
      </w:r>
      <w:r w:rsidRPr="003D7C71">
        <w:rPr>
          <w:rFonts w:ascii="Arial" w:hAnsi="Arial" w:cs="Arial"/>
          <w:spacing w:val="2"/>
        </w:rPr>
        <w:t xml:space="preserve"> </w:t>
      </w:r>
      <w:r w:rsidRPr="003D7C71">
        <w:rPr>
          <w:rFonts w:ascii="Arial" w:hAnsi="Arial" w:cs="Arial"/>
          <w:spacing w:val="-1"/>
        </w:rPr>
        <w:t>any</w:t>
      </w:r>
      <w:r w:rsidRPr="003D7C71">
        <w:rPr>
          <w:rFonts w:ascii="Arial" w:hAnsi="Arial" w:cs="Arial"/>
          <w:spacing w:val="3"/>
        </w:rPr>
        <w:t xml:space="preserve"> </w:t>
      </w:r>
      <w:r w:rsidRPr="003D7C71">
        <w:rPr>
          <w:rFonts w:ascii="Arial" w:hAnsi="Arial" w:cs="Arial"/>
          <w:spacing w:val="-2"/>
        </w:rPr>
        <w:t>relevant</w:t>
      </w:r>
      <w:r w:rsidRPr="003D7C71">
        <w:rPr>
          <w:rFonts w:ascii="Arial" w:hAnsi="Arial" w:cs="Arial"/>
          <w:spacing w:val="69"/>
        </w:rPr>
        <w:t xml:space="preserve"> </w:t>
      </w:r>
      <w:r w:rsidRPr="003D7C71">
        <w:rPr>
          <w:rFonts w:ascii="Arial" w:hAnsi="Arial" w:cs="Arial"/>
          <w:spacing w:val="-1"/>
        </w:rPr>
        <w:t>learning</w:t>
      </w:r>
      <w:r w:rsidRPr="003D7C71">
        <w:rPr>
          <w:rFonts w:ascii="Arial" w:hAnsi="Arial" w:cs="Arial"/>
        </w:rPr>
        <w:t xml:space="preserve"> </w:t>
      </w:r>
      <w:r w:rsidRPr="003D7C71">
        <w:rPr>
          <w:rFonts w:ascii="Arial" w:hAnsi="Arial" w:cs="Arial"/>
          <w:spacing w:val="-1"/>
        </w:rPr>
        <w:t>from serious</w:t>
      </w:r>
      <w:r w:rsidRPr="003D7C71">
        <w:rPr>
          <w:rFonts w:ascii="Arial" w:hAnsi="Arial" w:cs="Arial"/>
          <w:spacing w:val="-2"/>
        </w:rPr>
        <w:t xml:space="preserve"> </w:t>
      </w:r>
      <w:r w:rsidRPr="003D7C71">
        <w:rPr>
          <w:rFonts w:ascii="Arial" w:hAnsi="Arial" w:cs="Arial"/>
          <w:spacing w:val="-1"/>
        </w:rPr>
        <w:t>case</w:t>
      </w:r>
      <w:r w:rsidRPr="003D7C71">
        <w:rPr>
          <w:rFonts w:ascii="Arial" w:hAnsi="Arial" w:cs="Arial"/>
        </w:rPr>
        <w:t xml:space="preserve"> </w:t>
      </w:r>
      <w:r w:rsidRPr="003D7C71">
        <w:rPr>
          <w:rFonts w:ascii="Arial" w:hAnsi="Arial" w:cs="Arial"/>
          <w:spacing w:val="-2"/>
        </w:rPr>
        <w:t>reviews</w:t>
      </w:r>
      <w:r w:rsidRPr="003D7C71">
        <w:rPr>
          <w:rFonts w:ascii="Arial" w:hAnsi="Arial" w:cs="Arial"/>
          <w:spacing w:val="1"/>
        </w:rPr>
        <w:t xml:space="preserve"> </w:t>
      </w:r>
      <w:r w:rsidRPr="003D7C71">
        <w:rPr>
          <w:rFonts w:ascii="Arial" w:hAnsi="Arial" w:cs="Arial"/>
        </w:rPr>
        <w:t>at</w:t>
      </w:r>
      <w:r w:rsidRPr="003D7C71">
        <w:rPr>
          <w:rFonts w:ascii="Arial" w:hAnsi="Arial" w:cs="Arial"/>
          <w:spacing w:val="1"/>
        </w:rPr>
        <w:t xml:space="preserve"> </w:t>
      </w:r>
      <w:r w:rsidRPr="003D7C71">
        <w:rPr>
          <w:rFonts w:ascii="Arial" w:hAnsi="Arial" w:cs="Arial"/>
          <w:spacing w:val="-1"/>
        </w:rPr>
        <w:t>Practice</w:t>
      </w:r>
      <w:r w:rsidRPr="003D7C71">
        <w:rPr>
          <w:rFonts w:ascii="Arial" w:hAnsi="Arial" w:cs="Arial"/>
        </w:rPr>
        <w:t xml:space="preserve"> </w:t>
      </w:r>
      <w:r w:rsidRPr="003D7C71">
        <w:rPr>
          <w:rFonts w:ascii="Arial" w:hAnsi="Arial" w:cs="Arial"/>
          <w:spacing w:val="-1"/>
        </w:rPr>
        <w:t>team meetings.</w:t>
      </w:r>
    </w:p>
    <w:p w14:paraId="10C5F1CB" w14:textId="77777777" w:rsidR="006B68DE" w:rsidRPr="003D7C71" w:rsidRDefault="006B68DE" w:rsidP="00A8451D">
      <w:pPr>
        <w:pStyle w:val="BodyText"/>
        <w:widowControl w:val="0"/>
        <w:numPr>
          <w:ilvl w:val="2"/>
          <w:numId w:val="37"/>
        </w:numPr>
        <w:tabs>
          <w:tab w:val="left" w:pos="1104"/>
        </w:tabs>
        <w:spacing w:after="0" w:line="240" w:lineRule="auto"/>
        <w:ind w:right="1203"/>
        <w:jc w:val="both"/>
        <w:rPr>
          <w:rFonts w:ascii="Arial" w:hAnsi="Arial" w:cs="Arial"/>
        </w:rPr>
      </w:pPr>
      <w:r w:rsidRPr="003D7C71">
        <w:rPr>
          <w:rFonts w:ascii="Arial" w:hAnsi="Arial" w:cs="Arial"/>
          <w:spacing w:val="-1"/>
        </w:rPr>
        <w:t>Act</w:t>
      </w:r>
      <w:r w:rsidRPr="003D7C71">
        <w:rPr>
          <w:rFonts w:ascii="Arial" w:hAnsi="Arial" w:cs="Arial"/>
          <w:spacing w:val="2"/>
        </w:rPr>
        <w:t xml:space="preserve"> </w:t>
      </w:r>
      <w:r w:rsidRPr="003D7C71">
        <w:rPr>
          <w:rFonts w:ascii="Arial" w:hAnsi="Arial" w:cs="Arial"/>
        </w:rPr>
        <w:t>as</w:t>
      </w:r>
      <w:r w:rsidRPr="003D7C71">
        <w:rPr>
          <w:rFonts w:ascii="Arial" w:hAnsi="Arial" w:cs="Arial"/>
          <w:spacing w:val="-2"/>
        </w:rPr>
        <w:t xml:space="preserve"> </w:t>
      </w:r>
      <w:r w:rsidRPr="003D7C71">
        <w:rPr>
          <w:rFonts w:ascii="Arial" w:hAnsi="Arial" w:cs="Arial"/>
        </w:rPr>
        <w:t xml:space="preserve">a </w:t>
      </w:r>
      <w:r w:rsidRPr="003D7C71">
        <w:rPr>
          <w:rFonts w:ascii="Arial" w:hAnsi="Arial" w:cs="Arial"/>
          <w:spacing w:val="-1"/>
        </w:rPr>
        <w:t>point</w:t>
      </w:r>
      <w:r w:rsidRPr="003D7C71">
        <w:rPr>
          <w:rFonts w:ascii="Arial" w:hAnsi="Arial" w:cs="Arial"/>
          <w:spacing w:val="2"/>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 xml:space="preserve">contact </w:t>
      </w:r>
      <w:r w:rsidRPr="003D7C71">
        <w:rPr>
          <w:rFonts w:ascii="Arial" w:hAnsi="Arial" w:cs="Arial"/>
        </w:rPr>
        <w:t>for</w:t>
      </w:r>
      <w:r w:rsidRPr="003D7C71">
        <w:rPr>
          <w:rFonts w:ascii="Arial" w:hAnsi="Arial" w:cs="Arial"/>
          <w:spacing w:val="-1"/>
        </w:rPr>
        <w:t xml:space="preserve"> Practice</w:t>
      </w:r>
      <w:r w:rsidRPr="003D7C71">
        <w:rPr>
          <w:rFonts w:ascii="Arial" w:hAnsi="Arial" w:cs="Arial"/>
        </w:rPr>
        <w:t xml:space="preserve"> </w:t>
      </w:r>
      <w:r w:rsidRPr="003D7C71">
        <w:rPr>
          <w:rFonts w:ascii="Arial" w:hAnsi="Arial" w:cs="Arial"/>
          <w:spacing w:val="-1"/>
        </w:rPr>
        <w:t>partners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 xml:space="preserve">staff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bring</w:t>
      </w:r>
      <w:r w:rsidRPr="003D7C71">
        <w:rPr>
          <w:rFonts w:ascii="Arial" w:hAnsi="Arial" w:cs="Arial"/>
        </w:rPr>
        <w:t xml:space="preserve"> any</w:t>
      </w:r>
      <w:r w:rsidRPr="003D7C71">
        <w:rPr>
          <w:rFonts w:ascii="Arial" w:hAnsi="Arial" w:cs="Arial"/>
          <w:spacing w:val="-2"/>
        </w:rPr>
        <w:t xml:space="preserve"> </w:t>
      </w:r>
      <w:r w:rsidRPr="003D7C71">
        <w:rPr>
          <w:rFonts w:ascii="Arial" w:hAnsi="Arial" w:cs="Arial"/>
          <w:spacing w:val="-1"/>
        </w:rPr>
        <w:t>concerns</w:t>
      </w:r>
      <w:r w:rsidRPr="003D7C71">
        <w:rPr>
          <w:rFonts w:ascii="Arial" w:hAnsi="Arial" w:cs="Arial"/>
        </w:rPr>
        <w:t xml:space="preserve"> </w:t>
      </w:r>
      <w:r w:rsidRPr="003D7C71">
        <w:rPr>
          <w:rFonts w:ascii="Arial" w:hAnsi="Arial" w:cs="Arial"/>
          <w:spacing w:val="-1"/>
        </w:rPr>
        <w:t>that</w:t>
      </w:r>
      <w:r w:rsidRPr="003D7C71">
        <w:rPr>
          <w:rFonts w:ascii="Arial" w:hAnsi="Arial" w:cs="Arial"/>
          <w:spacing w:val="39"/>
        </w:rPr>
        <w:t xml:space="preserve"> </w:t>
      </w:r>
      <w:r w:rsidRPr="003D7C71">
        <w:rPr>
          <w:rFonts w:ascii="Arial" w:hAnsi="Arial" w:cs="Arial"/>
          <w:spacing w:val="-1"/>
        </w:rPr>
        <w:t>they</w:t>
      </w:r>
      <w:r w:rsidRPr="003D7C71">
        <w:rPr>
          <w:rFonts w:ascii="Arial" w:hAnsi="Arial" w:cs="Arial"/>
          <w:spacing w:val="-2"/>
        </w:rPr>
        <w:t xml:space="preserve"> </w:t>
      </w:r>
      <w:r w:rsidRPr="003D7C71">
        <w:rPr>
          <w:rFonts w:ascii="Arial" w:hAnsi="Arial" w:cs="Arial"/>
          <w:spacing w:val="-1"/>
        </w:rPr>
        <w:t>have</w:t>
      </w:r>
      <w:r w:rsidRPr="003D7C71">
        <w:rPr>
          <w:rFonts w:ascii="Arial" w:hAnsi="Arial" w:cs="Arial"/>
        </w:rPr>
        <w:t xml:space="preserve"> and </w:t>
      </w:r>
      <w:r w:rsidRPr="003D7C71">
        <w:rPr>
          <w:rFonts w:ascii="Arial" w:hAnsi="Arial" w:cs="Arial"/>
          <w:spacing w:val="-1"/>
        </w:rPr>
        <w:t>record</w:t>
      </w:r>
      <w:r w:rsidRPr="003D7C71">
        <w:rPr>
          <w:rFonts w:ascii="Arial" w:hAnsi="Arial" w:cs="Arial"/>
          <w:spacing w:val="-2"/>
        </w:rPr>
        <w:t xml:space="preserve"> </w:t>
      </w:r>
      <w:r w:rsidRPr="003D7C71">
        <w:rPr>
          <w:rFonts w:ascii="Arial" w:hAnsi="Arial" w:cs="Arial"/>
          <w:spacing w:val="-1"/>
        </w:rPr>
        <w:t>this</w:t>
      </w:r>
      <w:r w:rsidRPr="003D7C71">
        <w:rPr>
          <w:rFonts w:ascii="Arial" w:hAnsi="Arial" w:cs="Arial"/>
          <w:spacing w:val="1"/>
        </w:rPr>
        <w:t xml:space="preserve"> </w:t>
      </w:r>
      <w:r w:rsidRPr="003D7C71">
        <w:rPr>
          <w:rFonts w:ascii="Arial" w:hAnsi="Arial" w:cs="Arial"/>
          <w:spacing w:val="-1"/>
        </w:rPr>
        <w:t>along</w:t>
      </w:r>
      <w:r w:rsidRPr="003D7C71">
        <w:rPr>
          <w:rFonts w:ascii="Arial" w:hAnsi="Arial" w:cs="Arial"/>
        </w:rPr>
        <w:t xml:space="preserve"> </w:t>
      </w:r>
      <w:r w:rsidRPr="003D7C71">
        <w:rPr>
          <w:rFonts w:ascii="Arial" w:hAnsi="Arial" w:cs="Arial"/>
          <w:spacing w:val="-2"/>
        </w:rPr>
        <w:t>with</w:t>
      </w:r>
      <w:r w:rsidRPr="003D7C71">
        <w:rPr>
          <w:rFonts w:ascii="Arial" w:hAnsi="Arial" w:cs="Arial"/>
        </w:rPr>
        <w:t xml:space="preserve"> any</w:t>
      </w:r>
      <w:r w:rsidRPr="003D7C71">
        <w:rPr>
          <w:rFonts w:ascii="Arial" w:hAnsi="Arial" w:cs="Arial"/>
          <w:spacing w:val="-2"/>
        </w:rPr>
        <w:t xml:space="preserve"> </w:t>
      </w:r>
      <w:r w:rsidRPr="003D7C71">
        <w:rPr>
          <w:rFonts w:ascii="Arial" w:hAnsi="Arial" w:cs="Arial"/>
          <w:spacing w:val="-1"/>
        </w:rPr>
        <w:t>subsequent</w:t>
      </w:r>
      <w:r w:rsidRPr="003D7C71">
        <w:rPr>
          <w:rFonts w:ascii="Arial" w:hAnsi="Arial" w:cs="Arial"/>
          <w:spacing w:val="2"/>
        </w:rPr>
        <w:t xml:space="preserve"> </w:t>
      </w:r>
      <w:r w:rsidRPr="003D7C71">
        <w:rPr>
          <w:rFonts w:ascii="Arial" w:hAnsi="Arial" w:cs="Arial"/>
          <w:spacing w:val="-1"/>
        </w:rPr>
        <w:t>action</w:t>
      </w:r>
      <w:r w:rsidRPr="003D7C71">
        <w:rPr>
          <w:rFonts w:ascii="Arial" w:hAnsi="Arial" w:cs="Arial"/>
          <w:spacing w:val="-2"/>
        </w:rPr>
        <w:t xml:space="preserve"> </w:t>
      </w:r>
      <w:r w:rsidRPr="003D7C71">
        <w:rPr>
          <w:rFonts w:ascii="Arial" w:hAnsi="Arial" w:cs="Arial"/>
          <w:spacing w:val="-1"/>
        </w:rPr>
        <w:t>taken</w:t>
      </w:r>
      <w:r w:rsidRPr="003D7C71">
        <w:rPr>
          <w:rFonts w:ascii="Arial" w:hAnsi="Arial" w:cs="Arial"/>
        </w:rPr>
        <w:t xml:space="preserve"> as</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result.</w:t>
      </w:r>
    </w:p>
    <w:p w14:paraId="14D9AD33" w14:textId="77777777" w:rsidR="006B68DE" w:rsidRPr="003D7C71" w:rsidRDefault="006B68DE" w:rsidP="00A8451D">
      <w:pPr>
        <w:pStyle w:val="BodyText"/>
        <w:widowControl w:val="0"/>
        <w:numPr>
          <w:ilvl w:val="2"/>
          <w:numId w:val="37"/>
        </w:numPr>
        <w:tabs>
          <w:tab w:val="left" w:pos="1104"/>
        </w:tabs>
        <w:spacing w:after="0" w:line="240" w:lineRule="auto"/>
        <w:ind w:right="1203"/>
        <w:jc w:val="both"/>
        <w:rPr>
          <w:rFonts w:ascii="Arial" w:hAnsi="Arial" w:cs="Arial"/>
        </w:rPr>
      </w:pPr>
      <w:r w:rsidRPr="003D7C71">
        <w:rPr>
          <w:rFonts w:ascii="Arial" w:hAnsi="Arial" w:cs="Arial"/>
          <w:spacing w:val="-1"/>
        </w:rPr>
        <w:t>Ensures</w:t>
      </w:r>
      <w:r w:rsidRPr="003D7C71">
        <w:rPr>
          <w:rFonts w:ascii="Arial" w:hAnsi="Arial" w:cs="Arial"/>
          <w:spacing w:val="-2"/>
        </w:rPr>
        <w:t xml:space="preserve"> </w:t>
      </w:r>
      <w:r w:rsidRPr="003D7C71">
        <w:rPr>
          <w:rFonts w:ascii="Arial" w:hAnsi="Arial" w:cs="Arial"/>
          <w:spacing w:val="-1"/>
        </w:rPr>
        <w:t>that practice</w:t>
      </w:r>
      <w:r w:rsidRPr="003D7C71">
        <w:rPr>
          <w:rFonts w:ascii="Arial" w:hAnsi="Arial" w:cs="Arial"/>
          <w:spacing w:val="-2"/>
        </w:rPr>
        <w:t xml:space="preserve"> </w:t>
      </w:r>
      <w:r w:rsidRPr="003D7C71">
        <w:rPr>
          <w:rFonts w:ascii="Arial" w:hAnsi="Arial" w:cs="Arial"/>
          <w:spacing w:val="-1"/>
        </w:rPr>
        <w:t>members</w:t>
      </w:r>
      <w:r w:rsidRPr="003D7C71">
        <w:rPr>
          <w:rFonts w:ascii="Arial" w:hAnsi="Arial" w:cs="Arial"/>
          <w:spacing w:val="-2"/>
        </w:rPr>
        <w:t xml:space="preserve"> </w:t>
      </w:r>
      <w:r w:rsidRPr="003D7C71">
        <w:rPr>
          <w:rFonts w:ascii="Arial" w:hAnsi="Arial" w:cs="Arial"/>
          <w:spacing w:val="-1"/>
        </w:rPr>
        <w:t>receive</w:t>
      </w:r>
      <w:r w:rsidRPr="003D7C71">
        <w:rPr>
          <w:rFonts w:ascii="Arial" w:hAnsi="Arial" w:cs="Arial"/>
        </w:rPr>
        <w:t xml:space="preserve"> </w:t>
      </w:r>
      <w:r w:rsidRPr="003D7C71">
        <w:rPr>
          <w:rFonts w:ascii="Arial" w:hAnsi="Arial" w:cs="Arial"/>
          <w:spacing w:val="-1"/>
        </w:rPr>
        <w:t>adequate</w:t>
      </w:r>
      <w:r w:rsidRPr="003D7C71">
        <w:rPr>
          <w:rFonts w:ascii="Arial" w:hAnsi="Arial" w:cs="Arial"/>
          <w:spacing w:val="-4"/>
        </w:rPr>
        <w:t xml:space="preserve"> </w:t>
      </w:r>
      <w:r w:rsidRPr="003D7C71">
        <w:rPr>
          <w:rFonts w:ascii="Arial" w:hAnsi="Arial" w:cs="Arial"/>
          <w:spacing w:val="-1"/>
        </w:rPr>
        <w:t xml:space="preserve">support </w:t>
      </w:r>
      <w:r w:rsidRPr="003D7C71">
        <w:rPr>
          <w:rFonts w:ascii="Arial" w:hAnsi="Arial" w:cs="Arial"/>
          <w:spacing w:val="-2"/>
        </w:rPr>
        <w:t>when</w:t>
      </w:r>
      <w:r w:rsidRPr="003D7C71">
        <w:rPr>
          <w:rFonts w:ascii="Arial" w:hAnsi="Arial" w:cs="Arial"/>
        </w:rPr>
        <w:t xml:space="preserve"> </w:t>
      </w:r>
      <w:r w:rsidRPr="003D7C71">
        <w:rPr>
          <w:rFonts w:ascii="Arial" w:hAnsi="Arial" w:cs="Arial"/>
          <w:spacing w:val="-1"/>
        </w:rPr>
        <w:t>dealing</w:t>
      </w:r>
      <w:r w:rsidRPr="003D7C71">
        <w:rPr>
          <w:rFonts w:ascii="Arial" w:hAnsi="Arial" w:cs="Arial"/>
          <w:spacing w:val="2"/>
        </w:rPr>
        <w:t xml:space="preserve"> </w:t>
      </w:r>
      <w:r w:rsidRPr="003D7C71">
        <w:rPr>
          <w:rFonts w:ascii="Arial" w:hAnsi="Arial" w:cs="Arial"/>
          <w:spacing w:val="-2"/>
        </w:rPr>
        <w:t>with</w:t>
      </w:r>
      <w:r w:rsidRPr="003D7C71">
        <w:rPr>
          <w:rFonts w:ascii="Arial" w:hAnsi="Arial" w:cs="Arial"/>
          <w:spacing w:val="69"/>
        </w:rPr>
        <w:t xml:space="preserve"> </w:t>
      </w:r>
      <w:r w:rsidRPr="003D7C71">
        <w:rPr>
          <w:rFonts w:ascii="Arial" w:hAnsi="Arial" w:cs="Arial"/>
          <w:spacing w:val="-1"/>
        </w:rPr>
        <w:t>safeguarding</w:t>
      </w:r>
      <w:r w:rsidRPr="003D7C71">
        <w:rPr>
          <w:rFonts w:ascii="Arial" w:hAnsi="Arial" w:cs="Arial"/>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concerns.</w:t>
      </w:r>
      <w:r w:rsidRPr="003D7C71">
        <w:rPr>
          <w:rFonts w:ascii="Arial" w:hAnsi="Arial" w:cs="Arial"/>
          <w:spacing w:val="1"/>
        </w:rPr>
        <w:t xml:space="preserve"> </w:t>
      </w:r>
      <w:r w:rsidRPr="003D7C71">
        <w:rPr>
          <w:rFonts w:ascii="Arial" w:hAnsi="Arial" w:cs="Arial"/>
          <w:spacing w:val="-1"/>
        </w:rPr>
        <w:t>Understanding</w:t>
      </w:r>
      <w:r w:rsidRPr="003D7C71">
        <w:rPr>
          <w:rFonts w:ascii="Arial" w:hAnsi="Arial" w:cs="Arial"/>
          <w:spacing w:val="2"/>
        </w:rPr>
        <w:t xml:space="preserve"> </w:t>
      </w:r>
      <w:r w:rsidRPr="003D7C71">
        <w:rPr>
          <w:rFonts w:ascii="Arial" w:hAnsi="Arial" w:cs="Arial"/>
          <w:spacing w:val="-1"/>
        </w:rPr>
        <w:t>it</w:t>
      </w:r>
      <w:r w:rsidRPr="003D7C71">
        <w:rPr>
          <w:rFonts w:ascii="Arial" w:hAnsi="Arial" w:cs="Arial"/>
          <w:spacing w:val="-3"/>
        </w:rPr>
        <w:t xml:space="preserve"> </w:t>
      </w:r>
      <w:r w:rsidRPr="003D7C71">
        <w:rPr>
          <w:rFonts w:ascii="Arial" w:hAnsi="Arial" w:cs="Arial"/>
          <w:spacing w:val="-1"/>
        </w:rPr>
        <w:t>is</w:t>
      </w:r>
      <w:r w:rsidRPr="003D7C71">
        <w:rPr>
          <w:rFonts w:ascii="Arial" w:hAnsi="Arial" w:cs="Arial"/>
          <w:spacing w:val="1"/>
        </w:rPr>
        <w:t xml:space="preserve"> </w:t>
      </w:r>
      <w:r w:rsidRPr="003D7C71">
        <w:rPr>
          <w:rFonts w:ascii="Arial" w:hAnsi="Arial" w:cs="Arial"/>
          <w:spacing w:val="-1"/>
        </w:rPr>
        <w:t xml:space="preserve">not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role</w:t>
      </w:r>
      <w:r w:rsidRPr="003D7C71">
        <w:rPr>
          <w:rFonts w:ascii="Arial" w:hAnsi="Arial" w:cs="Arial"/>
        </w:rPr>
        <w:t xml:space="preserve"> </w:t>
      </w:r>
      <w:r w:rsidRPr="003D7C71">
        <w:rPr>
          <w:rFonts w:ascii="Arial" w:hAnsi="Arial" w:cs="Arial"/>
          <w:spacing w:val="-2"/>
        </w:rPr>
        <w:t>of</w:t>
      </w:r>
      <w:r w:rsidRPr="003D7C71">
        <w:rPr>
          <w:rFonts w:ascii="Arial" w:hAnsi="Arial" w:cs="Arial"/>
          <w:spacing w:val="-1"/>
        </w:rPr>
        <w:t xml:space="preserve"> </w:t>
      </w:r>
      <w:r w:rsidRPr="003D7C71">
        <w:rPr>
          <w:rFonts w:ascii="Arial" w:hAnsi="Arial" w:cs="Arial"/>
        </w:rPr>
        <w:t xml:space="preserve">the </w:t>
      </w:r>
      <w:r w:rsidRPr="003D7C71">
        <w:rPr>
          <w:rFonts w:ascii="Arial" w:hAnsi="Arial" w:cs="Arial"/>
          <w:spacing w:val="-2"/>
        </w:rPr>
        <w:t>Practice</w:t>
      </w:r>
      <w:r w:rsidRPr="003D7C71">
        <w:rPr>
          <w:rFonts w:ascii="Arial" w:hAnsi="Arial" w:cs="Arial"/>
        </w:rPr>
        <w:t xml:space="preserve"> to</w:t>
      </w:r>
      <w:r w:rsidRPr="003D7C71">
        <w:rPr>
          <w:rFonts w:ascii="Arial" w:hAnsi="Arial" w:cs="Arial"/>
          <w:spacing w:val="57"/>
        </w:rPr>
        <w:t xml:space="preserve"> </w:t>
      </w:r>
      <w:r w:rsidRPr="003D7C71">
        <w:rPr>
          <w:rFonts w:ascii="Arial" w:hAnsi="Arial" w:cs="Arial"/>
          <w:spacing w:val="-1"/>
        </w:rPr>
        <w:t>decide</w:t>
      </w:r>
      <w:r w:rsidRPr="003D7C71">
        <w:rPr>
          <w:rFonts w:ascii="Arial" w:hAnsi="Arial" w:cs="Arial"/>
        </w:rPr>
        <w:t xml:space="preserve"> </w:t>
      </w:r>
      <w:r w:rsidRPr="003D7C71">
        <w:rPr>
          <w:rFonts w:ascii="Arial" w:hAnsi="Arial" w:cs="Arial"/>
          <w:spacing w:val="-1"/>
        </w:rPr>
        <w:t>whether</w:t>
      </w:r>
      <w:r w:rsidRPr="003D7C71">
        <w:rPr>
          <w:rFonts w:ascii="Arial" w:hAnsi="Arial" w:cs="Arial"/>
          <w:spacing w:val="1"/>
        </w:rPr>
        <w:t xml:space="preserve"> </w:t>
      </w:r>
      <w:r w:rsidRPr="003D7C71">
        <w:rPr>
          <w:rFonts w:ascii="Arial" w:hAnsi="Arial" w:cs="Arial"/>
        </w:rPr>
        <w:t>or</w:t>
      </w:r>
      <w:r w:rsidRPr="003D7C71">
        <w:rPr>
          <w:rFonts w:ascii="Arial" w:hAnsi="Arial" w:cs="Arial"/>
          <w:spacing w:val="-1"/>
        </w:rPr>
        <w:t xml:space="preserve"> not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has </w:t>
      </w:r>
      <w:r w:rsidRPr="003D7C71">
        <w:rPr>
          <w:rFonts w:ascii="Arial" w:hAnsi="Arial" w:cs="Arial"/>
          <w:spacing w:val="-1"/>
        </w:rPr>
        <w:t>been</w:t>
      </w:r>
      <w:r w:rsidRPr="003D7C71">
        <w:rPr>
          <w:rFonts w:ascii="Arial" w:hAnsi="Arial" w:cs="Arial"/>
        </w:rPr>
        <w:t xml:space="preserve"> </w:t>
      </w:r>
      <w:r w:rsidRPr="003D7C71">
        <w:rPr>
          <w:rFonts w:ascii="Arial" w:hAnsi="Arial" w:cs="Arial"/>
          <w:spacing w:val="-1"/>
        </w:rPr>
        <w:t>abused</w:t>
      </w:r>
      <w:r w:rsidRPr="003D7C71">
        <w:rPr>
          <w:rFonts w:ascii="Arial" w:hAnsi="Arial" w:cs="Arial"/>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neglected</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proofErr w:type="gramStart"/>
      <w:r w:rsidRPr="003D7C71">
        <w:rPr>
          <w:rFonts w:ascii="Arial" w:hAnsi="Arial" w:cs="Arial"/>
          <w:spacing w:val="-1"/>
        </w:rPr>
        <w:t>signposts</w:t>
      </w:r>
      <w:proofErr w:type="gramEnd"/>
    </w:p>
    <w:p w14:paraId="7DD636B2" w14:textId="77777777" w:rsidR="006B68DE" w:rsidRPr="003D7C71" w:rsidRDefault="006B68DE" w:rsidP="00A8451D">
      <w:pPr>
        <w:widowControl w:val="0"/>
        <w:spacing w:after="0" w:line="240" w:lineRule="auto"/>
        <w:jc w:val="both"/>
        <w:rPr>
          <w:rFonts w:ascii="Arial" w:hAnsi="Arial" w:cs="Arial"/>
        </w:rPr>
        <w:sectPr w:rsidR="006B68DE" w:rsidRPr="003D7C71" w:rsidSect="00BB6867">
          <w:pgSz w:w="11910" w:h="16840"/>
          <w:pgMar w:top="1134" w:right="851" w:bottom="1134" w:left="851" w:header="631" w:footer="938" w:gutter="0"/>
          <w:cols w:space="720"/>
        </w:sectPr>
      </w:pPr>
    </w:p>
    <w:p w14:paraId="1DFD3B35" w14:textId="77777777" w:rsidR="006B68DE" w:rsidRPr="003D7C71" w:rsidRDefault="006B68DE" w:rsidP="00A8451D">
      <w:pPr>
        <w:pStyle w:val="BodyText"/>
        <w:widowControl w:val="0"/>
        <w:spacing w:after="0" w:line="240" w:lineRule="auto"/>
        <w:ind w:left="1103" w:right="1203"/>
        <w:jc w:val="both"/>
        <w:rPr>
          <w:rFonts w:ascii="Arial" w:hAnsi="Arial" w:cs="Arial"/>
        </w:rPr>
      </w:pPr>
      <w:r w:rsidRPr="003D7C71">
        <w:rPr>
          <w:rFonts w:ascii="Arial" w:hAnsi="Arial" w:cs="Arial"/>
          <w:spacing w:val="-1"/>
        </w:rPr>
        <w:lastRenderedPageBreak/>
        <w:t>colleagues</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sources</w:t>
      </w:r>
      <w:r w:rsidRPr="003D7C71">
        <w:rPr>
          <w:rFonts w:ascii="Arial" w:hAnsi="Arial" w:cs="Arial"/>
          <w:spacing w:val="-2"/>
        </w:rPr>
        <w:t xml:space="preserve"> of</w:t>
      </w:r>
      <w:r w:rsidRPr="003D7C71">
        <w:rPr>
          <w:rFonts w:ascii="Arial" w:hAnsi="Arial" w:cs="Arial"/>
          <w:spacing w:val="-1"/>
        </w:rPr>
        <w:t xml:space="preserve"> advice</w:t>
      </w:r>
      <w:r w:rsidRPr="003D7C71">
        <w:rPr>
          <w:rFonts w:ascii="Arial" w:hAnsi="Arial" w:cs="Arial"/>
        </w:rPr>
        <w:t xml:space="preserve"> and</w:t>
      </w:r>
      <w:r w:rsidRPr="003D7C71">
        <w:rPr>
          <w:rFonts w:ascii="Arial" w:hAnsi="Arial" w:cs="Arial"/>
          <w:spacing w:val="2"/>
        </w:rPr>
        <w:t xml:space="preserve"> </w:t>
      </w:r>
      <w:r w:rsidRPr="003D7C71">
        <w:rPr>
          <w:rFonts w:ascii="Arial" w:hAnsi="Arial" w:cs="Arial"/>
          <w:spacing w:val="-1"/>
        </w:rPr>
        <w:t>understand</w:t>
      </w:r>
      <w:r w:rsidRPr="003D7C71">
        <w:rPr>
          <w:rFonts w:ascii="Arial" w:hAnsi="Arial" w:cs="Arial"/>
          <w:spacing w:val="-2"/>
        </w:rPr>
        <w:t xml:space="preserve"> </w:t>
      </w:r>
      <w:r w:rsidRPr="003D7C71">
        <w:rPr>
          <w:rFonts w:ascii="Arial" w:hAnsi="Arial" w:cs="Arial"/>
          <w:spacing w:val="-1"/>
        </w:rPr>
        <w:t>the</w:t>
      </w:r>
      <w:r w:rsidRPr="003D7C71">
        <w:rPr>
          <w:rFonts w:ascii="Arial" w:hAnsi="Arial" w:cs="Arial"/>
        </w:rPr>
        <w:t xml:space="preserve"> </w:t>
      </w:r>
      <w:r w:rsidRPr="003D7C71">
        <w:rPr>
          <w:rFonts w:ascii="Arial" w:hAnsi="Arial" w:cs="Arial"/>
          <w:spacing w:val="-1"/>
        </w:rPr>
        <w:t>referral process</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Children’s</w:t>
      </w:r>
      <w:r w:rsidRPr="003D7C71">
        <w:rPr>
          <w:rFonts w:ascii="Arial" w:hAnsi="Arial" w:cs="Arial"/>
          <w:spacing w:val="51"/>
        </w:rPr>
        <w:t xml:space="preserve"> </w:t>
      </w:r>
      <w:r w:rsidRPr="003D7C71">
        <w:rPr>
          <w:rFonts w:ascii="Arial" w:hAnsi="Arial" w:cs="Arial"/>
          <w:spacing w:val="-1"/>
        </w:rPr>
        <w:t>Social Care.</w:t>
      </w:r>
    </w:p>
    <w:p w14:paraId="16D53381" w14:textId="77777777" w:rsidR="006B68DE" w:rsidRPr="003D7C71" w:rsidRDefault="006B68DE" w:rsidP="00A8451D">
      <w:pPr>
        <w:pStyle w:val="BodyText"/>
        <w:widowControl w:val="0"/>
        <w:numPr>
          <w:ilvl w:val="2"/>
          <w:numId w:val="37"/>
        </w:numPr>
        <w:tabs>
          <w:tab w:val="left" w:pos="1104"/>
        </w:tabs>
        <w:spacing w:after="0" w:line="240" w:lineRule="auto"/>
        <w:jc w:val="both"/>
        <w:rPr>
          <w:rFonts w:ascii="Arial" w:hAnsi="Arial" w:cs="Arial"/>
        </w:rPr>
      </w:pPr>
      <w:r w:rsidRPr="003D7C71">
        <w:rPr>
          <w:rFonts w:ascii="Arial" w:hAnsi="Arial" w:cs="Arial"/>
          <w:spacing w:val="-1"/>
        </w:rPr>
        <w:t>Ensures</w:t>
      </w:r>
      <w:r w:rsidRPr="003D7C71">
        <w:rPr>
          <w:rFonts w:ascii="Arial" w:hAnsi="Arial" w:cs="Arial"/>
        </w:rPr>
        <w:t xml:space="preserve"> </w:t>
      </w:r>
      <w:r w:rsidRPr="003D7C71">
        <w:rPr>
          <w:rFonts w:ascii="Arial" w:hAnsi="Arial" w:cs="Arial"/>
          <w:spacing w:val="-1"/>
        </w:rPr>
        <w:t>safe</w:t>
      </w:r>
      <w:r w:rsidRPr="003D7C71">
        <w:rPr>
          <w:rFonts w:ascii="Arial" w:hAnsi="Arial" w:cs="Arial"/>
          <w:spacing w:val="-2"/>
        </w:rPr>
        <w:t xml:space="preserve"> </w:t>
      </w:r>
      <w:r w:rsidRPr="003D7C71">
        <w:rPr>
          <w:rFonts w:ascii="Arial" w:hAnsi="Arial" w:cs="Arial"/>
          <w:spacing w:val="-1"/>
        </w:rPr>
        <w:t>recruitment procedures.</w:t>
      </w:r>
    </w:p>
    <w:p w14:paraId="0C2587C6" w14:textId="77777777" w:rsidR="006B68DE" w:rsidRPr="003D7C71" w:rsidRDefault="006B68DE" w:rsidP="00A8451D">
      <w:pPr>
        <w:pStyle w:val="BodyText"/>
        <w:widowControl w:val="0"/>
        <w:numPr>
          <w:ilvl w:val="2"/>
          <w:numId w:val="37"/>
        </w:numPr>
        <w:tabs>
          <w:tab w:val="left" w:pos="1104"/>
        </w:tabs>
        <w:spacing w:after="0" w:line="240" w:lineRule="auto"/>
        <w:jc w:val="both"/>
        <w:rPr>
          <w:rFonts w:ascii="Arial" w:hAnsi="Arial" w:cs="Arial"/>
        </w:rPr>
      </w:pPr>
      <w:r w:rsidRPr="003D7C71">
        <w:rPr>
          <w:rFonts w:ascii="Arial" w:hAnsi="Arial" w:cs="Arial"/>
          <w:spacing w:val="-1"/>
        </w:rPr>
        <w:t>Ensures</w:t>
      </w:r>
      <w:r w:rsidRPr="003D7C71">
        <w:rPr>
          <w:rFonts w:ascii="Arial" w:hAnsi="Arial" w:cs="Arial"/>
        </w:rPr>
        <w:t xml:space="preserve"> and</w:t>
      </w:r>
      <w:r w:rsidRPr="003D7C71">
        <w:rPr>
          <w:rFonts w:ascii="Arial" w:hAnsi="Arial" w:cs="Arial"/>
          <w:spacing w:val="-2"/>
        </w:rPr>
        <w:t xml:space="preserve"> </w:t>
      </w:r>
      <w:r w:rsidRPr="003D7C71">
        <w:rPr>
          <w:rFonts w:ascii="Arial" w:hAnsi="Arial" w:cs="Arial"/>
          <w:spacing w:val="-1"/>
        </w:rPr>
        <w:t>supports</w:t>
      </w:r>
      <w:r w:rsidRPr="003D7C71">
        <w:rPr>
          <w:rFonts w:ascii="Arial" w:hAnsi="Arial" w:cs="Arial"/>
          <w:spacing w:val="-2"/>
        </w:rPr>
        <w:t xml:space="preserve"> </w:t>
      </w:r>
      <w:r w:rsidRPr="003D7C71">
        <w:rPr>
          <w:rFonts w:ascii="Arial" w:hAnsi="Arial" w:cs="Arial"/>
          <w:spacing w:val="-1"/>
        </w:rPr>
        <w:t>robust reporting</w:t>
      </w:r>
      <w:r w:rsidRPr="003D7C71">
        <w:rPr>
          <w:rFonts w:ascii="Arial" w:hAnsi="Arial" w:cs="Arial"/>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complaints</w:t>
      </w:r>
      <w:r w:rsidRPr="003D7C71">
        <w:rPr>
          <w:rFonts w:ascii="Arial" w:hAnsi="Arial" w:cs="Arial"/>
          <w:spacing w:val="1"/>
        </w:rPr>
        <w:t xml:space="preserve"> </w:t>
      </w:r>
      <w:r w:rsidRPr="003D7C71">
        <w:rPr>
          <w:rFonts w:ascii="Arial" w:hAnsi="Arial" w:cs="Arial"/>
          <w:spacing w:val="-1"/>
        </w:rPr>
        <w:t>procedures.</w:t>
      </w:r>
    </w:p>
    <w:p w14:paraId="16D67B58" w14:textId="77777777" w:rsidR="006B68DE" w:rsidRPr="003D7C71" w:rsidRDefault="006B68DE" w:rsidP="00A8451D">
      <w:pPr>
        <w:pStyle w:val="BodyText"/>
        <w:widowControl w:val="0"/>
        <w:numPr>
          <w:ilvl w:val="2"/>
          <w:numId w:val="37"/>
        </w:numPr>
        <w:tabs>
          <w:tab w:val="left" w:pos="1104"/>
        </w:tabs>
        <w:spacing w:after="0" w:line="240" w:lineRule="auto"/>
        <w:jc w:val="both"/>
        <w:rPr>
          <w:rFonts w:ascii="Arial" w:hAnsi="Arial" w:cs="Arial"/>
        </w:rPr>
      </w:pPr>
      <w:r w:rsidRPr="003D7C71">
        <w:rPr>
          <w:rFonts w:ascii="Arial" w:hAnsi="Arial" w:cs="Arial"/>
          <w:spacing w:val="-1"/>
        </w:rPr>
        <w:t>Leads</w:t>
      </w:r>
      <w:r w:rsidRPr="003D7C71">
        <w:rPr>
          <w:rFonts w:ascii="Arial" w:hAnsi="Arial" w:cs="Arial"/>
        </w:rPr>
        <w:t xml:space="preserve"> on </w:t>
      </w:r>
      <w:r w:rsidRPr="003D7C71">
        <w:rPr>
          <w:rFonts w:ascii="Arial" w:hAnsi="Arial" w:cs="Arial"/>
          <w:spacing w:val="-1"/>
        </w:rPr>
        <w:t>analysis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relevant</w:t>
      </w:r>
      <w:r w:rsidRPr="003D7C71">
        <w:rPr>
          <w:rFonts w:ascii="Arial" w:hAnsi="Arial" w:cs="Arial"/>
          <w:spacing w:val="2"/>
        </w:rPr>
        <w:t xml:space="preserve"> </w:t>
      </w:r>
      <w:r w:rsidRPr="003D7C71">
        <w:rPr>
          <w:rFonts w:ascii="Arial" w:hAnsi="Arial" w:cs="Arial"/>
          <w:spacing w:val="-1"/>
        </w:rPr>
        <w:t>significant</w:t>
      </w:r>
      <w:r w:rsidRPr="003D7C71">
        <w:rPr>
          <w:rFonts w:ascii="Arial" w:hAnsi="Arial" w:cs="Arial"/>
          <w:spacing w:val="2"/>
        </w:rPr>
        <w:t xml:space="preserve"> </w:t>
      </w:r>
      <w:r w:rsidRPr="003D7C71">
        <w:rPr>
          <w:rFonts w:ascii="Arial" w:hAnsi="Arial" w:cs="Arial"/>
          <w:spacing w:val="-1"/>
        </w:rPr>
        <w:t>events/root</w:t>
      </w:r>
      <w:r w:rsidRPr="003D7C71">
        <w:rPr>
          <w:rFonts w:ascii="Arial" w:hAnsi="Arial" w:cs="Arial"/>
          <w:spacing w:val="1"/>
        </w:rPr>
        <w:t xml:space="preserve"> </w:t>
      </w:r>
      <w:r w:rsidRPr="003D7C71">
        <w:rPr>
          <w:rFonts w:ascii="Arial" w:hAnsi="Arial" w:cs="Arial"/>
          <w:spacing w:val="-1"/>
        </w:rPr>
        <w:t>cause.</w:t>
      </w:r>
    </w:p>
    <w:p w14:paraId="3D468C3A" w14:textId="3B22F51B" w:rsidR="006B68DE" w:rsidRPr="00473F8E" w:rsidRDefault="006B68DE" w:rsidP="00A8451D">
      <w:pPr>
        <w:pStyle w:val="BodyText"/>
        <w:widowControl w:val="0"/>
        <w:numPr>
          <w:ilvl w:val="2"/>
          <w:numId w:val="37"/>
        </w:numPr>
        <w:tabs>
          <w:tab w:val="left" w:pos="1104"/>
        </w:tabs>
        <w:spacing w:after="0" w:line="240" w:lineRule="auto"/>
        <w:jc w:val="both"/>
        <w:rPr>
          <w:rFonts w:ascii="Arial" w:hAnsi="Arial" w:cs="Arial"/>
        </w:rPr>
      </w:pPr>
      <w:r w:rsidRPr="003D7C71">
        <w:rPr>
          <w:rFonts w:ascii="Arial" w:hAnsi="Arial" w:cs="Arial"/>
          <w:spacing w:val="-1"/>
        </w:rPr>
        <w:t>Makes</w:t>
      </w:r>
      <w:r w:rsidRPr="003D7C71">
        <w:rPr>
          <w:rFonts w:ascii="Arial" w:hAnsi="Arial" w:cs="Arial"/>
        </w:rPr>
        <w:t xml:space="preserve"> </w:t>
      </w:r>
      <w:r w:rsidRPr="003D7C71">
        <w:rPr>
          <w:rFonts w:ascii="Arial" w:hAnsi="Arial" w:cs="Arial"/>
          <w:spacing w:val="-1"/>
        </w:rPr>
        <w:t>recommendations</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spacing w:val="-1"/>
        </w:rPr>
        <w:t>change</w:t>
      </w:r>
      <w:r w:rsidRPr="003D7C71">
        <w:rPr>
          <w:rFonts w:ascii="Arial" w:hAnsi="Arial" w:cs="Arial"/>
          <w:spacing w:val="-2"/>
        </w:rPr>
        <w:t xml:space="preserve"> </w:t>
      </w:r>
      <w:r w:rsidRPr="003D7C71">
        <w:rPr>
          <w:rFonts w:ascii="Arial" w:hAnsi="Arial" w:cs="Arial"/>
          <w:spacing w:val="1"/>
        </w:rPr>
        <w:t>or</w:t>
      </w:r>
      <w:r w:rsidRPr="003D7C71">
        <w:rPr>
          <w:rFonts w:ascii="Arial" w:hAnsi="Arial" w:cs="Arial"/>
          <w:spacing w:val="-1"/>
        </w:rPr>
        <w:t xml:space="preserve"> improvements</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practice.</w:t>
      </w:r>
    </w:p>
    <w:p w14:paraId="4721F256" w14:textId="77777777" w:rsidR="00473F8E" w:rsidRPr="00473F8E" w:rsidRDefault="00473F8E" w:rsidP="00A8451D">
      <w:pPr>
        <w:pStyle w:val="BodyText"/>
        <w:widowControl w:val="0"/>
        <w:tabs>
          <w:tab w:val="left" w:pos="1104"/>
        </w:tabs>
        <w:spacing w:after="0" w:line="240" w:lineRule="auto"/>
        <w:ind w:left="1103"/>
        <w:jc w:val="both"/>
        <w:rPr>
          <w:rFonts w:ascii="Arial" w:hAnsi="Arial" w:cs="Arial"/>
          <w:sz w:val="16"/>
          <w:szCs w:val="16"/>
        </w:rPr>
      </w:pPr>
    </w:p>
    <w:p w14:paraId="567E5BD2" w14:textId="1D0EC2C7" w:rsidR="006B68DE" w:rsidRPr="003D7C71" w:rsidRDefault="006B68DE" w:rsidP="00A8451D">
      <w:pPr>
        <w:pStyle w:val="BodyText"/>
        <w:widowControl w:val="0"/>
        <w:numPr>
          <w:ilvl w:val="1"/>
          <w:numId w:val="37"/>
        </w:numPr>
        <w:tabs>
          <w:tab w:val="left" w:pos="809"/>
        </w:tabs>
        <w:spacing w:after="0" w:line="240" w:lineRule="auto"/>
        <w:ind w:right="1198"/>
        <w:jc w:val="both"/>
        <w:rPr>
          <w:rFonts w:ascii="Arial" w:hAnsi="Arial" w:cs="Arial"/>
        </w:rPr>
      </w:pPr>
      <w:r w:rsidRPr="003D7C71">
        <w:rPr>
          <w:rFonts w:ascii="Arial" w:hAnsi="Arial" w:cs="Arial"/>
        </w:rPr>
        <w:t>The</w:t>
      </w:r>
      <w:r w:rsidRPr="003D7C71">
        <w:rPr>
          <w:rFonts w:ascii="Arial" w:hAnsi="Arial" w:cs="Arial"/>
          <w:spacing w:val="-2"/>
        </w:rPr>
        <w:t xml:space="preserve"> </w:t>
      </w:r>
      <w:r w:rsidR="00FA3AEE">
        <w:rPr>
          <w:rFonts w:ascii="Arial" w:hAnsi="Arial" w:cs="Arial"/>
          <w:b/>
          <w:spacing w:val="-1"/>
        </w:rPr>
        <w:t>Managing Partner</w:t>
      </w:r>
      <w:r w:rsidRPr="003D7C71">
        <w:rPr>
          <w:rFonts w:ascii="Arial" w:hAnsi="Arial" w:cs="Arial"/>
          <w:b/>
          <w:spacing w:val="-1"/>
        </w:rPr>
        <w:t xml:space="preserve"> </w:t>
      </w:r>
      <w:r w:rsidRPr="003D7C71">
        <w:rPr>
          <w:rFonts w:ascii="Arial" w:hAnsi="Arial" w:cs="Arial"/>
          <w:spacing w:val="-1"/>
        </w:rPr>
        <w:t>should</w:t>
      </w:r>
      <w:r w:rsidRPr="003D7C71">
        <w:rPr>
          <w:rFonts w:ascii="Arial" w:hAnsi="Arial" w:cs="Arial"/>
        </w:rPr>
        <w:t xml:space="preserve"> ensure</w:t>
      </w:r>
      <w:r w:rsidRPr="003D7C71">
        <w:rPr>
          <w:rFonts w:ascii="Arial" w:hAnsi="Arial" w:cs="Arial"/>
          <w:spacing w:val="-2"/>
        </w:rPr>
        <w:t xml:space="preserve"> </w:t>
      </w:r>
      <w:r w:rsidRPr="003D7C71">
        <w:rPr>
          <w:rFonts w:ascii="Arial" w:hAnsi="Arial" w:cs="Arial"/>
          <w:spacing w:val="-1"/>
        </w:rPr>
        <w:t>that</w:t>
      </w:r>
      <w:r w:rsidRPr="003D7C71">
        <w:rPr>
          <w:rFonts w:ascii="Arial" w:hAnsi="Arial" w:cs="Arial"/>
          <w:spacing w:val="2"/>
        </w:rPr>
        <w:t xml:space="preserve"> </w:t>
      </w:r>
      <w:r w:rsidRPr="003D7C71">
        <w:rPr>
          <w:rFonts w:ascii="Arial" w:hAnsi="Arial" w:cs="Arial"/>
          <w:spacing w:val="-1"/>
        </w:rPr>
        <w:t>safeguarding</w:t>
      </w:r>
      <w:r w:rsidRPr="003D7C71">
        <w:rPr>
          <w:rFonts w:ascii="Arial" w:hAnsi="Arial" w:cs="Arial"/>
        </w:rPr>
        <w:t xml:space="preserve"> </w:t>
      </w:r>
      <w:r w:rsidRPr="003D7C71">
        <w:rPr>
          <w:rFonts w:ascii="Arial" w:hAnsi="Arial" w:cs="Arial"/>
          <w:spacing w:val="-1"/>
        </w:rPr>
        <w:t>responsibilities</w:t>
      </w:r>
      <w:r w:rsidRPr="003D7C71">
        <w:rPr>
          <w:rFonts w:ascii="Arial" w:hAnsi="Arial" w:cs="Arial"/>
        </w:rPr>
        <w:t xml:space="preserve"> are </w:t>
      </w:r>
      <w:r w:rsidRPr="003D7C71">
        <w:rPr>
          <w:rFonts w:ascii="Arial" w:hAnsi="Arial" w:cs="Arial"/>
          <w:spacing w:val="-1"/>
        </w:rPr>
        <w:t>clearly</w:t>
      </w:r>
      <w:r w:rsidRPr="003D7C71">
        <w:rPr>
          <w:rFonts w:ascii="Arial" w:hAnsi="Arial" w:cs="Arial"/>
          <w:spacing w:val="43"/>
        </w:rPr>
        <w:t xml:space="preserve"> </w:t>
      </w:r>
      <w:r w:rsidRPr="003D7C71">
        <w:rPr>
          <w:rFonts w:ascii="Arial" w:hAnsi="Arial" w:cs="Arial"/>
          <w:spacing w:val="-1"/>
        </w:rPr>
        <w:t>defined</w:t>
      </w:r>
      <w:r w:rsidRPr="003D7C71">
        <w:rPr>
          <w:rFonts w:ascii="Arial" w:hAnsi="Arial" w:cs="Arial"/>
        </w:rPr>
        <w:t xml:space="preserve"> in </w:t>
      </w:r>
      <w:r w:rsidRPr="003D7C71">
        <w:rPr>
          <w:rFonts w:ascii="Arial" w:hAnsi="Arial" w:cs="Arial"/>
          <w:spacing w:val="-1"/>
        </w:rPr>
        <w:t>all</w:t>
      </w:r>
      <w:r w:rsidRPr="003D7C71">
        <w:rPr>
          <w:rFonts w:ascii="Arial" w:hAnsi="Arial" w:cs="Arial"/>
        </w:rPr>
        <w:t xml:space="preserve"> job</w:t>
      </w:r>
      <w:r w:rsidRPr="003D7C71">
        <w:rPr>
          <w:rFonts w:ascii="Arial" w:hAnsi="Arial" w:cs="Arial"/>
          <w:spacing w:val="-2"/>
        </w:rPr>
        <w:t xml:space="preserve"> </w:t>
      </w:r>
      <w:r w:rsidRPr="003D7C71">
        <w:rPr>
          <w:rFonts w:ascii="Arial" w:hAnsi="Arial" w:cs="Arial"/>
          <w:spacing w:val="-1"/>
        </w:rPr>
        <w:t>descriptions.</w:t>
      </w:r>
      <w:r w:rsidRPr="003D7C71">
        <w:rPr>
          <w:rFonts w:ascii="Arial" w:hAnsi="Arial" w:cs="Arial"/>
          <w:spacing w:val="2"/>
        </w:rPr>
        <w:t xml:space="preserve"> </w:t>
      </w:r>
      <w:r w:rsidRPr="003D7C71">
        <w:rPr>
          <w:rFonts w:ascii="Arial" w:hAnsi="Arial" w:cs="Arial"/>
          <w:spacing w:val="-1"/>
        </w:rPr>
        <w:t>For employees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the</w:t>
      </w:r>
      <w:r w:rsidRPr="003D7C71">
        <w:rPr>
          <w:rFonts w:ascii="Arial" w:hAnsi="Arial" w:cs="Arial"/>
        </w:rPr>
        <w:t xml:space="preserve"> </w:t>
      </w:r>
      <w:r w:rsidRPr="003D7C71">
        <w:rPr>
          <w:rFonts w:ascii="Arial" w:hAnsi="Arial" w:cs="Arial"/>
          <w:spacing w:val="-1"/>
        </w:rPr>
        <w:t>practice,</w:t>
      </w:r>
      <w:r w:rsidRPr="003D7C71">
        <w:rPr>
          <w:rFonts w:ascii="Arial" w:hAnsi="Arial" w:cs="Arial"/>
          <w:spacing w:val="-3"/>
        </w:rPr>
        <w:t xml:space="preserve"> </w:t>
      </w:r>
      <w:r w:rsidRPr="003D7C71">
        <w:rPr>
          <w:rFonts w:ascii="Arial" w:hAnsi="Arial" w:cs="Arial"/>
          <w:spacing w:val="-1"/>
        </w:rPr>
        <w:t>failure</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adhere</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this</w:t>
      </w:r>
      <w:r w:rsidRPr="003D7C71">
        <w:rPr>
          <w:rFonts w:ascii="Arial" w:hAnsi="Arial" w:cs="Arial"/>
          <w:spacing w:val="49"/>
        </w:rPr>
        <w:t xml:space="preserve"> </w:t>
      </w:r>
      <w:r w:rsidRPr="003D7C71">
        <w:rPr>
          <w:rFonts w:ascii="Arial" w:hAnsi="Arial" w:cs="Arial"/>
          <w:spacing w:val="-1"/>
        </w:rPr>
        <w:t>policy</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procedures</w:t>
      </w:r>
      <w:r w:rsidRPr="003D7C71">
        <w:rPr>
          <w:rFonts w:ascii="Arial" w:hAnsi="Arial" w:cs="Arial"/>
          <w:spacing w:val="-2"/>
        </w:rPr>
        <w:t xml:space="preserve"> </w:t>
      </w:r>
      <w:r w:rsidRPr="003D7C71">
        <w:rPr>
          <w:rFonts w:ascii="Arial" w:hAnsi="Arial" w:cs="Arial"/>
          <w:spacing w:val="-1"/>
        </w:rPr>
        <w:t>could</w:t>
      </w:r>
      <w:r w:rsidRPr="003D7C71">
        <w:rPr>
          <w:rFonts w:ascii="Arial" w:hAnsi="Arial" w:cs="Arial"/>
        </w:rPr>
        <w:t xml:space="preserve"> </w:t>
      </w:r>
      <w:r w:rsidRPr="003D7C71">
        <w:rPr>
          <w:rFonts w:ascii="Arial" w:hAnsi="Arial" w:cs="Arial"/>
          <w:spacing w:val="-1"/>
        </w:rPr>
        <w:t>lead</w:t>
      </w:r>
      <w:r w:rsidRPr="003D7C71">
        <w:rPr>
          <w:rFonts w:ascii="Arial" w:hAnsi="Arial" w:cs="Arial"/>
        </w:rPr>
        <w:t xml:space="preserve"> to </w:t>
      </w:r>
      <w:r w:rsidRPr="003D7C71">
        <w:rPr>
          <w:rFonts w:ascii="Arial" w:hAnsi="Arial" w:cs="Arial"/>
          <w:spacing w:val="-1"/>
        </w:rPr>
        <w:t>dismissal and/or constitute</w:t>
      </w:r>
      <w:r w:rsidRPr="003D7C71">
        <w:rPr>
          <w:rFonts w:ascii="Arial" w:hAnsi="Arial" w:cs="Arial"/>
          <w:spacing w:val="-4"/>
        </w:rPr>
        <w:t xml:space="preserve"> </w:t>
      </w:r>
      <w:r w:rsidRPr="003D7C71">
        <w:rPr>
          <w:rFonts w:ascii="Arial" w:hAnsi="Arial" w:cs="Arial"/>
          <w:spacing w:val="-1"/>
        </w:rPr>
        <w:t>gross</w:t>
      </w:r>
      <w:r w:rsidRPr="003D7C71">
        <w:rPr>
          <w:rFonts w:ascii="Arial" w:hAnsi="Arial" w:cs="Arial"/>
          <w:spacing w:val="-2"/>
        </w:rPr>
        <w:t xml:space="preserve"> </w:t>
      </w:r>
      <w:r w:rsidRPr="003D7C71">
        <w:rPr>
          <w:rFonts w:ascii="Arial" w:hAnsi="Arial" w:cs="Arial"/>
          <w:spacing w:val="-1"/>
        </w:rPr>
        <w:t>misconduct.</w:t>
      </w:r>
    </w:p>
    <w:p w14:paraId="48955D75" w14:textId="77777777" w:rsidR="006B68DE" w:rsidRPr="003D7C71" w:rsidRDefault="006B68DE" w:rsidP="00A8451D">
      <w:pPr>
        <w:widowControl w:val="0"/>
        <w:spacing w:after="0" w:line="240" w:lineRule="auto"/>
        <w:jc w:val="both"/>
        <w:rPr>
          <w:rFonts w:ascii="Arial" w:eastAsia="Arial" w:hAnsi="Arial" w:cs="Arial"/>
          <w:sz w:val="16"/>
          <w:szCs w:val="16"/>
        </w:rPr>
      </w:pPr>
    </w:p>
    <w:p w14:paraId="252F2700" w14:textId="3E5B2038" w:rsidR="006B68DE" w:rsidRPr="00473F8E" w:rsidRDefault="006B68DE" w:rsidP="00A8451D">
      <w:pPr>
        <w:pStyle w:val="BodyText"/>
        <w:widowControl w:val="0"/>
        <w:numPr>
          <w:ilvl w:val="1"/>
          <w:numId w:val="37"/>
        </w:numPr>
        <w:tabs>
          <w:tab w:val="left" w:pos="809"/>
        </w:tabs>
        <w:spacing w:after="0" w:line="240" w:lineRule="auto"/>
        <w:ind w:right="1131"/>
        <w:jc w:val="both"/>
        <w:rPr>
          <w:rFonts w:ascii="Arial" w:hAnsi="Arial" w:cs="Arial"/>
        </w:rPr>
      </w:pPr>
      <w:r w:rsidRPr="003D7C71">
        <w:rPr>
          <w:rFonts w:ascii="Arial" w:hAnsi="Arial" w:cs="Arial"/>
          <w:spacing w:val="-1"/>
        </w:rPr>
        <w:t>All</w:t>
      </w:r>
      <w:r w:rsidRPr="003D7C71">
        <w:rPr>
          <w:rFonts w:ascii="Arial" w:hAnsi="Arial" w:cs="Arial"/>
        </w:rPr>
        <w:t xml:space="preserve"> </w:t>
      </w:r>
      <w:r w:rsidRPr="003D7C71">
        <w:rPr>
          <w:rFonts w:ascii="Arial" w:hAnsi="Arial" w:cs="Arial"/>
          <w:b/>
        </w:rPr>
        <w:t xml:space="preserve">GPs </w:t>
      </w:r>
      <w:r w:rsidRPr="003D7C71">
        <w:rPr>
          <w:rFonts w:ascii="Arial" w:hAnsi="Arial" w:cs="Arial"/>
          <w:spacing w:val="-1"/>
        </w:rPr>
        <w:t>have</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1"/>
        </w:rPr>
        <w:t xml:space="preserve">critical </w:t>
      </w:r>
      <w:r w:rsidRPr="003D7C71">
        <w:rPr>
          <w:rFonts w:ascii="Arial" w:hAnsi="Arial" w:cs="Arial"/>
          <w:spacing w:val="-2"/>
        </w:rPr>
        <w:t>role</w:t>
      </w:r>
      <w:r w:rsidRPr="003D7C71">
        <w:rPr>
          <w:rFonts w:ascii="Arial" w:hAnsi="Arial" w:cs="Arial"/>
        </w:rPr>
        <w:t xml:space="preserve"> to </w:t>
      </w:r>
      <w:r w:rsidRPr="003D7C71">
        <w:rPr>
          <w:rFonts w:ascii="Arial" w:hAnsi="Arial" w:cs="Arial"/>
          <w:spacing w:val="-1"/>
        </w:rPr>
        <w:t>play</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safeguarding</w:t>
      </w:r>
      <w:r w:rsidRPr="003D7C71">
        <w:rPr>
          <w:rFonts w:ascii="Arial" w:hAnsi="Arial" w:cs="Arial"/>
        </w:rPr>
        <w:t xml:space="preserve"> and </w:t>
      </w:r>
      <w:r w:rsidRPr="003D7C71">
        <w:rPr>
          <w:rFonts w:ascii="Arial" w:hAnsi="Arial" w:cs="Arial"/>
          <w:spacing w:val="-1"/>
        </w:rPr>
        <w:t>promoting</w:t>
      </w:r>
      <w:r w:rsidRPr="003D7C71">
        <w:rPr>
          <w:rFonts w:ascii="Arial" w:hAnsi="Arial" w:cs="Arial"/>
          <w:spacing w:val="-2"/>
        </w:rPr>
        <w:t xml:space="preserve"> </w:t>
      </w:r>
      <w:r w:rsidRPr="003D7C71">
        <w:rPr>
          <w:rFonts w:ascii="Arial" w:hAnsi="Arial" w:cs="Arial"/>
        </w:rPr>
        <w:t xml:space="preserve">the </w:t>
      </w:r>
      <w:r w:rsidRPr="003D7C71">
        <w:rPr>
          <w:rFonts w:ascii="Arial" w:hAnsi="Arial" w:cs="Arial"/>
          <w:spacing w:val="-1"/>
        </w:rPr>
        <w:t>welfare</w:t>
      </w:r>
      <w:r w:rsidRPr="003D7C71">
        <w:rPr>
          <w:rFonts w:ascii="Arial" w:hAnsi="Arial" w:cs="Arial"/>
        </w:rPr>
        <w:t xml:space="preserve"> </w:t>
      </w:r>
      <w:r w:rsidRPr="003D7C71">
        <w:rPr>
          <w:rFonts w:ascii="Arial" w:hAnsi="Arial" w:cs="Arial"/>
          <w:spacing w:val="-2"/>
        </w:rPr>
        <w:t>of</w:t>
      </w:r>
      <w:r w:rsidRPr="003D7C71">
        <w:rPr>
          <w:rFonts w:ascii="Arial" w:hAnsi="Arial" w:cs="Arial"/>
          <w:spacing w:val="27"/>
        </w:rPr>
        <w:t xml:space="preserve"> </w:t>
      </w:r>
      <w:r w:rsidRPr="003D7C71">
        <w:rPr>
          <w:rFonts w:ascii="Arial" w:hAnsi="Arial" w:cs="Arial"/>
          <w:spacing w:val="-1"/>
        </w:rPr>
        <w:t>children</w:t>
      </w:r>
      <w:r w:rsidRPr="003D7C71">
        <w:rPr>
          <w:rFonts w:ascii="Arial" w:hAnsi="Arial" w:cs="Arial"/>
          <w:b/>
          <w:spacing w:val="-1"/>
        </w:rPr>
        <w:t xml:space="preserve">. </w:t>
      </w:r>
      <w:r w:rsidRPr="003D7C71">
        <w:rPr>
          <w:rFonts w:ascii="Arial" w:hAnsi="Arial" w:cs="Arial"/>
          <w:spacing w:val="-1"/>
        </w:rPr>
        <w:t>Identification</w:t>
      </w:r>
      <w:r w:rsidRPr="003D7C71">
        <w:rPr>
          <w:rFonts w:ascii="Arial" w:hAnsi="Arial" w:cs="Arial"/>
        </w:rPr>
        <w:t xml:space="preserve"> </w:t>
      </w:r>
      <w:r w:rsidRPr="003D7C71">
        <w:rPr>
          <w:rFonts w:ascii="Arial" w:hAnsi="Arial" w:cs="Arial"/>
          <w:spacing w:val="-2"/>
        </w:rPr>
        <w:t>of</w:t>
      </w:r>
      <w:r w:rsidRPr="003D7C71">
        <w:rPr>
          <w:rFonts w:ascii="Arial" w:hAnsi="Arial" w:cs="Arial"/>
          <w:spacing w:val="-1"/>
        </w:rPr>
        <w:t xml:space="preserve"> child</w:t>
      </w:r>
      <w:r w:rsidRPr="003D7C71">
        <w:rPr>
          <w:rFonts w:ascii="Arial" w:hAnsi="Arial" w:cs="Arial"/>
        </w:rPr>
        <w:t xml:space="preserve"> abuse </w:t>
      </w:r>
      <w:r w:rsidRPr="003D7C71">
        <w:rPr>
          <w:rFonts w:ascii="Arial" w:hAnsi="Arial" w:cs="Arial"/>
          <w:spacing w:val="-1"/>
        </w:rPr>
        <w:t>has</w:t>
      </w:r>
      <w:r w:rsidRPr="003D7C71">
        <w:rPr>
          <w:rFonts w:ascii="Arial" w:hAnsi="Arial" w:cs="Arial"/>
          <w:spacing w:val="1"/>
        </w:rPr>
        <w:t xml:space="preserve"> </w:t>
      </w:r>
      <w:r w:rsidRPr="003D7C71">
        <w:rPr>
          <w:rFonts w:ascii="Arial" w:hAnsi="Arial" w:cs="Arial"/>
          <w:spacing w:val="-1"/>
        </w:rPr>
        <w:t>been</w:t>
      </w:r>
      <w:r w:rsidRPr="003D7C71">
        <w:rPr>
          <w:rFonts w:ascii="Arial" w:hAnsi="Arial" w:cs="Arial"/>
        </w:rPr>
        <w:t xml:space="preserve"> </w:t>
      </w:r>
      <w:r w:rsidRPr="003D7C71">
        <w:rPr>
          <w:rFonts w:ascii="Arial" w:hAnsi="Arial" w:cs="Arial"/>
          <w:spacing w:val="-1"/>
        </w:rPr>
        <w:t>likened</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spacing w:val="-1"/>
        </w:rPr>
        <w:t>putting</w:t>
      </w:r>
      <w:r w:rsidRPr="003D7C71">
        <w:rPr>
          <w:rFonts w:ascii="Arial" w:hAnsi="Arial" w:cs="Arial"/>
        </w:rPr>
        <w:t xml:space="preserve"> </w:t>
      </w:r>
      <w:r w:rsidRPr="003D7C71">
        <w:rPr>
          <w:rFonts w:ascii="Arial" w:hAnsi="Arial" w:cs="Arial"/>
          <w:spacing w:val="-1"/>
        </w:rPr>
        <w:t>together</w:t>
      </w:r>
      <w:r w:rsidRPr="003D7C71">
        <w:rPr>
          <w:rFonts w:ascii="Arial" w:hAnsi="Arial" w:cs="Arial"/>
          <w:spacing w:val="3"/>
        </w:rPr>
        <w:t xml:space="preserve"> </w:t>
      </w:r>
      <w:r w:rsidRPr="003D7C71">
        <w:rPr>
          <w:rFonts w:ascii="Arial" w:hAnsi="Arial" w:cs="Arial"/>
        </w:rPr>
        <w:t xml:space="preserve">a </w:t>
      </w:r>
      <w:r w:rsidRPr="003D7C71">
        <w:rPr>
          <w:rFonts w:ascii="Arial" w:hAnsi="Arial" w:cs="Arial"/>
          <w:spacing w:val="-1"/>
        </w:rPr>
        <w:t>complex</w:t>
      </w:r>
      <w:r w:rsidRPr="003D7C71">
        <w:rPr>
          <w:rFonts w:ascii="Arial" w:hAnsi="Arial" w:cs="Arial"/>
          <w:spacing w:val="47"/>
        </w:rPr>
        <w:t xml:space="preserve"> </w:t>
      </w:r>
      <w:r w:rsidRPr="003D7C71">
        <w:rPr>
          <w:rFonts w:ascii="Arial" w:hAnsi="Arial" w:cs="Arial"/>
          <w:spacing w:val="-1"/>
        </w:rPr>
        <w:t>multi-dimensional</w:t>
      </w:r>
      <w:r w:rsidRPr="003D7C71">
        <w:rPr>
          <w:rFonts w:ascii="Arial" w:hAnsi="Arial" w:cs="Arial"/>
          <w:spacing w:val="-3"/>
        </w:rPr>
        <w:t xml:space="preserve"> </w:t>
      </w:r>
      <w:r w:rsidRPr="003D7C71">
        <w:rPr>
          <w:rFonts w:ascii="Arial" w:hAnsi="Arial" w:cs="Arial"/>
          <w:spacing w:val="-1"/>
        </w:rPr>
        <w:t>jigsaw.</w:t>
      </w:r>
      <w:r w:rsidRPr="003D7C71">
        <w:rPr>
          <w:rFonts w:ascii="Arial" w:hAnsi="Arial" w:cs="Arial"/>
          <w:spacing w:val="2"/>
        </w:rPr>
        <w:t xml:space="preserve"> </w:t>
      </w:r>
      <w:r w:rsidRPr="003D7C71">
        <w:rPr>
          <w:rFonts w:ascii="Arial" w:hAnsi="Arial" w:cs="Arial"/>
          <w:spacing w:val="-1"/>
        </w:rPr>
        <w:t>GPs</w:t>
      </w:r>
      <w:r w:rsidRPr="003D7C71">
        <w:rPr>
          <w:rFonts w:ascii="Arial" w:hAnsi="Arial" w:cs="Arial"/>
          <w:spacing w:val="-2"/>
        </w:rPr>
        <w:t xml:space="preserve"> </w:t>
      </w:r>
      <w:r w:rsidRPr="003D7C71">
        <w:rPr>
          <w:rFonts w:ascii="Arial" w:hAnsi="Arial" w:cs="Arial"/>
          <w:spacing w:val="-1"/>
        </w:rPr>
        <w:t>hold</w:t>
      </w:r>
      <w:r w:rsidRPr="003D7C71">
        <w:rPr>
          <w:rFonts w:ascii="Arial" w:hAnsi="Arial" w:cs="Arial"/>
          <w:spacing w:val="-2"/>
        </w:rPr>
        <w:t xml:space="preserve"> </w:t>
      </w:r>
      <w:r w:rsidRPr="003D7C71">
        <w:rPr>
          <w:rFonts w:ascii="Arial" w:hAnsi="Arial" w:cs="Arial"/>
          <w:spacing w:val="-1"/>
        </w:rPr>
        <w:t>knowledge</w:t>
      </w:r>
      <w:r w:rsidRPr="003D7C71">
        <w:rPr>
          <w:rFonts w:ascii="Arial" w:hAnsi="Arial" w:cs="Arial"/>
        </w:rPr>
        <w:t xml:space="preserve"> </w:t>
      </w:r>
      <w:r w:rsidRPr="003D7C71">
        <w:rPr>
          <w:rFonts w:ascii="Arial" w:hAnsi="Arial" w:cs="Arial"/>
          <w:spacing w:val="-2"/>
        </w:rPr>
        <w:t>of</w:t>
      </w:r>
      <w:r w:rsidRPr="003D7C71">
        <w:rPr>
          <w:rFonts w:ascii="Arial" w:hAnsi="Arial" w:cs="Arial"/>
          <w:spacing w:val="-1"/>
        </w:rPr>
        <w:t xml:space="preserve"> family</w:t>
      </w:r>
      <w:r w:rsidRPr="003D7C71">
        <w:rPr>
          <w:rFonts w:ascii="Arial" w:hAnsi="Arial" w:cs="Arial"/>
          <w:spacing w:val="-2"/>
        </w:rPr>
        <w:t xml:space="preserve"> </w:t>
      </w:r>
      <w:r w:rsidRPr="003D7C71">
        <w:rPr>
          <w:rFonts w:ascii="Arial" w:hAnsi="Arial" w:cs="Arial"/>
          <w:spacing w:val="-1"/>
        </w:rPr>
        <w:t>circumstances</w:t>
      </w:r>
      <w:r w:rsidRPr="003D7C71">
        <w:rPr>
          <w:rFonts w:ascii="Arial" w:hAnsi="Arial" w:cs="Arial"/>
        </w:rPr>
        <w:t xml:space="preserve"> and</w:t>
      </w:r>
      <w:r w:rsidRPr="003D7C71">
        <w:rPr>
          <w:rFonts w:ascii="Arial" w:hAnsi="Arial" w:cs="Arial"/>
          <w:spacing w:val="-2"/>
        </w:rPr>
        <w:t xml:space="preserve"> </w:t>
      </w:r>
      <w:r w:rsidRPr="003D7C71">
        <w:rPr>
          <w:rFonts w:ascii="Arial" w:hAnsi="Arial" w:cs="Arial"/>
        </w:rPr>
        <w:t>can</w:t>
      </w:r>
      <w:r w:rsidRPr="003D7C71">
        <w:rPr>
          <w:rFonts w:ascii="Arial" w:hAnsi="Arial" w:cs="Arial"/>
          <w:spacing w:val="57"/>
        </w:rPr>
        <w:t xml:space="preserve"> </w:t>
      </w:r>
      <w:r w:rsidRPr="003D7C71">
        <w:rPr>
          <w:rFonts w:ascii="Arial" w:hAnsi="Arial" w:cs="Arial"/>
          <w:spacing w:val="-1"/>
        </w:rPr>
        <w:t>interpret multiple</w:t>
      </w:r>
      <w:r w:rsidRPr="003D7C71">
        <w:rPr>
          <w:rFonts w:ascii="Arial" w:hAnsi="Arial" w:cs="Arial"/>
        </w:rPr>
        <w:t xml:space="preserve"> </w:t>
      </w:r>
      <w:r w:rsidRPr="003D7C71">
        <w:rPr>
          <w:rFonts w:ascii="Arial" w:hAnsi="Arial" w:cs="Arial"/>
          <w:spacing w:val="-1"/>
        </w:rPr>
        <w:t>observations</w:t>
      </w:r>
      <w:r w:rsidRPr="003D7C71">
        <w:rPr>
          <w:rFonts w:ascii="Arial" w:hAnsi="Arial" w:cs="Arial"/>
        </w:rPr>
        <w:t xml:space="preserve"> </w:t>
      </w:r>
      <w:r w:rsidRPr="003D7C71">
        <w:rPr>
          <w:rFonts w:ascii="Arial" w:hAnsi="Arial" w:cs="Arial"/>
          <w:spacing w:val="-1"/>
        </w:rPr>
        <w:t>accurately</w:t>
      </w:r>
      <w:r w:rsidRPr="003D7C71">
        <w:rPr>
          <w:rFonts w:ascii="Arial" w:hAnsi="Arial" w:cs="Arial"/>
          <w:spacing w:val="-2"/>
        </w:rPr>
        <w:t xml:space="preserve"> </w:t>
      </w:r>
      <w:r w:rsidRPr="003D7C71">
        <w:rPr>
          <w:rFonts w:ascii="Arial" w:hAnsi="Arial" w:cs="Arial"/>
          <w:spacing w:val="-1"/>
        </w:rPr>
        <w:t>recorded</w:t>
      </w:r>
      <w:r w:rsidRPr="003D7C71">
        <w:rPr>
          <w:rFonts w:ascii="Arial" w:hAnsi="Arial" w:cs="Arial"/>
        </w:rPr>
        <w:t xml:space="preserve"> </w:t>
      </w:r>
      <w:r w:rsidRPr="003D7C71">
        <w:rPr>
          <w:rFonts w:ascii="Arial" w:hAnsi="Arial" w:cs="Arial"/>
          <w:spacing w:val="-1"/>
        </w:rPr>
        <w:t>over</w:t>
      </w:r>
      <w:r w:rsidRPr="003D7C71">
        <w:rPr>
          <w:rFonts w:ascii="Arial" w:hAnsi="Arial" w:cs="Arial"/>
          <w:spacing w:val="1"/>
        </w:rPr>
        <w:t xml:space="preserve"> </w:t>
      </w:r>
      <w:r w:rsidR="00192F1E" w:rsidRPr="003D7C71">
        <w:rPr>
          <w:rFonts w:ascii="Arial" w:hAnsi="Arial" w:cs="Arial"/>
          <w:spacing w:val="-1"/>
        </w:rPr>
        <w:t>time and</w:t>
      </w:r>
      <w:r w:rsidRPr="003D7C71">
        <w:rPr>
          <w:rFonts w:ascii="Arial" w:hAnsi="Arial" w:cs="Arial"/>
          <w:spacing w:val="-2"/>
        </w:rPr>
        <w:t xml:space="preserve"> </w:t>
      </w:r>
      <w:r w:rsidRPr="003D7C71">
        <w:rPr>
          <w:rFonts w:ascii="Arial" w:hAnsi="Arial" w:cs="Arial"/>
        </w:rPr>
        <w:t>may</w:t>
      </w:r>
      <w:r w:rsidRPr="003D7C71">
        <w:rPr>
          <w:rFonts w:ascii="Arial" w:hAnsi="Arial" w:cs="Arial"/>
          <w:spacing w:val="-2"/>
        </w:rPr>
        <w:t xml:space="preserve"> be</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only</w:t>
      </w:r>
      <w:r w:rsidRPr="003D7C71">
        <w:rPr>
          <w:rFonts w:ascii="Arial" w:hAnsi="Arial" w:cs="Arial"/>
          <w:spacing w:val="51"/>
        </w:rPr>
        <w:t xml:space="preserve"> </w:t>
      </w:r>
      <w:r w:rsidRPr="003D7C71">
        <w:rPr>
          <w:rFonts w:ascii="Arial" w:hAnsi="Arial" w:cs="Arial"/>
          <w:spacing w:val="-1"/>
        </w:rPr>
        <w:t>professionals</w:t>
      </w:r>
      <w:r w:rsidRPr="003D7C71">
        <w:rPr>
          <w:rFonts w:ascii="Arial" w:hAnsi="Arial" w:cs="Arial"/>
          <w:spacing w:val="1"/>
        </w:rPr>
        <w:t xml:space="preserve"> </w:t>
      </w:r>
      <w:r w:rsidRPr="003D7C71">
        <w:rPr>
          <w:rFonts w:ascii="Arial" w:hAnsi="Arial" w:cs="Arial"/>
          <w:spacing w:val="-2"/>
        </w:rPr>
        <w:t>holding</w:t>
      </w:r>
      <w:r w:rsidRPr="003D7C71">
        <w:rPr>
          <w:rFonts w:ascii="Arial" w:hAnsi="Arial" w:cs="Arial"/>
          <w:spacing w:val="2"/>
        </w:rPr>
        <w:t xml:space="preserve"> </w:t>
      </w:r>
      <w:r w:rsidRPr="003D7C71">
        <w:rPr>
          <w:rFonts w:ascii="Arial" w:hAnsi="Arial" w:cs="Arial"/>
          <w:spacing w:val="-2"/>
        </w:rPr>
        <w:t>vital</w:t>
      </w:r>
      <w:r w:rsidRPr="003D7C71">
        <w:rPr>
          <w:rFonts w:ascii="Arial" w:hAnsi="Arial" w:cs="Arial"/>
          <w:spacing w:val="-1"/>
        </w:rPr>
        <w:t xml:space="preserve"> pieces</w:t>
      </w:r>
      <w:r w:rsidRPr="003D7C71">
        <w:rPr>
          <w:rFonts w:ascii="Arial" w:hAnsi="Arial" w:cs="Arial"/>
          <w:spacing w:val="1"/>
        </w:rPr>
        <w:t xml:space="preserve"> </w:t>
      </w:r>
      <w:r w:rsidRPr="003D7C71">
        <w:rPr>
          <w:rFonts w:ascii="Arial" w:hAnsi="Arial" w:cs="Arial"/>
          <w:spacing w:val="-1"/>
        </w:rPr>
        <w:t>necessary</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 xml:space="preserve">complete </w:t>
      </w:r>
      <w:r w:rsidRPr="003D7C71">
        <w:rPr>
          <w:rFonts w:ascii="Arial" w:hAnsi="Arial" w:cs="Arial"/>
        </w:rPr>
        <w:t xml:space="preserve">the </w:t>
      </w:r>
      <w:r w:rsidRPr="003D7C71">
        <w:rPr>
          <w:rFonts w:ascii="Arial" w:hAnsi="Arial" w:cs="Arial"/>
          <w:spacing w:val="-1"/>
        </w:rPr>
        <w:t>picture.</w:t>
      </w:r>
      <w:r w:rsidRPr="003D7C71">
        <w:rPr>
          <w:rFonts w:ascii="Arial" w:hAnsi="Arial" w:cs="Arial"/>
          <w:spacing w:val="3"/>
        </w:rPr>
        <w:t xml:space="preserve"> </w:t>
      </w:r>
      <w:r w:rsidRPr="003D7C71">
        <w:rPr>
          <w:rFonts w:ascii="Arial" w:hAnsi="Arial" w:cs="Arial"/>
          <w:spacing w:val="-1"/>
        </w:rPr>
        <w:t>GPs should</w:t>
      </w:r>
      <w:r w:rsidRPr="003D7C71">
        <w:rPr>
          <w:rFonts w:ascii="Arial" w:hAnsi="Arial" w:cs="Arial"/>
        </w:rPr>
        <w:t xml:space="preserve"> </w:t>
      </w:r>
      <w:r w:rsidRPr="003D7C71">
        <w:rPr>
          <w:rFonts w:ascii="Arial" w:hAnsi="Arial" w:cs="Arial"/>
          <w:spacing w:val="-1"/>
        </w:rPr>
        <w:t>aim</w:t>
      </w:r>
      <w:r w:rsidRPr="003D7C71">
        <w:rPr>
          <w:rFonts w:ascii="Arial" w:hAnsi="Arial" w:cs="Arial"/>
          <w:spacing w:val="71"/>
        </w:rPr>
        <w:t xml:space="preserve"> </w:t>
      </w:r>
      <w:r w:rsidRPr="003D7C71">
        <w:rPr>
          <w:rFonts w:ascii="Arial" w:hAnsi="Arial" w:cs="Arial"/>
        </w:rPr>
        <w:t>to</w:t>
      </w:r>
      <w:r w:rsidRPr="003D7C71">
        <w:rPr>
          <w:rFonts w:ascii="Arial" w:hAnsi="Arial" w:cs="Arial"/>
          <w:spacing w:val="1"/>
        </w:rPr>
        <w:t xml:space="preserve"> </w:t>
      </w:r>
      <w:r w:rsidRPr="003D7C71">
        <w:rPr>
          <w:rFonts w:ascii="Arial" w:hAnsi="Arial" w:cs="Arial"/>
          <w:spacing w:val="-1"/>
        </w:rPr>
        <w:t>contribute</w:t>
      </w:r>
      <w:r w:rsidRPr="003D7C71">
        <w:rPr>
          <w:rFonts w:ascii="Arial" w:hAnsi="Arial" w:cs="Arial"/>
          <w:spacing w:val="-4"/>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rPr>
        <w:t>the</w:t>
      </w:r>
      <w:r w:rsidRPr="003D7C71">
        <w:rPr>
          <w:rFonts w:ascii="Arial" w:hAnsi="Arial" w:cs="Arial"/>
          <w:spacing w:val="1"/>
        </w:rPr>
        <w:t xml:space="preserve"> </w:t>
      </w:r>
      <w:r w:rsidRPr="003D7C71">
        <w:rPr>
          <w:rFonts w:ascii="Arial" w:hAnsi="Arial" w:cs="Arial"/>
          <w:spacing w:val="-2"/>
        </w:rPr>
        <w:t xml:space="preserve">Child </w:t>
      </w:r>
      <w:r w:rsidRPr="003D7C71">
        <w:rPr>
          <w:rFonts w:ascii="Arial" w:hAnsi="Arial" w:cs="Arial"/>
          <w:spacing w:val="-1"/>
        </w:rPr>
        <w:t>Protection</w:t>
      </w:r>
      <w:r w:rsidRPr="003D7C71">
        <w:rPr>
          <w:rFonts w:ascii="Arial" w:hAnsi="Arial" w:cs="Arial"/>
        </w:rPr>
        <w:t xml:space="preserve"> </w:t>
      </w:r>
      <w:r w:rsidRPr="003D7C71">
        <w:rPr>
          <w:rFonts w:ascii="Arial" w:hAnsi="Arial" w:cs="Arial"/>
          <w:spacing w:val="-1"/>
        </w:rPr>
        <w:t>process</w:t>
      </w:r>
      <w:r w:rsidRPr="003D7C71">
        <w:rPr>
          <w:rFonts w:ascii="Arial" w:hAnsi="Arial" w:cs="Arial"/>
          <w:spacing w:val="1"/>
        </w:rPr>
        <w:t xml:space="preserve"> </w:t>
      </w:r>
      <w:r w:rsidRPr="003D7C71">
        <w:rPr>
          <w:rFonts w:ascii="Arial" w:hAnsi="Arial" w:cs="Arial"/>
          <w:spacing w:val="-1"/>
        </w:rPr>
        <w:t>including</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protection</w:t>
      </w:r>
      <w:r w:rsidRPr="003D7C71">
        <w:rPr>
          <w:rFonts w:ascii="Arial" w:hAnsi="Arial" w:cs="Arial"/>
          <w:spacing w:val="2"/>
        </w:rPr>
        <w:t xml:space="preserve"> </w:t>
      </w:r>
      <w:r w:rsidRPr="003D7C71">
        <w:rPr>
          <w:rFonts w:ascii="Arial" w:hAnsi="Arial" w:cs="Arial"/>
          <w:spacing w:val="-1"/>
        </w:rPr>
        <w:t>conferences</w:t>
      </w:r>
      <w:r w:rsidRPr="003D7C71">
        <w:rPr>
          <w:rFonts w:ascii="Arial" w:hAnsi="Arial" w:cs="Arial"/>
          <w:spacing w:val="45"/>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strategy</w:t>
      </w:r>
      <w:r w:rsidRPr="003D7C71">
        <w:rPr>
          <w:rFonts w:ascii="Arial" w:hAnsi="Arial" w:cs="Arial"/>
          <w:spacing w:val="-4"/>
        </w:rPr>
        <w:t xml:space="preserve"> </w:t>
      </w:r>
      <w:r w:rsidRPr="003D7C71">
        <w:rPr>
          <w:rFonts w:ascii="Arial" w:hAnsi="Arial" w:cs="Arial"/>
          <w:spacing w:val="-1"/>
        </w:rPr>
        <w:t>meetings,</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meetings</w:t>
      </w:r>
      <w:r w:rsidRPr="003D7C71">
        <w:rPr>
          <w:rFonts w:ascii="Arial" w:hAnsi="Arial" w:cs="Arial"/>
          <w:spacing w:val="1"/>
        </w:rPr>
        <w:t xml:space="preserve"> </w:t>
      </w:r>
      <w:r w:rsidRPr="003D7C71">
        <w:rPr>
          <w:rFonts w:ascii="Arial" w:hAnsi="Arial" w:cs="Arial"/>
        </w:rPr>
        <w:t>such</w:t>
      </w:r>
      <w:r w:rsidRPr="003D7C71">
        <w:rPr>
          <w:rFonts w:ascii="Arial" w:hAnsi="Arial" w:cs="Arial"/>
          <w:spacing w:val="-2"/>
        </w:rPr>
        <w:t xml:space="preserve"> </w:t>
      </w:r>
      <w:r w:rsidRPr="003D7C71">
        <w:rPr>
          <w:rFonts w:ascii="Arial" w:hAnsi="Arial" w:cs="Arial"/>
        </w:rPr>
        <w:t>as</w:t>
      </w:r>
      <w:r w:rsidRPr="003D7C71">
        <w:rPr>
          <w:rFonts w:ascii="Arial" w:hAnsi="Arial" w:cs="Arial"/>
          <w:spacing w:val="-2"/>
        </w:rPr>
        <w:t xml:space="preserve"> </w:t>
      </w:r>
      <w:r w:rsidRPr="003D7C71">
        <w:rPr>
          <w:rFonts w:ascii="Arial" w:hAnsi="Arial" w:cs="Arial"/>
          <w:spacing w:val="-1"/>
        </w:rPr>
        <w:t>Multi</w:t>
      </w:r>
      <w:r w:rsidRPr="003D7C71">
        <w:rPr>
          <w:rFonts w:ascii="Arial" w:hAnsi="Arial" w:cs="Arial"/>
        </w:rPr>
        <w:t xml:space="preserve"> </w:t>
      </w:r>
      <w:r w:rsidRPr="003D7C71">
        <w:rPr>
          <w:rFonts w:ascii="Arial" w:hAnsi="Arial" w:cs="Arial"/>
          <w:spacing w:val="-1"/>
        </w:rPr>
        <w:t>Agency</w:t>
      </w:r>
      <w:r w:rsidRPr="003D7C71">
        <w:rPr>
          <w:rFonts w:ascii="Arial" w:hAnsi="Arial" w:cs="Arial"/>
          <w:spacing w:val="-2"/>
        </w:rPr>
        <w:t xml:space="preserve"> </w:t>
      </w:r>
      <w:r w:rsidRPr="003D7C71">
        <w:rPr>
          <w:rFonts w:ascii="Arial" w:hAnsi="Arial" w:cs="Arial"/>
          <w:spacing w:val="-1"/>
        </w:rPr>
        <w:t>Risk</w:t>
      </w:r>
      <w:r w:rsidRPr="003D7C71">
        <w:rPr>
          <w:rFonts w:ascii="Arial" w:hAnsi="Arial" w:cs="Arial"/>
          <w:spacing w:val="1"/>
        </w:rPr>
        <w:t xml:space="preserve"> </w:t>
      </w:r>
      <w:r w:rsidRPr="003D7C71">
        <w:rPr>
          <w:rFonts w:ascii="Arial" w:hAnsi="Arial" w:cs="Arial"/>
          <w:spacing w:val="-1"/>
        </w:rPr>
        <w:t>Assessment</w:t>
      </w:r>
      <w:r w:rsidRPr="003D7C71">
        <w:rPr>
          <w:rFonts w:ascii="Arial" w:hAnsi="Arial" w:cs="Arial"/>
          <w:spacing w:val="35"/>
        </w:rPr>
        <w:t xml:space="preserve"> </w:t>
      </w:r>
      <w:r w:rsidRPr="003D7C71">
        <w:rPr>
          <w:rFonts w:ascii="Arial" w:hAnsi="Arial" w:cs="Arial"/>
          <w:spacing w:val="-1"/>
        </w:rPr>
        <w:t>Conferences</w:t>
      </w:r>
      <w:r w:rsidRPr="003D7C71">
        <w:rPr>
          <w:rFonts w:ascii="Arial" w:hAnsi="Arial" w:cs="Arial"/>
          <w:spacing w:val="-2"/>
        </w:rPr>
        <w:t xml:space="preserve"> (MARAC)</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other</w:t>
      </w:r>
      <w:r w:rsidRPr="003D7C71">
        <w:rPr>
          <w:rFonts w:ascii="Arial" w:hAnsi="Arial" w:cs="Arial"/>
          <w:spacing w:val="1"/>
        </w:rPr>
        <w:t xml:space="preserve"> </w:t>
      </w:r>
      <w:r w:rsidRPr="003D7C71">
        <w:rPr>
          <w:rFonts w:ascii="Arial" w:hAnsi="Arial" w:cs="Arial"/>
        </w:rPr>
        <w:t>such</w:t>
      </w:r>
      <w:r w:rsidRPr="003D7C71">
        <w:rPr>
          <w:rFonts w:ascii="Arial" w:hAnsi="Arial" w:cs="Arial"/>
          <w:spacing w:val="-2"/>
        </w:rPr>
        <w:t xml:space="preserve"> </w:t>
      </w:r>
      <w:r w:rsidRPr="003D7C71">
        <w:rPr>
          <w:rFonts w:ascii="Arial" w:hAnsi="Arial" w:cs="Arial"/>
          <w:spacing w:val="-1"/>
        </w:rPr>
        <w:t xml:space="preserve">multi-agency assessments, </w:t>
      </w:r>
      <w:r w:rsidRPr="003D7C71">
        <w:rPr>
          <w:rFonts w:ascii="Arial" w:hAnsi="Arial" w:cs="Arial"/>
        </w:rPr>
        <w:t>so</w:t>
      </w:r>
      <w:r w:rsidRPr="003D7C71">
        <w:rPr>
          <w:rFonts w:ascii="Arial" w:hAnsi="Arial" w:cs="Arial"/>
          <w:spacing w:val="-2"/>
        </w:rPr>
        <w:t xml:space="preserve"> </w:t>
      </w:r>
      <w:r w:rsidRPr="003D7C71">
        <w:rPr>
          <w:rFonts w:ascii="Arial" w:hAnsi="Arial" w:cs="Arial"/>
          <w:spacing w:val="-1"/>
        </w:rPr>
        <w:t>that decisions</w:t>
      </w:r>
      <w:r w:rsidRPr="003D7C71">
        <w:rPr>
          <w:rFonts w:ascii="Arial" w:hAnsi="Arial" w:cs="Arial"/>
          <w:spacing w:val="57"/>
        </w:rPr>
        <w:t xml:space="preserve"> </w:t>
      </w:r>
      <w:r w:rsidRPr="003D7C71">
        <w:rPr>
          <w:rFonts w:ascii="Arial" w:hAnsi="Arial" w:cs="Arial"/>
          <w:spacing w:val="-1"/>
        </w:rPr>
        <w:t>about</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spacing w:val="-2"/>
        </w:rPr>
        <w:t xml:space="preserve"> </w:t>
      </w:r>
      <w:r w:rsidRPr="003D7C71">
        <w:rPr>
          <w:rFonts w:ascii="Arial" w:hAnsi="Arial" w:cs="Arial"/>
        </w:rPr>
        <w:t>can be</w:t>
      </w:r>
      <w:r w:rsidRPr="003D7C71">
        <w:rPr>
          <w:rFonts w:ascii="Arial" w:hAnsi="Arial" w:cs="Arial"/>
          <w:spacing w:val="-5"/>
        </w:rPr>
        <w:t xml:space="preserve"> </w:t>
      </w:r>
      <w:r w:rsidRPr="003D7C71">
        <w:rPr>
          <w:rFonts w:ascii="Arial" w:hAnsi="Arial" w:cs="Arial"/>
          <w:spacing w:val="-1"/>
        </w:rPr>
        <w:t>made</w:t>
      </w:r>
      <w:r w:rsidRPr="003D7C71">
        <w:rPr>
          <w:rFonts w:ascii="Arial" w:hAnsi="Arial" w:cs="Arial"/>
        </w:rPr>
        <w:t xml:space="preserve"> </w:t>
      </w:r>
      <w:r w:rsidRPr="003D7C71">
        <w:rPr>
          <w:rFonts w:ascii="Arial" w:hAnsi="Arial" w:cs="Arial"/>
          <w:spacing w:val="-2"/>
        </w:rPr>
        <w:t>with</w:t>
      </w:r>
      <w:r w:rsidRPr="003D7C71">
        <w:rPr>
          <w:rFonts w:ascii="Arial" w:hAnsi="Arial" w:cs="Arial"/>
        </w:rPr>
        <w:t xml:space="preserve"> as</w:t>
      </w:r>
      <w:r w:rsidRPr="003D7C71">
        <w:rPr>
          <w:rFonts w:ascii="Arial" w:hAnsi="Arial" w:cs="Arial"/>
          <w:spacing w:val="1"/>
        </w:rPr>
        <w:t xml:space="preserve"> </w:t>
      </w:r>
      <w:r w:rsidRPr="003D7C71">
        <w:rPr>
          <w:rFonts w:ascii="Arial" w:hAnsi="Arial" w:cs="Arial"/>
          <w:spacing w:val="-1"/>
        </w:rPr>
        <w:t>much</w:t>
      </w:r>
      <w:r w:rsidRPr="003D7C71">
        <w:rPr>
          <w:rFonts w:ascii="Arial" w:hAnsi="Arial" w:cs="Arial"/>
          <w:spacing w:val="-2"/>
        </w:rPr>
        <w:t xml:space="preserve"> </w:t>
      </w:r>
      <w:r w:rsidRPr="003D7C71">
        <w:rPr>
          <w:rFonts w:ascii="Arial" w:hAnsi="Arial" w:cs="Arial"/>
          <w:spacing w:val="-1"/>
        </w:rPr>
        <w:t>relevant</w:t>
      </w:r>
      <w:r w:rsidRPr="003D7C71">
        <w:rPr>
          <w:rFonts w:ascii="Arial" w:hAnsi="Arial" w:cs="Arial"/>
          <w:spacing w:val="4"/>
        </w:rPr>
        <w:t xml:space="preserve"> </w:t>
      </w:r>
      <w:r w:rsidRPr="003D7C71">
        <w:rPr>
          <w:rFonts w:ascii="Arial" w:hAnsi="Arial" w:cs="Arial"/>
          <w:spacing w:val="-1"/>
        </w:rPr>
        <w:t>information</w:t>
      </w:r>
      <w:r w:rsidRPr="003D7C71">
        <w:rPr>
          <w:rFonts w:ascii="Arial" w:hAnsi="Arial" w:cs="Arial"/>
        </w:rPr>
        <w:t xml:space="preserve"> as</w:t>
      </w:r>
      <w:r w:rsidRPr="003D7C71">
        <w:rPr>
          <w:rFonts w:ascii="Arial" w:hAnsi="Arial" w:cs="Arial"/>
          <w:spacing w:val="-2"/>
        </w:rPr>
        <w:t xml:space="preserve"> </w:t>
      </w:r>
      <w:r w:rsidRPr="003D7C71">
        <w:rPr>
          <w:rFonts w:ascii="Arial" w:hAnsi="Arial" w:cs="Arial"/>
          <w:spacing w:val="-1"/>
        </w:rPr>
        <w:t>possible.</w:t>
      </w:r>
    </w:p>
    <w:p w14:paraId="189483A8" w14:textId="77777777" w:rsidR="00473F8E" w:rsidRPr="00473F8E" w:rsidRDefault="00473F8E" w:rsidP="00A8451D">
      <w:pPr>
        <w:pStyle w:val="BodyText"/>
        <w:widowControl w:val="0"/>
        <w:tabs>
          <w:tab w:val="left" w:pos="809"/>
        </w:tabs>
        <w:spacing w:after="0" w:line="240" w:lineRule="auto"/>
        <w:ind w:right="1131"/>
        <w:jc w:val="both"/>
        <w:rPr>
          <w:rFonts w:ascii="Arial" w:hAnsi="Arial" w:cs="Arial"/>
          <w:sz w:val="16"/>
          <w:szCs w:val="16"/>
        </w:rPr>
      </w:pPr>
    </w:p>
    <w:p w14:paraId="1CF7E825" w14:textId="5958E9D1" w:rsidR="006B68DE" w:rsidRPr="003D7C71" w:rsidRDefault="006B68DE" w:rsidP="00A8451D">
      <w:pPr>
        <w:pStyle w:val="BodyText"/>
        <w:widowControl w:val="0"/>
        <w:numPr>
          <w:ilvl w:val="1"/>
          <w:numId w:val="37"/>
        </w:numPr>
        <w:tabs>
          <w:tab w:val="left" w:pos="809"/>
        </w:tabs>
        <w:spacing w:after="0" w:line="240" w:lineRule="auto"/>
        <w:ind w:right="1270"/>
        <w:jc w:val="both"/>
        <w:rPr>
          <w:rFonts w:ascii="Arial" w:hAnsi="Arial" w:cs="Arial"/>
        </w:rPr>
      </w:pPr>
      <w:r w:rsidRPr="003D7C71">
        <w:rPr>
          <w:rFonts w:ascii="Arial" w:hAnsi="Arial" w:cs="Arial"/>
          <w:spacing w:val="-2"/>
        </w:rPr>
        <w:t>MARACs</w:t>
      </w:r>
      <w:r w:rsidRPr="003D7C71">
        <w:rPr>
          <w:rFonts w:ascii="Arial" w:hAnsi="Arial" w:cs="Arial"/>
          <w:spacing w:val="1"/>
        </w:rPr>
        <w:t xml:space="preserve"> </w:t>
      </w:r>
      <w:r w:rsidRPr="003D7C71">
        <w:rPr>
          <w:rFonts w:ascii="Arial" w:hAnsi="Arial" w:cs="Arial"/>
        </w:rPr>
        <w:t>are</w:t>
      </w:r>
      <w:r w:rsidRPr="003D7C71">
        <w:rPr>
          <w:rFonts w:ascii="Arial" w:hAnsi="Arial" w:cs="Arial"/>
          <w:spacing w:val="1"/>
        </w:rPr>
        <w:t xml:space="preserve"> </w:t>
      </w:r>
      <w:r w:rsidRPr="003D7C71">
        <w:rPr>
          <w:rFonts w:ascii="Arial" w:hAnsi="Arial" w:cs="Arial"/>
          <w:spacing w:val="-2"/>
        </w:rPr>
        <w:t>risk</w:t>
      </w:r>
      <w:r w:rsidRPr="003D7C71">
        <w:rPr>
          <w:rFonts w:ascii="Arial" w:hAnsi="Arial" w:cs="Arial"/>
          <w:spacing w:val="1"/>
        </w:rPr>
        <w:t xml:space="preserve"> </w:t>
      </w:r>
      <w:r w:rsidRPr="003D7C71">
        <w:rPr>
          <w:rFonts w:ascii="Arial" w:hAnsi="Arial" w:cs="Arial"/>
          <w:spacing w:val="-1"/>
        </w:rPr>
        <w:t>management meetings</w:t>
      </w:r>
      <w:r w:rsidRPr="003D7C71">
        <w:rPr>
          <w:rFonts w:ascii="Arial" w:hAnsi="Arial" w:cs="Arial"/>
          <w:spacing w:val="1"/>
        </w:rPr>
        <w:t xml:space="preserve"> </w:t>
      </w:r>
      <w:r w:rsidRPr="003D7C71">
        <w:rPr>
          <w:rFonts w:ascii="Arial" w:hAnsi="Arial" w:cs="Arial"/>
          <w:spacing w:val="-1"/>
        </w:rPr>
        <w:t>where</w:t>
      </w:r>
      <w:r w:rsidRPr="003D7C71">
        <w:rPr>
          <w:rFonts w:ascii="Arial" w:hAnsi="Arial" w:cs="Arial"/>
        </w:rPr>
        <w:t xml:space="preserve"> </w:t>
      </w:r>
      <w:r w:rsidRPr="003D7C71">
        <w:rPr>
          <w:rFonts w:ascii="Arial" w:hAnsi="Arial" w:cs="Arial"/>
          <w:spacing w:val="-1"/>
        </w:rPr>
        <w:t>professionals</w:t>
      </w:r>
      <w:r w:rsidRPr="003D7C71">
        <w:rPr>
          <w:rFonts w:ascii="Arial" w:hAnsi="Arial" w:cs="Arial"/>
          <w:spacing w:val="-2"/>
        </w:rPr>
        <w:t xml:space="preserve"> </w:t>
      </w:r>
      <w:r w:rsidRPr="003D7C71">
        <w:rPr>
          <w:rFonts w:ascii="Arial" w:hAnsi="Arial" w:cs="Arial"/>
          <w:spacing w:val="-1"/>
        </w:rPr>
        <w:t>share</w:t>
      </w:r>
      <w:r w:rsidRPr="003D7C71">
        <w:rPr>
          <w:rFonts w:ascii="Arial" w:hAnsi="Arial" w:cs="Arial"/>
          <w:spacing w:val="-2"/>
        </w:rPr>
        <w:t xml:space="preserve"> </w:t>
      </w:r>
      <w:r w:rsidRPr="003D7C71">
        <w:rPr>
          <w:rFonts w:ascii="Arial" w:hAnsi="Arial" w:cs="Arial"/>
          <w:spacing w:val="-1"/>
        </w:rPr>
        <w:t>information</w:t>
      </w:r>
      <w:r w:rsidRPr="003D7C71">
        <w:rPr>
          <w:rFonts w:ascii="Arial" w:hAnsi="Arial" w:cs="Arial"/>
        </w:rPr>
        <w:t xml:space="preserve"> on</w:t>
      </w:r>
      <w:r w:rsidRPr="003D7C71">
        <w:rPr>
          <w:rFonts w:ascii="Arial" w:hAnsi="Arial" w:cs="Arial"/>
          <w:spacing w:val="59"/>
        </w:rPr>
        <w:t xml:space="preserve"> </w:t>
      </w:r>
      <w:r w:rsidR="00192F1E" w:rsidRPr="003D7C71">
        <w:rPr>
          <w:rFonts w:ascii="Arial" w:hAnsi="Arial" w:cs="Arial"/>
          <w:spacing w:val="-1"/>
        </w:rPr>
        <w:t>high</w:t>
      </w:r>
      <w:r w:rsidR="00192F1E" w:rsidRPr="003D7C71">
        <w:rPr>
          <w:rFonts w:ascii="Arial" w:hAnsi="Arial" w:cs="Arial"/>
          <w:spacing w:val="-2"/>
        </w:rPr>
        <w:t>-risk</w:t>
      </w:r>
      <w:r w:rsidRPr="003D7C71">
        <w:rPr>
          <w:rFonts w:ascii="Arial" w:hAnsi="Arial" w:cs="Arial"/>
          <w:spacing w:val="3"/>
        </w:rPr>
        <w:t xml:space="preserve"> </w:t>
      </w:r>
      <w:r w:rsidRPr="003D7C71">
        <w:rPr>
          <w:rFonts w:ascii="Arial" w:hAnsi="Arial" w:cs="Arial"/>
          <w:spacing w:val="-1"/>
        </w:rPr>
        <w:t>cases</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2"/>
        </w:rPr>
        <w:t>domestic</w:t>
      </w:r>
      <w:r w:rsidRPr="003D7C71">
        <w:rPr>
          <w:rFonts w:ascii="Arial" w:hAnsi="Arial" w:cs="Arial"/>
          <w:spacing w:val="1"/>
        </w:rPr>
        <w:t xml:space="preserve"> </w:t>
      </w:r>
      <w:r w:rsidRPr="003D7C71">
        <w:rPr>
          <w:rFonts w:ascii="Arial" w:hAnsi="Arial" w:cs="Arial"/>
          <w:spacing w:val="-1"/>
        </w:rPr>
        <w:t>violence</w:t>
      </w:r>
      <w:r w:rsidRPr="003D7C71">
        <w:rPr>
          <w:rFonts w:ascii="Arial" w:hAnsi="Arial" w:cs="Arial"/>
        </w:rPr>
        <w:t xml:space="preserve"> and abuse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put in</w:t>
      </w:r>
      <w:r w:rsidRPr="003D7C71">
        <w:rPr>
          <w:rFonts w:ascii="Arial" w:hAnsi="Arial" w:cs="Arial"/>
        </w:rPr>
        <w:t xml:space="preserve"> </w:t>
      </w:r>
      <w:r w:rsidRPr="003D7C71">
        <w:rPr>
          <w:rFonts w:ascii="Arial" w:hAnsi="Arial" w:cs="Arial"/>
          <w:spacing w:val="-1"/>
        </w:rPr>
        <w:t>place</w:t>
      </w:r>
      <w:r w:rsidRPr="003D7C71">
        <w:rPr>
          <w:rFonts w:ascii="Arial" w:hAnsi="Arial" w:cs="Arial"/>
        </w:rPr>
        <w:t xml:space="preserve"> a</w:t>
      </w:r>
      <w:r w:rsidRPr="003D7C71">
        <w:rPr>
          <w:rFonts w:ascii="Arial" w:hAnsi="Arial" w:cs="Arial"/>
          <w:spacing w:val="-2"/>
        </w:rPr>
        <w:t xml:space="preserve"> risk</w:t>
      </w:r>
      <w:r w:rsidRPr="003D7C71">
        <w:rPr>
          <w:rFonts w:ascii="Arial" w:hAnsi="Arial" w:cs="Arial"/>
          <w:spacing w:val="1"/>
        </w:rPr>
        <w:t xml:space="preserve"> </w:t>
      </w:r>
      <w:r w:rsidRPr="003D7C71">
        <w:rPr>
          <w:rFonts w:ascii="Arial" w:hAnsi="Arial" w:cs="Arial"/>
          <w:spacing w:val="-1"/>
        </w:rPr>
        <w:t>management</w:t>
      </w:r>
      <w:r w:rsidRPr="003D7C71">
        <w:rPr>
          <w:rFonts w:ascii="Arial" w:hAnsi="Arial" w:cs="Arial"/>
          <w:spacing w:val="57"/>
        </w:rPr>
        <w:t xml:space="preserve"> </w:t>
      </w:r>
      <w:r w:rsidRPr="003D7C71">
        <w:rPr>
          <w:rFonts w:ascii="Arial" w:hAnsi="Arial" w:cs="Arial"/>
          <w:spacing w:val="-1"/>
        </w:rPr>
        <w:t>plan</w:t>
      </w:r>
      <w:r w:rsidRPr="003D7C71">
        <w:rPr>
          <w:rFonts w:ascii="Arial" w:hAnsi="Arial" w:cs="Arial"/>
          <w:spacing w:val="-2"/>
        </w:rPr>
        <w:t xml:space="preserve"> </w:t>
      </w:r>
      <w:r w:rsidRPr="003D7C71">
        <w:rPr>
          <w:rFonts w:ascii="Arial" w:hAnsi="Arial" w:cs="Arial"/>
          <w:spacing w:val="1"/>
        </w:rPr>
        <w:t>for</w:t>
      </w:r>
      <w:r w:rsidRPr="003D7C71">
        <w:rPr>
          <w:rFonts w:ascii="Arial" w:hAnsi="Arial" w:cs="Arial"/>
          <w:spacing w:val="-1"/>
        </w:rPr>
        <w:t xml:space="preserve"> victims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their</w:t>
      </w:r>
      <w:r w:rsidRPr="003D7C71">
        <w:rPr>
          <w:rFonts w:ascii="Arial" w:hAnsi="Arial" w:cs="Arial"/>
          <w:spacing w:val="-3"/>
        </w:rPr>
        <w:t xml:space="preserve"> </w:t>
      </w:r>
      <w:r w:rsidRPr="003D7C71">
        <w:rPr>
          <w:rFonts w:ascii="Arial" w:hAnsi="Arial" w:cs="Arial"/>
          <w:spacing w:val="-1"/>
        </w:rPr>
        <w:t>families. Information</w:t>
      </w:r>
      <w:r w:rsidRPr="003D7C71">
        <w:rPr>
          <w:rFonts w:ascii="Arial" w:hAnsi="Arial" w:cs="Arial"/>
          <w:spacing w:val="-2"/>
        </w:rPr>
        <w:t xml:space="preserve"> </w:t>
      </w:r>
      <w:r w:rsidRPr="003D7C71">
        <w:rPr>
          <w:rFonts w:ascii="Arial" w:hAnsi="Arial" w:cs="Arial"/>
          <w:spacing w:val="-1"/>
        </w:rPr>
        <w:t>from General</w:t>
      </w:r>
      <w:r w:rsidRPr="003D7C71">
        <w:rPr>
          <w:rFonts w:ascii="Arial" w:hAnsi="Arial" w:cs="Arial"/>
          <w:spacing w:val="-3"/>
        </w:rPr>
        <w:t xml:space="preserve"> </w:t>
      </w: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rPr>
        <w:t>may</w:t>
      </w:r>
      <w:r w:rsidRPr="003D7C71">
        <w:rPr>
          <w:rFonts w:ascii="Arial" w:hAnsi="Arial" w:cs="Arial"/>
          <w:spacing w:val="-2"/>
        </w:rPr>
        <w:t xml:space="preserve"> </w:t>
      </w:r>
      <w:r w:rsidRPr="003D7C71">
        <w:rPr>
          <w:rFonts w:ascii="Arial" w:hAnsi="Arial" w:cs="Arial"/>
          <w:spacing w:val="-1"/>
        </w:rPr>
        <w:t>provide</w:t>
      </w:r>
      <w:r w:rsidRPr="003D7C71">
        <w:rPr>
          <w:rFonts w:ascii="Arial" w:hAnsi="Arial" w:cs="Arial"/>
          <w:spacing w:val="61"/>
        </w:rPr>
        <w:t xml:space="preserve"> </w:t>
      </w:r>
      <w:r w:rsidRPr="003D7C71">
        <w:rPr>
          <w:rFonts w:ascii="Arial" w:hAnsi="Arial" w:cs="Arial"/>
          <w:spacing w:val="-1"/>
        </w:rPr>
        <w:t>vital information</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risk</w:t>
      </w:r>
      <w:r w:rsidRPr="003D7C71">
        <w:rPr>
          <w:rFonts w:ascii="Arial" w:hAnsi="Arial" w:cs="Arial"/>
          <w:spacing w:val="1"/>
        </w:rPr>
        <w:t xml:space="preserve"> </w:t>
      </w:r>
      <w:r w:rsidRPr="003D7C71">
        <w:rPr>
          <w:rFonts w:ascii="Arial" w:hAnsi="Arial" w:cs="Arial"/>
          <w:spacing w:val="-1"/>
        </w:rPr>
        <w:t>assessment</w:t>
      </w:r>
      <w:r w:rsidRPr="003D7C71">
        <w:rPr>
          <w:rFonts w:ascii="Arial" w:hAnsi="Arial" w:cs="Arial"/>
          <w:spacing w:val="2"/>
        </w:rPr>
        <w:t xml:space="preserve"> </w:t>
      </w:r>
      <w:r w:rsidRPr="003D7C71">
        <w:rPr>
          <w:rFonts w:ascii="Arial" w:hAnsi="Arial" w:cs="Arial"/>
          <w:spacing w:val="-1"/>
        </w:rPr>
        <w:t>process</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such</w:t>
      </w:r>
      <w:r w:rsidRPr="003D7C71">
        <w:rPr>
          <w:rFonts w:ascii="Arial" w:hAnsi="Arial" w:cs="Arial"/>
          <w:spacing w:val="-2"/>
        </w:rPr>
        <w:t xml:space="preserve"> </w:t>
      </w:r>
      <w:r w:rsidRPr="003D7C71">
        <w:rPr>
          <w:rFonts w:ascii="Arial" w:hAnsi="Arial" w:cs="Arial"/>
          <w:spacing w:val="-1"/>
        </w:rPr>
        <w:t>cases</w:t>
      </w:r>
      <w:r w:rsidRPr="003D7C71">
        <w:rPr>
          <w:rFonts w:ascii="Arial" w:hAnsi="Arial" w:cs="Arial"/>
          <w:spacing w:val="5"/>
        </w:rPr>
        <w:t xml:space="preserve"> </w:t>
      </w:r>
      <w:r w:rsidRPr="003D7C71">
        <w:rPr>
          <w:rFonts w:ascii="Arial" w:hAnsi="Arial" w:cs="Arial"/>
          <w:spacing w:val="-2"/>
        </w:rPr>
        <w:t>and</w:t>
      </w:r>
      <w:r w:rsidRPr="003D7C71">
        <w:rPr>
          <w:rFonts w:ascii="Arial" w:hAnsi="Arial" w:cs="Arial"/>
        </w:rPr>
        <w:t xml:space="preserve"> </w:t>
      </w:r>
      <w:r w:rsidRPr="003D7C71">
        <w:rPr>
          <w:rFonts w:ascii="Arial" w:hAnsi="Arial" w:cs="Arial"/>
          <w:spacing w:val="-1"/>
        </w:rPr>
        <w:t>assist</w:t>
      </w:r>
      <w:r w:rsidRPr="003D7C71">
        <w:rPr>
          <w:rFonts w:ascii="Arial" w:hAnsi="Arial" w:cs="Arial"/>
        </w:rPr>
        <w:t xml:space="preserve"> </w:t>
      </w:r>
      <w:r w:rsidRPr="003D7C71">
        <w:rPr>
          <w:rFonts w:ascii="Arial" w:hAnsi="Arial" w:cs="Arial"/>
          <w:spacing w:val="-1"/>
        </w:rPr>
        <w:t>GPs</w:t>
      </w:r>
      <w:r w:rsidRPr="003D7C71">
        <w:rPr>
          <w:rFonts w:ascii="Arial" w:hAnsi="Arial" w:cs="Arial"/>
          <w:spacing w:val="1"/>
        </w:rPr>
        <w:t xml:space="preserve"> </w:t>
      </w:r>
      <w:r w:rsidRPr="003D7C71">
        <w:rPr>
          <w:rFonts w:ascii="Arial" w:hAnsi="Arial" w:cs="Arial"/>
          <w:spacing w:val="-1"/>
        </w:rPr>
        <w:t>in</w:t>
      </w:r>
      <w:r w:rsidRPr="003D7C71">
        <w:rPr>
          <w:rFonts w:ascii="Arial" w:hAnsi="Arial" w:cs="Arial"/>
          <w:spacing w:val="49"/>
        </w:rPr>
        <w:t xml:space="preserve"> </w:t>
      </w:r>
      <w:r w:rsidRPr="003D7C71">
        <w:rPr>
          <w:rFonts w:ascii="Arial" w:hAnsi="Arial" w:cs="Arial"/>
          <w:spacing w:val="-1"/>
        </w:rPr>
        <w:t>contributing</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spacing w:val="-1"/>
        </w:rPr>
        <w:t>this</w:t>
      </w:r>
      <w:r w:rsidRPr="003D7C71">
        <w:rPr>
          <w:rFonts w:ascii="Arial" w:hAnsi="Arial" w:cs="Arial"/>
          <w:spacing w:val="-2"/>
        </w:rPr>
        <w:t xml:space="preserve"> </w:t>
      </w:r>
      <w:r w:rsidRPr="003D7C71">
        <w:rPr>
          <w:rFonts w:ascii="Arial" w:hAnsi="Arial" w:cs="Arial"/>
          <w:spacing w:val="-1"/>
        </w:rPr>
        <w:t>process</w:t>
      </w:r>
      <w:r w:rsidRPr="003D7C71">
        <w:rPr>
          <w:rFonts w:ascii="Arial" w:hAnsi="Arial" w:cs="Arial"/>
          <w:spacing w:val="3"/>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2"/>
        </w:rPr>
        <w:t>promoting</w:t>
      </w:r>
      <w:r w:rsidRPr="003D7C71">
        <w:rPr>
          <w:rFonts w:ascii="Arial" w:hAnsi="Arial" w:cs="Arial"/>
        </w:rPr>
        <w:t xml:space="preserve"> the </w:t>
      </w:r>
      <w:r w:rsidRPr="003D7C71">
        <w:rPr>
          <w:rFonts w:ascii="Arial" w:hAnsi="Arial" w:cs="Arial"/>
          <w:spacing w:val="-1"/>
        </w:rPr>
        <w:t>welfare</w:t>
      </w:r>
      <w:r w:rsidRPr="003D7C71">
        <w:rPr>
          <w:rFonts w:ascii="Arial" w:hAnsi="Arial" w:cs="Arial"/>
          <w:spacing w:val="-2"/>
        </w:rPr>
        <w:t xml:space="preserve"> of</w:t>
      </w:r>
      <w:r w:rsidRPr="003D7C71">
        <w:rPr>
          <w:rFonts w:ascii="Arial" w:hAnsi="Arial" w:cs="Arial"/>
          <w:spacing w:val="2"/>
        </w:rPr>
        <w:t xml:space="preserve"> </w:t>
      </w:r>
      <w:r w:rsidRPr="003D7C71">
        <w:rPr>
          <w:rFonts w:ascii="Arial" w:hAnsi="Arial" w:cs="Arial"/>
          <w:spacing w:val="-1"/>
        </w:rPr>
        <w:t>their patients.</w:t>
      </w:r>
    </w:p>
    <w:p w14:paraId="6D918F4F" w14:textId="77777777" w:rsidR="006B68DE" w:rsidRPr="003D7C71" w:rsidRDefault="006B68DE" w:rsidP="00A8451D">
      <w:pPr>
        <w:widowControl w:val="0"/>
        <w:spacing w:after="0" w:line="240" w:lineRule="auto"/>
        <w:jc w:val="both"/>
        <w:rPr>
          <w:rFonts w:ascii="Arial" w:eastAsia="Arial" w:hAnsi="Arial" w:cs="Arial"/>
          <w:sz w:val="16"/>
          <w:szCs w:val="16"/>
        </w:rPr>
      </w:pPr>
    </w:p>
    <w:p w14:paraId="0433A890" w14:textId="77777777" w:rsidR="006B68DE" w:rsidRPr="003D7C71" w:rsidRDefault="006B68DE" w:rsidP="00A8451D">
      <w:pPr>
        <w:pStyle w:val="BodyText"/>
        <w:widowControl w:val="0"/>
        <w:numPr>
          <w:ilvl w:val="1"/>
          <w:numId w:val="37"/>
        </w:numPr>
        <w:tabs>
          <w:tab w:val="left" w:pos="809"/>
        </w:tabs>
        <w:spacing w:after="0" w:line="240" w:lineRule="auto"/>
        <w:ind w:right="1198"/>
        <w:jc w:val="both"/>
        <w:rPr>
          <w:rFonts w:ascii="Arial" w:hAnsi="Arial" w:cs="Arial"/>
        </w:rPr>
      </w:pPr>
      <w:r w:rsidRPr="003D7C71">
        <w:rPr>
          <w:rFonts w:ascii="Arial" w:hAnsi="Arial" w:cs="Arial"/>
        </w:rPr>
        <w:t>The</w:t>
      </w:r>
      <w:r w:rsidRPr="003D7C71">
        <w:rPr>
          <w:rFonts w:ascii="Arial" w:hAnsi="Arial" w:cs="Arial"/>
          <w:spacing w:val="-2"/>
        </w:rPr>
        <w:t xml:space="preserve"> </w:t>
      </w:r>
      <w:r w:rsidRPr="003D7C71">
        <w:rPr>
          <w:rFonts w:ascii="Arial" w:hAnsi="Arial" w:cs="Arial"/>
        </w:rPr>
        <w:t>GP</w:t>
      </w:r>
      <w:r w:rsidRPr="003D7C71">
        <w:rPr>
          <w:rFonts w:ascii="Arial" w:hAnsi="Arial" w:cs="Arial"/>
          <w:spacing w:val="-3"/>
        </w:rPr>
        <w:t xml:space="preserve"> </w:t>
      </w:r>
      <w:r w:rsidRPr="003D7C71">
        <w:rPr>
          <w:rFonts w:ascii="Arial" w:hAnsi="Arial" w:cs="Arial"/>
        </w:rPr>
        <w:t>may</w:t>
      </w:r>
      <w:r w:rsidRPr="003D7C71">
        <w:rPr>
          <w:rFonts w:ascii="Arial" w:hAnsi="Arial" w:cs="Arial"/>
          <w:spacing w:val="-2"/>
        </w:rPr>
        <w:t xml:space="preserve"> </w:t>
      </w:r>
      <w:r w:rsidRPr="003D7C71">
        <w:rPr>
          <w:rFonts w:ascii="Arial" w:hAnsi="Arial" w:cs="Arial"/>
          <w:spacing w:val="-1"/>
        </w:rPr>
        <w:t>have</w:t>
      </w:r>
      <w:r w:rsidRPr="003D7C71">
        <w:rPr>
          <w:rFonts w:ascii="Arial" w:hAnsi="Arial" w:cs="Arial"/>
        </w:rPr>
        <w:t xml:space="preserve"> </w:t>
      </w:r>
      <w:r w:rsidRPr="003D7C71">
        <w:rPr>
          <w:rFonts w:ascii="Arial" w:hAnsi="Arial" w:cs="Arial"/>
          <w:spacing w:val="-1"/>
        </w:rPr>
        <w:t>relevant</w:t>
      </w:r>
      <w:r w:rsidRPr="003D7C71">
        <w:rPr>
          <w:rFonts w:ascii="Arial" w:hAnsi="Arial" w:cs="Arial"/>
          <w:spacing w:val="2"/>
        </w:rPr>
        <w:t xml:space="preserve"> </w:t>
      </w:r>
      <w:r w:rsidRPr="003D7C71">
        <w:rPr>
          <w:rFonts w:ascii="Arial" w:hAnsi="Arial" w:cs="Arial"/>
          <w:spacing w:val="-1"/>
        </w:rPr>
        <w:t>information</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share</w:t>
      </w:r>
      <w:r w:rsidRPr="003D7C71">
        <w:rPr>
          <w:rFonts w:ascii="Arial" w:hAnsi="Arial" w:cs="Arial"/>
        </w:rPr>
        <w:t xml:space="preserve"> </w:t>
      </w:r>
      <w:r w:rsidRPr="003D7C71">
        <w:rPr>
          <w:rFonts w:ascii="Arial" w:hAnsi="Arial" w:cs="Arial"/>
          <w:spacing w:val="-2"/>
        </w:rPr>
        <w:t>with</w:t>
      </w:r>
      <w:r w:rsidRPr="003D7C71">
        <w:rPr>
          <w:rFonts w:ascii="Arial" w:hAnsi="Arial" w:cs="Arial"/>
        </w:rPr>
        <w:t xml:space="preserve"> conferences</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multi-agency</w:t>
      </w:r>
      <w:r w:rsidRPr="003D7C71">
        <w:rPr>
          <w:rFonts w:ascii="Arial" w:hAnsi="Arial" w:cs="Arial"/>
          <w:spacing w:val="33"/>
        </w:rPr>
        <w:t xml:space="preserve"> </w:t>
      </w:r>
      <w:r w:rsidRPr="003D7C71">
        <w:rPr>
          <w:rFonts w:ascii="Arial" w:hAnsi="Arial" w:cs="Arial"/>
          <w:spacing w:val="-1"/>
        </w:rPr>
        <w:t>meetings,</w:t>
      </w:r>
      <w:r w:rsidRPr="003D7C71">
        <w:rPr>
          <w:rFonts w:ascii="Arial" w:hAnsi="Arial" w:cs="Arial"/>
          <w:spacing w:val="2"/>
        </w:rPr>
        <w:t xml:space="preserve"> </w:t>
      </w:r>
      <w:r w:rsidRPr="003D7C71">
        <w:rPr>
          <w:rFonts w:ascii="Arial" w:hAnsi="Arial" w:cs="Arial"/>
          <w:spacing w:val="-1"/>
        </w:rPr>
        <w:t>even</w:t>
      </w:r>
      <w:r w:rsidRPr="003D7C71">
        <w:rPr>
          <w:rFonts w:ascii="Arial" w:hAnsi="Arial" w:cs="Arial"/>
        </w:rPr>
        <w:t xml:space="preserve"> </w:t>
      </w:r>
      <w:r w:rsidRPr="003D7C71">
        <w:rPr>
          <w:rFonts w:ascii="Arial" w:hAnsi="Arial" w:cs="Arial"/>
          <w:spacing w:val="-2"/>
        </w:rPr>
        <w:t>if</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parents</w:t>
      </w:r>
      <w:r w:rsidRPr="003D7C71">
        <w:rPr>
          <w:rFonts w:ascii="Arial" w:hAnsi="Arial" w:cs="Arial"/>
          <w:spacing w:val="1"/>
        </w:rPr>
        <w:t xml:space="preserve"> </w:t>
      </w:r>
      <w:r w:rsidRPr="003D7C71">
        <w:rPr>
          <w:rFonts w:ascii="Arial" w:hAnsi="Arial" w:cs="Arial"/>
        </w:rPr>
        <w:t xml:space="preserve">do </w:t>
      </w:r>
      <w:r w:rsidRPr="003D7C71">
        <w:rPr>
          <w:rFonts w:ascii="Arial" w:hAnsi="Arial" w:cs="Arial"/>
          <w:spacing w:val="-2"/>
        </w:rPr>
        <w:t>not</w:t>
      </w:r>
      <w:r w:rsidRPr="003D7C71">
        <w:rPr>
          <w:rFonts w:ascii="Arial" w:hAnsi="Arial" w:cs="Arial"/>
          <w:spacing w:val="-1"/>
        </w:rPr>
        <w:t xml:space="preserve"> </w:t>
      </w:r>
      <w:r w:rsidRPr="003D7C71">
        <w:rPr>
          <w:rFonts w:ascii="Arial" w:hAnsi="Arial" w:cs="Arial"/>
        </w:rPr>
        <w:t>attend</w:t>
      </w:r>
      <w:r w:rsidRPr="003D7C71">
        <w:rPr>
          <w:rFonts w:ascii="Arial" w:hAnsi="Arial" w:cs="Arial"/>
          <w:spacing w:val="-2"/>
        </w:rPr>
        <w:t xml:space="preserve"> </w:t>
      </w:r>
      <w:r w:rsidRPr="003D7C71">
        <w:rPr>
          <w:rFonts w:ascii="Arial" w:hAnsi="Arial" w:cs="Arial"/>
          <w:spacing w:val="-1"/>
        </w:rPr>
        <w:t>surgery</w:t>
      </w:r>
      <w:r w:rsidRPr="003D7C71">
        <w:rPr>
          <w:rFonts w:ascii="Arial" w:hAnsi="Arial" w:cs="Arial"/>
          <w:spacing w:val="-2"/>
        </w:rPr>
        <w:t xml:space="preserve"> </w:t>
      </w:r>
      <w:r w:rsidRPr="003D7C71">
        <w:rPr>
          <w:rFonts w:ascii="Arial" w:hAnsi="Arial" w:cs="Arial"/>
          <w:spacing w:val="-1"/>
        </w:rPr>
        <w:t>often.</w:t>
      </w:r>
      <w:r w:rsidRPr="003D7C71">
        <w:rPr>
          <w:rFonts w:ascii="Arial" w:hAnsi="Arial" w:cs="Arial"/>
          <w:spacing w:val="-3"/>
        </w:rPr>
        <w:t xml:space="preserve"> </w:t>
      </w:r>
      <w:r w:rsidRPr="003D7C71">
        <w:rPr>
          <w:rFonts w:ascii="Arial" w:hAnsi="Arial" w:cs="Arial"/>
          <w:spacing w:val="-1"/>
        </w:rPr>
        <w:t>This</w:t>
      </w:r>
      <w:r w:rsidRPr="003D7C71">
        <w:rPr>
          <w:rFonts w:ascii="Arial" w:hAnsi="Arial" w:cs="Arial"/>
          <w:spacing w:val="1"/>
        </w:rPr>
        <w:t xml:space="preserve"> </w:t>
      </w:r>
      <w:r w:rsidRPr="003D7C71">
        <w:rPr>
          <w:rFonts w:ascii="Arial" w:hAnsi="Arial" w:cs="Arial"/>
          <w:spacing w:val="-1"/>
        </w:rPr>
        <w:t>includes</w:t>
      </w:r>
      <w:r w:rsidRPr="003D7C71">
        <w:rPr>
          <w:rFonts w:ascii="Arial" w:hAnsi="Arial" w:cs="Arial"/>
          <w:spacing w:val="49"/>
        </w:rPr>
        <w:t xml:space="preserve"> </w:t>
      </w:r>
      <w:r w:rsidRPr="003D7C71">
        <w:rPr>
          <w:rFonts w:ascii="Arial" w:hAnsi="Arial" w:cs="Arial"/>
          <w:spacing w:val="-1"/>
        </w:rPr>
        <w:t>information</w:t>
      </w:r>
      <w:r w:rsidRPr="003D7C71">
        <w:rPr>
          <w:rFonts w:ascii="Arial" w:hAnsi="Arial" w:cs="Arial"/>
        </w:rPr>
        <w:t xml:space="preserve"> </w:t>
      </w:r>
      <w:r w:rsidRPr="003D7C71">
        <w:rPr>
          <w:rFonts w:ascii="Arial" w:hAnsi="Arial" w:cs="Arial"/>
          <w:spacing w:val="-1"/>
        </w:rPr>
        <w:t>about</w:t>
      </w:r>
      <w:r w:rsidRPr="003D7C71">
        <w:rPr>
          <w:rFonts w:ascii="Arial" w:hAnsi="Arial" w:cs="Arial"/>
          <w:spacing w:val="2"/>
        </w:rPr>
        <w:t xml:space="preserve"> </w:t>
      </w:r>
      <w:r w:rsidRPr="003D7C71">
        <w:rPr>
          <w:rFonts w:ascii="Arial" w:hAnsi="Arial" w:cs="Arial"/>
          <w:spacing w:val="-1"/>
        </w:rPr>
        <w:t>both</w:t>
      </w:r>
      <w:r w:rsidRPr="003D7C71">
        <w:rPr>
          <w:rFonts w:ascii="Arial" w:hAnsi="Arial" w:cs="Arial"/>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their</w:t>
      </w:r>
      <w:r w:rsidRPr="003D7C71">
        <w:rPr>
          <w:rFonts w:ascii="Arial" w:hAnsi="Arial" w:cs="Arial"/>
          <w:spacing w:val="1"/>
        </w:rPr>
        <w:t xml:space="preserve"> </w:t>
      </w:r>
      <w:r w:rsidRPr="003D7C71">
        <w:rPr>
          <w:rFonts w:ascii="Arial" w:hAnsi="Arial" w:cs="Arial"/>
          <w:spacing w:val="-1"/>
        </w:rPr>
        <w:t>parents/carers.</w:t>
      </w:r>
    </w:p>
    <w:p w14:paraId="4CD64E4A" w14:textId="77777777" w:rsidR="006B68DE" w:rsidRPr="003D7C71" w:rsidRDefault="006B68DE" w:rsidP="00A8451D">
      <w:pPr>
        <w:widowControl w:val="0"/>
        <w:spacing w:after="0" w:line="240" w:lineRule="auto"/>
        <w:jc w:val="both"/>
        <w:rPr>
          <w:rFonts w:ascii="Arial" w:eastAsia="Arial" w:hAnsi="Arial" w:cs="Arial"/>
          <w:sz w:val="16"/>
          <w:szCs w:val="16"/>
        </w:rPr>
      </w:pPr>
    </w:p>
    <w:p w14:paraId="54864CA4" w14:textId="359C949A" w:rsidR="006B68DE" w:rsidRPr="003D7C71" w:rsidRDefault="006B68DE" w:rsidP="00A8451D">
      <w:pPr>
        <w:pStyle w:val="BodyText"/>
        <w:widowControl w:val="0"/>
        <w:numPr>
          <w:ilvl w:val="1"/>
          <w:numId w:val="37"/>
        </w:numPr>
        <w:tabs>
          <w:tab w:val="left" w:pos="809"/>
        </w:tabs>
        <w:spacing w:after="0" w:line="240" w:lineRule="auto"/>
        <w:ind w:right="1464"/>
        <w:jc w:val="both"/>
        <w:rPr>
          <w:rFonts w:ascii="Arial" w:hAnsi="Arial" w:cs="Arial"/>
        </w:rPr>
      </w:pPr>
      <w:r w:rsidRPr="003D7C71">
        <w:rPr>
          <w:rFonts w:ascii="Arial" w:hAnsi="Arial" w:cs="Arial"/>
        </w:rPr>
        <w:t>It</w:t>
      </w:r>
      <w:r w:rsidRPr="003D7C71">
        <w:rPr>
          <w:rFonts w:ascii="Arial" w:hAnsi="Arial" w:cs="Arial"/>
          <w:spacing w:val="-1"/>
        </w:rPr>
        <w:t xml:space="preserve"> </w:t>
      </w:r>
      <w:r w:rsidRPr="003D7C71">
        <w:rPr>
          <w:rFonts w:ascii="Arial" w:hAnsi="Arial" w:cs="Arial"/>
          <w:spacing w:val="-2"/>
        </w:rPr>
        <w:t>will</w:t>
      </w:r>
      <w:r w:rsidRPr="003D7C71">
        <w:rPr>
          <w:rFonts w:ascii="Arial" w:hAnsi="Arial" w:cs="Arial"/>
        </w:rPr>
        <w:t xml:space="preserve"> </w:t>
      </w:r>
      <w:r w:rsidRPr="003D7C71">
        <w:rPr>
          <w:rFonts w:ascii="Arial" w:hAnsi="Arial" w:cs="Arial"/>
          <w:spacing w:val="-1"/>
        </w:rPr>
        <w:t>not</w:t>
      </w:r>
      <w:r w:rsidRPr="003D7C71">
        <w:rPr>
          <w:rFonts w:ascii="Arial" w:hAnsi="Arial" w:cs="Arial"/>
          <w:spacing w:val="2"/>
        </w:rPr>
        <w:t xml:space="preserve"> </w:t>
      </w:r>
      <w:r w:rsidRPr="003D7C71">
        <w:rPr>
          <w:rFonts w:ascii="Arial" w:hAnsi="Arial" w:cs="Arial"/>
          <w:spacing w:val="-2"/>
        </w:rPr>
        <w:t>always</w:t>
      </w:r>
      <w:r w:rsidRPr="003D7C71">
        <w:rPr>
          <w:rFonts w:ascii="Arial" w:hAnsi="Arial" w:cs="Arial"/>
          <w:spacing w:val="1"/>
        </w:rPr>
        <w:t xml:space="preserve"> </w:t>
      </w:r>
      <w:r w:rsidRPr="003D7C71">
        <w:rPr>
          <w:rFonts w:ascii="Arial" w:hAnsi="Arial" w:cs="Arial"/>
        </w:rPr>
        <w:t xml:space="preserve">be </w:t>
      </w:r>
      <w:r w:rsidRPr="003D7C71">
        <w:rPr>
          <w:rFonts w:ascii="Arial" w:hAnsi="Arial" w:cs="Arial"/>
          <w:spacing w:val="-1"/>
        </w:rPr>
        <w:t>possible</w:t>
      </w:r>
      <w:r w:rsidRPr="003D7C71">
        <w:rPr>
          <w:rFonts w:ascii="Arial" w:hAnsi="Arial" w:cs="Arial"/>
        </w:rPr>
        <w:t xml:space="preserve"> for</w:t>
      </w:r>
      <w:r w:rsidRPr="003D7C71">
        <w:rPr>
          <w:rFonts w:ascii="Arial" w:hAnsi="Arial" w:cs="Arial"/>
          <w:spacing w:val="1"/>
        </w:rPr>
        <w:t xml:space="preserve"> </w:t>
      </w:r>
      <w:r w:rsidRPr="003D7C71">
        <w:rPr>
          <w:rFonts w:ascii="Arial" w:hAnsi="Arial" w:cs="Arial"/>
        </w:rPr>
        <w:t>a</w:t>
      </w:r>
      <w:r w:rsidRPr="003D7C71">
        <w:rPr>
          <w:rFonts w:ascii="Arial" w:hAnsi="Arial" w:cs="Arial"/>
          <w:spacing w:val="-4"/>
        </w:rPr>
        <w:t xml:space="preserve"> </w:t>
      </w:r>
      <w:r w:rsidRPr="003D7C71">
        <w:rPr>
          <w:rFonts w:ascii="Arial" w:hAnsi="Arial" w:cs="Arial"/>
        </w:rPr>
        <w:t>GP</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attend</w:t>
      </w:r>
      <w:r w:rsidRPr="003D7C71">
        <w:rPr>
          <w:rFonts w:ascii="Arial" w:hAnsi="Arial" w:cs="Arial"/>
          <w:spacing w:val="1"/>
        </w:rPr>
        <w:t xml:space="preserve"> </w:t>
      </w:r>
      <w:r w:rsidRPr="003D7C71">
        <w:rPr>
          <w:rFonts w:ascii="Arial" w:hAnsi="Arial" w:cs="Arial"/>
          <w:spacing w:val="-1"/>
        </w:rPr>
        <w:t>all</w:t>
      </w:r>
      <w:r w:rsidRPr="003D7C71">
        <w:rPr>
          <w:rFonts w:ascii="Arial" w:hAnsi="Arial" w:cs="Arial"/>
        </w:rPr>
        <w:t xml:space="preserve"> case</w:t>
      </w:r>
      <w:r w:rsidRPr="003D7C71">
        <w:rPr>
          <w:rFonts w:ascii="Arial" w:hAnsi="Arial" w:cs="Arial"/>
          <w:spacing w:val="-2"/>
        </w:rPr>
        <w:t xml:space="preserve"> </w:t>
      </w:r>
      <w:r w:rsidRPr="003D7C71">
        <w:rPr>
          <w:rFonts w:ascii="Arial" w:hAnsi="Arial" w:cs="Arial"/>
          <w:spacing w:val="-1"/>
        </w:rPr>
        <w:t>conferences,</w:t>
      </w:r>
      <w:r w:rsidRPr="003D7C71">
        <w:rPr>
          <w:rFonts w:ascii="Arial" w:hAnsi="Arial" w:cs="Arial"/>
          <w:spacing w:val="2"/>
        </w:rPr>
        <w:t xml:space="preserve"> </w:t>
      </w:r>
      <w:proofErr w:type="gramStart"/>
      <w:r w:rsidRPr="003D7C71">
        <w:rPr>
          <w:rFonts w:ascii="Arial" w:hAnsi="Arial" w:cs="Arial"/>
          <w:spacing w:val="-1"/>
        </w:rPr>
        <w:t>MARACs</w:t>
      </w:r>
      <w:proofErr w:type="gramEnd"/>
      <w:r w:rsidRPr="003D7C71">
        <w:rPr>
          <w:rFonts w:ascii="Arial" w:hAnsi="Arial" w:cs="Arial"/>
          <w:spacing w:val="1"/>
        </w:rPr>
        <w:t xml:space="preserve"> </w:t>
      </w:r>
      <w:r w:rsidRPr="003D7C71">
        <w:rPr>
          <w:rFonts w:ascii="Arial" w:hAnsi="Arial" w:cs="Arial"/>
        </w:rPr>
        <w:t>or</w:t>
      </w:r>
      <w:r w:rsidRPr="003D7C71">
        <w:rPr>
          <w:rFonts w:ascii="Arial" w:hAnsi="Arial" w:cs="Arial"/>
          <w:spacing w:val="39"/>
        </w:rPr>
        <w:t xml:space="preserve"> </w:t>
      </w:r>
      <w:r w:rsidRPr="003D7C71">
        <w:rPr>
          <w:rFonts w:ascii="Arial" w:hAnsi="Arial" w:cs="Arial"/>
        </w:rPr>
        <w:t>other</w:t>
      </w:r>
      <w:r w:rsidRPr="003D7C71">
        <w:rPr>
          <w:rFonts w:ascii="Arial" w:hAnsi="Arial" w:cs="Arial"/>
          <w:spacing w:val="-1"/>
        </w:rPr>
        <w:t xml:space="preserve"> </w:t>
      </w:r>
      <w:r w:rsidRPr="003D7C71">
        <w:rPr>
          <w:rFonts w:ascii="Arial" w:hAnsi="Arial" w:cs="Arial"/>
        </w:rPr>
        <w:t>such</w:t>
      </w:r>
      <w:r w:rsidRPr="003D7C71">
        <w:rPr>
          <w:rFonts w:ascii="Arial" w:hAnsi="Arial" w:cs="Arial"/>
          <w:spacing w:val="-2"/>
        </w:rPr>
        <w:t xml:space="preserve"> </w:t>
      </w:r>
      <w:r w:rsidRPr="003D7C71">
        <w:rPr>
          <w:rFonts w:ascii="Arial" w:hAnsi="Arial" w:cs="Arial"/>
          <w:spacing w:val="-1"/>
        </w:rPr>
        <w:t>meetings and</w:t>
      </w:r>
      <w:r w:rsidRPr="003D7C71">
        <w:rPr>
          <w:rFonts w:ascii="Arial" w:hAnsi="Arial" w:cs="Arial"/>
          <w:spacing w:val="-2"/>
        </w:rPr>
        <w:t xml:space="preserve"> if</w:t>
      </w:r>
      <w:r w:rsidRPr="003D7C71">
        <w:rPr>
          <w:rFonts w:ascii="Arial" w:hAnsi="Arial" w:cs="Arial"/>
          <w:spacing w:val="2"/>
        </w:rPr>
        <w:t xml:space="preserve"> </w:t>
      </w:r>
      <w:r w:rsidRPr="003D7C71">
        <w:rPr>
          <w:rFonts w:ascii="Arial" w:hAnsi="Arial" w:cs="Arial"/>
          <w:spacing w:val="-1"/>
        </w:rPr>
        <w:t>this</w:t>
      </w:r>
      <w:r w:rsidRPr="003D7C71">
        <w:rPr>
          <w:rFonts w:ascii="Arial" w:hAnsi="Arial" w:cs="Arial"/>
          <w:spacing w:val="1"/>
        </w:rPr>
        <w:t xml:space="preserve"> </w:t>
      </w:r>
      <w:r w:rsidRPr="003D7C71">
        <w:rPr>
          <w:rFonts w:ascii="Arial" w:hAnsi="Arial" w:cs="Arial"/>
          <w:spacing w:val="-1"/>
        </w:rPr>
        <w:t>is</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00192F1E" w:rsidRPr="003D7C71">
        <w:rPr>
          <w:rFonts w:ascii="Arial" w:hAnsi="Arial" w:cs="Arial"/>
        </w:rPr>
        <w:t>case,</w:t>
      </w:r>
      <w:r w:rsidRPr="003D7C71">
        <w:rPr>
          <w:rFonts w:ascii="Arial" w:hAnsi="Arial" w:cs="Arial"/>
          <w:spacing w:val="-1"/>
        </w:rPr>
        <w:t xml:space="preserve"> they</w:t>
      </w:r>
      <w:r w:rsidRPr="003D7C71">
        <w:rPr>
          <w:rFonts w:ascii="Arial" w:hAnsi="Arial" w:cs="Arial"/>
          <w:spacing w:val="-2"/>
        </w:rPr>
        <w:t xml:space="preserve"> </w:t>
      </w:r>
      <w:r w:rsidRPr="003D7C71">
        <w:rPr>
          <w:rFonts w:ascii="Arial" w:hAnsi="Arial" w:cs="Arial"/>
          <w:spacing w:val="-1"/>
        </w:rPr>
        <w:t>should</w:t>
      </w:r>
      <w:r w:rsidRPr="003D7C71">
        <w:rPr>
          <w:rFonts w:ascii="Arial" w:hAnsi="Arial" w:cs="Arial"/>
          <w:spacing w:val="1"/>
        </w:rPr>
        <w:t xml:space="preserve"> </w:t>
      </w:r>
      <w:r w:rsidRPr="003D7C71">
        <w:rPr>
          <w:rFonts w:ascii="Arial" w:hAnsi="Arial" w:cs="Arial"/>
        </w:rPr>
        <w:t>do the</w:t>
      </w:r>
      <w:r w:rsidRPr="003D7C71">
        <w:rPr>
          <w:rFonts w:ascii="Arial" w:hAnsi="Arial" w:cs="Arial"/>
          <w:spacing w:val="-5"/>
        </w:rPr>
        <w:t xml:space="preserve"> </w:t>
      </w:r>
      <w:r w:rsidRPr="003D7C71">
        <w:rPr>
          <w:rFonts w:ascii="Arial" w:hAnsi="Arial" w:cs="Arial"/>
          <w:spacing w:val="-1"/>
        </w:rPr>
        <w:t>following:</w:t>
      </w:r>
    </w:p>
    <w:p w14:paraId="3F370EAA" w14:textId="77777777" w:rsidR="006B68DE" w:rsidRPr="003D7C71" w:rsidRDefault="006B68DE" w:rsidP="00A8451D">
      <w:pPr>
        <w:widowControl w:val="0"/>
        <w:spacing w:after="0" w:line="240" w:lineRule="auto"/>
        <w:jc w:val="both"/>
        <w:rPr>
          <w:rFonts w:ascii="Arial" w:eastAsia="Arial" w:hAnsi="Arial" w:cs="Arial"/>
          <w:sz w:val="16"/>
          <w:szCs w:val="16"/>
        </w:rPr>
      </w:pPr>
    </w:p>
    <w:p w14:paraId="3E3A567E" w14:textId="77777777" w:rsidR="006B68DE" w:rsidRPr="003D7C71" w:rsidRDefault="006B68DE" w:rsidP="00A8451D">
      <w:pPr>
        <w:pStyle w:val="BodyText"/>
        <w:widowControl w:val="0"/>
        <w:numPr>
          <w:ilvl w:val="2"/>
          <w:numId w:val="37"/>
        </w:numPr>
        <w:tabs>
          <w:tab w:val="left" w:pos="1181"/>
        </w:tabs>
        <w:spacing w:after="0" w:line="240" w:lineRule="auto"/>
        <w:ind w:left="1180" w:right="1203"/>
        <w:jc w:val="both"/>
        <w:rPr>
          <w:rFonts w:ascii="Arial" w:hAnsi="Arial" w:cs="Arial"/>
        </w:rPr>
      </w:pPr>
      <w:r w:rsidRPr="003D7C71">
        <w:rPr>
          <w:rFonts w:ascii="Arial" w:hAnsi="Arial" w:cs="Arial"/>
          <w:spacing w:val="-1"/>
        </w:rPr>
        <w:t>contact the</w:t>
      </w:r>
      <w:r w:rsidRPr="003D7C71">
        <w:rPr>
          <w:rFonts w:ascii="Arial" w:hAnsi="Arial" w:cs="Arial"/>
          <w:spacing w:val="-2"/>
        </w:rPr>
        <w:t xml:space="preserve"> </w:t>
      </w:r>
      <w:r w:rsidRPr="003D7C71">
        <w:rPr>
          <w:rFonts w:ascii="Arial" w:hAnsi="Arial" w:cs="Arial"/>
          <w:spacing w:val="-1"/>
        </w:rPr>
        <w:t>Independent</w:t>
      </w:r>
      <w:r w:rsidRPr="003D7C71">
        <w:rPr>
          <w:rFonts w:ascii="Arial" w:hAnsi="Arial" w:cs="Arial"/>
          <w:spacing w:val="-3"/>
        </w:rPr>
        <w:t xml:space="preserve"> </w:t>
      </w:r>
      <w:r w:rsidRPr="003D7C71">
        <w:rPr>
          <w:rFonts w:ascii="Arial" w:hAnsi="Arial" w:cs="Arial"/>
          <w:spacing w:val="-1"/>
        </w:rPr>
        <w:t>Conference</w:t>
      </w:r>
      <w:r w:rsidRPr="003D7C71">
        <w:rPr>
          <w:rFonts w:ascii="Arial" w:hAnsi="Arial" w:cs="Arial"/>
          <w:spacing w:val="-2"/>
        </w:rPr>
        <w:t xml:space="preserve"> </w:t>
      </w:r>
      <w:r w:rsidRPr="003D7C71">
        <w:rPr>
          <w:rFonts w:ascii="Arial" w:hAnsi="Arial" w:cs="Arial"/>
          <w:spacing w:val="-1"/>
        </w:rPr>
        <w:t>Chair</w:t>
      </w:r>
      <w:r w:rsidRPr="003D7C71">
        <w:rPr>
          <w:rFonts w:ascii="Arial" w:hAnsi="Arial" w:cs="Arial"/>
          <w:spacing w:val="3"/>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chair</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1"/>
        </w:rPr>
        <w:t xml:space="preserve"> </w:t>
      </w:r>
      <w:r w:rsidRPr="003D7C71">
        <w:rPr>
          <w:rFonts w:ascii="Arial" w:hAnsi="Arial" w:cs="Arial"/>
        </w:rPr>
        <w:t xml:space="preserve">the </w:t>
      </w:r>
      <w:r w:rsidRPr="003D7C71">
        <w:rPr>
          <w:rFonts w:ascii="Arial" w:hAnsi="Arial" w:cs="Arial"/>
          <w:spacing w:val="-1"/>
        </w:rPr>
        <w:t>conference</w:t>
      </w:r>
      <w:r w:rsidRPr="003D7C71">
        <w:rPr>
          <w:rFonts w:ascii="Arial" w:hAnsi="Arial" w:cs="Arial"/>
        </w:rPr>
        <w:t xml:space="preserve"> </w:t>
      </w:r>
      <w:r w:rsidRPr="003D7C71">
        <w:rPr>
          <w:rFonts w:ascii="Arial" w:hAnsi="Arial" w:cs="Arial"/>
          <w:spacing w:val="-2"/>
        </w:rPr>
        <w:t>or</w:t>
      </w:r>
      <w:r w:rsidRPr="003D7C71">
        <w:rPr>
          <w:rFonts w:ascii="Arial" w:hAnsi="Arial" w:cs="Arial"/>
          <w:spacing w:val="-1"/>
        </w:rPr>
        <w:t xml:space="preserve"> meeting</w:t>
      </w:r>
      <w:r w:rsidRPr="003D7C71">
        <w:rPr>
          <w:rFonts w:ascii="Arial" w:hAnsi="Arial" w:cs="Arial"/>
          <w:spacing w:val="57"/>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give</w:t>
      </w:r>
      <w:r w:rsidRPr="003D7C71">
        <w:rPr>
          <w:rFonts w:ascii="Arial" w:hAnsi="Arial" w:cs="Arial"/>
        </w:rPr>
        <w:t xml:space="preserve"> </w:t>
      </w:r>
      <w:r w:rsidRPr="003D7C71">
        <w:rPr>
          <w:rFonts w:ascii="Arial" w:hAnsi="Arial" w:cs="Arial"/>
          <w:spacing w:val="-1"/>
        </w:rPr>
        <w:t>apologies</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attendance</w:t>
      </w:r>
    </w:p>
    <w:p w14:paraId="5F14E53B" w14:textId="77777777" w:rsidR="006B68DE" w:rsidRPr="003D7C71" w:rsidRDefault="006B68DE" w:rsidP="00A8451D">
      <w:pPr>
        <w:pStyle w:val="BodyText"/>
        <w:widowControl w:val="0"/>
        <w:numPr>
          <w:ilvl w:val="2"/>
          <w:numId w:val="37"/>
        </w:numPr>
        <w:tabs>
          <w:tab w:val="left" w:pos="1181"/>
        </w:tabs>
        <w:spacing w:after="0" w:line="240" w:lineRule="auto"/>
        <w:ind w:left="1180" w:right="1368"/>
        <w:jc w:val="both"/>
        <w:rPr>
          <w:rFonts w:ascii="Arial" w:hAnsi="Arial" w:cs="Arial"/>
        </w:rPr>
      </w:pPr>
      <w:r w:rsidRPr="003D7C71">
        <w:rPr>
          <w:rFonts w:ascii="Arial" w:hAnsi="Arial" w:cs="Arial"/>
          <w:spacing w:val="-1"/>
        </w:rPr>
        <w:t>complete</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send</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case</w:t>
      </w:r>
      <w:r w:rsidRPr="003D7C71">
        <w:rPr>
          <w:rFonts w:ascii="Arial" w:hAnsi="Arial" w:cs="Arial"/>
        </w:rPr>
        <w:t xml:space="preserve"> </w:t>
      </w:r>
      <w:r w:rsidRPr="003D7C71">
        <w:rPr>
          <w:rFonts w:ascii="Arial" w:hAnsi="Arial" w:cs="Arial"/>
          <w:spacing w:val="-1"/>
        </w:rPr>
        <w:t>conference</w:t>
      </w:r>
      <w:r w:rsidRPr="003D7C71">
        <w:rPr>
          <w:rFonts w:ascii="Arial" w:hAnsi="Arial" w:cs="Arial"/>
          <w:spacing w:val="-2"/>
        </w:rPr>
        <w:t xml:space="preserve"> </w:t>
      </w:r>
      <w:r w:rsidRPr="003D7C71">
        <w:rPr>
          <w:rFonts w:ascii="Arial" w:hAnsi="Arial" w:cs="Arial"/>
          <w:spacing w:val="-1"/>
        </w:rPr>
        <w:t>report</w:t>
      </w:r>
      <w:r w:rsidRPr="003D7C71">
        <w:rPr>
          <w:rFonts w:ascii="Arial" w:hAnsi="Arial" w:cs="Arial"/>
          <w:spacing w:val="2"/>
        </w:rPr>
        <w:t xml:space="preserve"> </w:t>
      </w:r>
      <w:r w:rsidRPr="003D7C71">
        <w:rPr>
          <w:rFonts w:ascii="Arial" w:hAnsi="Arial" w:cs="Arial"/>
          <w:spacing w:val="-2"/>
        </w:rPr>
        <w:t>(within</w:t>
      </w:r>
      <w:r w:rsidRPr="003D7C71">
        <w:rPr>
          <w:rFonts w:ascii="Arial" w:hAnsi="Arial" w:cs="Arial"/>
        </w:rPr>
        <w:t xml:space="preserve"> </w:t>
      </w:r>
      <w:r w:rsidRPr="003D7C71">
        <w:rPr>
          <w:rFonts w:ascii="Arial" w:hAnsi="Arial" w:cs="Arial"/>
          <w:spacing w:val="-1"/>
        </w:rPr>
        <w:t>procedural</w:t>
      </w:r>
      <w:r w:rsidRPr="003D7C71">
        <w:rPr>
          <w:rFonts w:ascii="Arial" w:hAnsi="Arial" w:cs="Arial"/>
          <w:spacing w:val="-3"/>
        </w:rPr>
        <w:t xml:space="preserve"> </w:t>
      </w:r>
      <w:r w:rsidRPr="003D7C71">
        <w:rPr>
          <w:rFonts w:ascii="Arial" w:hAnsi="Arial" w:cs="Arial"/>
          <w:spacing w:val="-1"/>
        </w:rPr>
        <w:t>timeframes)</w:t>
      </w:r>
      <w:r w:rsidRPr="003D7C71">
        <w:rPr>
          <w:rFonts w:ascii="Arial" w:hAnsi="Arial" w:cs="Arial"/>
          <w:spacing w:val="2"/>
        </w:rPr>
        <w:t xml:space="preserve"> </w:t>
      </w:r>
      <w:r w:rsidRPr="003D7C71">
        <w:rPr>
          <w:rFonts w:ascii="Arial" w:hAnsi="Arial" w:cs="Arial"/>
        </w:rPr>
        <w:t>or</w:t>
      </w:r>
      <w:r w:rsidRPr="003D7C71">
        <w:rPr>
          <w:rFonts w:ascii="Arial" w:hAnsi="Arial" w:cs="Arial"/>
          <w:spacing w:val="71"/>
        </w:rPr>
        <w:t xml:space="preserve"> </w:t>
      </w:r>
      <w:r w:rsidRPr="003D7C71">
        <w:rPr>
          <w:rFonts w:ascii="Arial" w:hAnsi="Arial" w:cs="Arial"/>
        </w:rPr>
        <w:t>other</w:t>
      </w:r>
      <w:r w:rsidRPr="003D7C71">
        <w:rPr>
          <w:rFonts w:ascii="Arial" w:hAnsi="Arial" w:cs="Arial"/>
          <w:spacing w:val="-1"/>
        </w:rPr>
        <w:t xml:space="preserve"> relevant</w:t>
      </w:r>
      <w:r w:rsidRPr="003D7C71">
        <w:rPr>
          <w:rFonts w:ascii="Arial" w:hAnsi="Arial" w:cs="Arial"/>
          <w:spacing w:val="2"/>
        </w:rPr>
        <w:t xml:space="preserve"> </w:t>
      </w:r>
      <w:r w:rsidRPr="003D7C71">
        <w:rPr>
          <w:rFonts w:ascii="Arial" w:hAnsi="Arial" w:cs="Arial"/>
          <w:spacing w:val="-1"/>
        </w:rPr>
        <w:t>document</w:t>
      </w:r>
      <w:r w:rsidRPr="003D7C71">
        <w:rPr>
          <w:rFonts w:ascii="Arial" w:hAnsi="Arial" w:cs="Arial"/>
          <w:spacing w:val="-2"/>
        </w:rPr>
        <w:t xml:space="preserve"> </w:t>
      </w:r>
      <w:r w:rsidRPr="003D7C71">
        <w:rPr>
          <w:rFonts w:ascii="Arial" w:hAnsi="Arial" w:cs="Arial"/>
          <w:spacing w:val="-1"/>
        </w:rPr>
        <w:t>enabling</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sharing</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appropriate</w:t>
      </w:r>
      <w:r w:rsidRPr="003D7C71">
        <w:rPr>
          <w:rFonts w:ascii="Arial" w:hAnsi="Arial" w:cs="Arial"/>
          <w:spacing w:val="-2"/>
        </w:rPr>
        <w:t xml:space="preserve"> </w:t>
      </w:r>
      <w:r w:rsidRPr="003D7C71">
        <w:rPr>
          <w:rFonts w:ascii="Arial" w:hAnsi="Arial" w:cs="Arial"/>
          <w:spacing w:val="-1"/>
        </w:rPr>
        <w:t>information</w:t>
      </w:r>
      <w:r w:rsidRPr="003D7C71">
        <w:rPr>
          <w:rFonts w:ascii="Arial" w:hAnsi="Arial" w:cs="Arial"/>
          <w:spacing w:val="4"/>
        </w:rPr>
        <w:t xml:space="preserve"> </w:t>
      </w:r>
      <w:r w:rsidRPr="003D7C71">
        <w:rPr>
          <w:rFonts w:ascii="Arial" w:hAnsi="Arial" w:cs="Arial"/>
        </w:rPr>
        <w:t>as</w:t>
      </w:r>
      <w:r w:rsidRPr="003D7C71">
        <w:rPr>
          <w:rFonts w:ascii="Arial" w:hAnsi="Arial" w:cs="Arial"/>
          <w:spacing w:val="31"/>
        </w:rPr>
        <w:t xml:space="preserve"> </w:t>
      </w:r>
      <w:r w:rsidRPr="003D7C71">
        <w:rPr>
          <w:rFonts w:ascii="Arial" w:hAnsi="Arial" w:cs="Arial"/>
          <w:spacing w:val="-1"/>
        </w:rPr>
        <w:t>required</w:t>
      </w:r>
    </w:p>
    <w:p w14:paraId="3FAAF0E2" w14:textId="77777777" w:rsidR="006B68DE" w:rsidRPr="003D7C71" w:rsidRDefault="006B68DE" w:rsidP="00A8451D">
      <w:pPr>
        <w:widowControl w:val="0"/>
        <w:spacing w:after="0" w:line="240" w:lineRule="auto"/>
        <w:jc w:val="both"/>
        <w:rPr>
          <w:rFonts w:ascii="Arial" w:eastAsia="Arial" w:hAnsi="Arial" w:cs="Arial"/>
          <w:sz w:val="16"/>
          <w:szCs w:val="16"/>
        </w:rPr>
      </w:pPr>
    </w:p>
    <w:p w14:paraId="1BE7EFE3" w14:textId="77777777" w:rsidR="006B68DE" w:rsidRPr="003D7C71" w:rsidRDefault="006B68DE" w:rsidP="00A8451D">
      <w:pPr>
        <w:pStyle w:val="BodyText"/>
        <w:widowControl w:val="0"/>
        <w:numPr>
          <w:ilvl w:val="1"/>
          <w:numId w:val="37"/>
        </w:numPr>
        <w:tabs>
          <w:tab w:val="left" w:pos="809"/>
        </w:tabs>
        <w:spacing w:after="0" w:line="240" w:lineRule="auto"/>
        <w:ind w:right="1464"/>
        <w:jc w:val="both"/>
        <w:rPr>
          <w:rFonts w:ascii="Arial" w:hAnsi="Arial" w:cs="Arial"/>
        </w:rPr>
      </w:pPr>
      <w:r w:rsidRPr="003D7C71">
        <w:rPr>
          <w:rFonts w:ascii="Arial" w:hAnsi="Arial" w:cs="Arial"/>
          <w:b/>
          <w:bCs/>
        </w:rPr>
        <w:t>Practice</w:t>
      </w:r>
      <w:r w:rsidRPr="003D7C71">
        <w:rPr>
          <w:rFonts w:ascii="Arial" w:hAnsi="Arial" w:cs="Arial"/>
          <w:b/>
          <w:bCs/>
          <w:spacing w:val="-2"/>
        </w:rPr>
        <w:t xml:space="preserve"> </w:t>
      </w:r>
      <w:r w:rsidRPr="003D7C71">
        <w:rPr>
          <w:rFonts w:ascii="Arial" w:hAnsi="Arial" w:cs="Arial"/>
          <w:b/>
          <w:bCs/>
          <w:spacing w:val="-1"/>
        </w:rPr>
        <w:t xml:space="preserve">nurses </w:t>
      </w:r>
      <w:r w:rsidRPr="003D7C71">
        <w:rPr>
          <w:rFonts w:ascii="Arial" w:hAnsi="Arial" w:cs="Arial"/>
          <w:spacing w:val="-1"/>
        </w:rPr>
        <w:t>have</w:t>
      </w:r>
      <w:r w:rsidRPr="003D7C71">
        <w:rPr>
          <w:rFonts w:ascii="Arial" w:hAnsi="Arial" w:cs="Arial"/>
        </w:rPr>
        <w:t xml:space="preserve"> a</w:t>
      </w:r>
      <w:r w:rsidRPr="003D7C71">
        <w:rPr>
          <w:rFonts w:ascii="Arial" w:hAnsi="Arial" w:cs="Arial"/>
          <w:spacing w:val="-1"/>
        </w:rPr>
        <w:t xml:space="preserve"> responsibility</w:t>
      </w:r>
      <w:r w:rsidRPr="003D7C71">
        <w:rPr>
          <w:rFonts w:ascii="Arial" w:hAnsi="Arial" w:cs="Arial"/>
          <w:spacing w:val="-2"/>
        </w:rPr>
        <w:t xml:space="preserve"> </w:t>
      </w:r>
      <w:r w:rsidRPr="003D7C71">
        <w:rPr>
          <w:rFonts w:ascii="Arial" w:hAnsi="Arial" w:cs="Arial"/>
        </w:rPr>
        <w:t>to ensure</w:t>
      </w:r>
      <w:r w:rsidRPr="003D7C71">
        <w:rPr>
          <w:rFonts w:ascii="Arial" w:hAnsi="Arial" w:cs="Arial"/>
          <w:spacing w:val="-2"/>
        </w:rPr>
        <w:t xml:space="preserve"> </w:t>
      </w:r>
      <w:r w:rsidRPr="003D7C71">
        <w:rPr>
          <w:rFonts w:ascii="Arial" w:hAnsi="Arial" w:cs="Arial"/>
          <w:spacing w:val="-1"/>
        </w:rPr>
        <w:t>that</w:t>
      </w:r>
      <w:r w:rsidRPr="003D7C71">
        <w:rPr>
          <w:rFonts w:ascii="Arial" w:hAnsi="Arial" w:cs="Arial"/>
          <w:spacing w:val="2"/>
        </w:rPr>
        <w:t xml:space="preserve"> </w:t>
      </w:r>
      <w:r w:rsidRPr="003D7C71">
        <w:rPr>
          <w:rFonts w:ascii="Arial" w:hAnsi="Arial" w:cs="Arial"/>
        </w:rPr>
        <w:t>a</w:t>
      </w:r>
      <w:r w:rsidRPr="003D7C71">
        <w:rPr>
          <w:rFonts w:ascii="Arial" w:hAnsi="Arial" w:cs="Arial"/>
          <w:spacing w:val="-1"/>
        </w:rPr>
        <w:t xml:space="preserve"> child’s</w:t>
      </w:r>
      <w:r w:rsidRPr="003D7C71">
        <w:rPr>
          <w:rFonts w:ascii="Arial" w:hAnsi="Arial" w:cs="Arial"/>
          <w:spacing w:val="1"/>
        </w:rPr>
        <w:t xml:space="preserve"> </w:t>
      </w:r>
      <w:r w:rsidRPr="003D7C71">
        <w:rPr>
          <w:rFonts w:ascii="Arial" w:hAnsi="Arial" w:cs="Arial"/>
          <w:spacing w:val="-1"/>
        </w:rPr>
        <w:t>welfare</w:t>
      </w:r>
      <w:r w:rsidRPr="003D7C71">
        <w:rPr>
          <w:rFonts w:ascii="Arial" w:hAnsi="Arial" w:cs="Arial"/>
          <w:spacing w:val="1"/>
        </w:rPr>
        <w:t xml:space="preserve"> </w:t>
      </w:r>
      <w:r w:rsidRPr="003D7C71">
        <w:rPr>
          <w:rFonts w:ascii="Arial" w:hAnsi="Arial" w:cs="Arial"/>
          <w:spacing w:val="-1"/>
        </w:rPr>
        <w:t>is</w:t>
      </w:r>
      <w:r w:rsidRPr="003D7C71">
        <w:rPr>
          <w:rFonts w:ascii="Arial" w:hAnsi="Arial" w:cs="Arial"/>
        </w:rPr>
        <w:t xml:space="preserve"> </w:t>
      </w:r>
      <w:r w:rsidRPr="003D7C71">
        <w:rPr>
          <w:rFonts w:ascii="Arial" w:hAnsi="Arial" w:cs="Arial"/>
          <w:spacing w:val="-1"/>
        </w:rPr>
        <w:t>promoted</w:t>
      </w:r>
      <w:r w:rsidRPr="003D7C71">
        <w:rPr>
          <w:rFonts w:ascii="Arial" w:hAnsi="Arial" w:cs="Arial"/>
          <w:spacing w:val="41"/>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treated</w:t>
      </w:r>
      <w:r w:rsidRPr="003D7C71">
        <w:rPr>
          <w:rFonts w:ascii="Arial" w:hAnsi="Arial" w:cs="Arial"/>
          <w:spacing w:val="-2"/>
        </w:rPr>
        <w:t xml:space="preserve"> </w:t>
      </w:r>
      <w:r w:rsidRPr="003D7C71">
        <w:rPr>
          <w:rFonts w:ascii="Arial" w:hAnsi="Arial" w:cs="Arial"/>
        </w:rPr>
        <w:t xml:space="preserve">as </w:t>
      </w:r>
      <w:r w:rsidRPr="003D7C71">
        <w:rPr>
          <w:rFonts w:ascii="Arial" w:hAnsi="Arial" w:cs="Arial"/>
          <w:spacing w:val="-1"/>
        </w:rPr>
        <w:t>paramount.</w:t>
      </w:r>
      <w:r w:rsidRPr="003D7C71">
        <w:rPr>
          <w:rFonts w:ascii="Arial" w:hAnsi="Arial" w:cs="Arial"/>
          <w:spacing w:val="-2"/>
        </w:rPr>
        <w:t xml:space="preserve"> </w:t>
      </w:r>
      <w:r w:rsidRPr="003D7C71">
        <w:rPr>
          <w:rFonts w:ascii="Arial" w:hAnsi="Arial" w:cs="Arial"/>
        </w:rPr>
        <w:t>The</w:t>
      </w:r>
      <w:r w:rsidRPr="003D7C71">
        <w:rPr>
          <w:rFonts w:ascii="Arial" w:hAnsi="Arial" w:cs="Arial"/>
          <w:spacing w:val="1"/>
        </w:rPr>
        <w:t xml:space="preserve"> </w:t>
      </w:r>
      <w:r w:rsidRPr="003D7C71">
        <w:rPr>
          <w:rFonts w:ascii="Arial" w:hAnsi="Arial" w:cs="Arial"/>
          <w:spacing w:val="-1"/>
        </w:rPr>
        <w:t>Nursing</w:t>
      </w:r>
      <w:r w:rsidRPr="003D7C71">
        <w:rPr>
          <w:rFonts w:ascii="Arial" w:hAnsi="Arial" w:cs="Arial"/>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Midwifery</w:t>
      </w:r>
      <w:r w:rsidRPr="003D7C71">
        <w:rPr>
          <w:rFonts w:ascii="Arial" w:hAnsi="Arial" w:cs="Arial"/>
        </w:rPr>
        <w:t xml:space="preserve"> </w:t>
      </w:r>
      <w:r w:rsidRPr="003D7C71">
        <w:rPr>
          <w:rFonts w:ascii="Arial" w:hAnsi="Arial" w:cs="Arial"/>
          <w:spacing w:val="-1"/>
        </w:rPr>
        <w:t>Council’s</w:t>
      </w:r>
      <w:r w:rsidRPr="003D7C71">
        <w:rPr>
          <w:rFonts w:ascii="Arial" w:hAnsi="Arial" w:cs="Arial"/>
          <w:spacing w:val="1"/>
        </w:rPr>
        <w:t xml:space="preserve"> </w:t>
      </w:r>
      <w:r w:rsidRPr="003D7C71">
        <w:rPr>
          <w:rFonts w:ascii="Arial" w:hAnsi="Arial" w:cs="Arial"/>
          <w:spacing w:val="-1"/>
        </w:rPr>
        <w:t>Code</w:t>
      </w:r>
      <w:r w:rsidRPr="003D7C71">
        <w:rPr>
          <w:rFonts w:ascii="Arial" w:hAnsi="Arial" w:cs="Arial"/>
        </w:rPr>
        <w:t xml:space="preserve"> </w:t>
      </w:r>
      <w:r w:rsidRPr="003D7C71">
        <w:rPr>
          <w:rFonts w:ascii="Arial" w:hAnsi="Arial" w:cs="Arial"/>
          <w:spacing w:val="-2"/>
        </w:rPr>
        <w:t>of</w:t>
      </w:r>
      <w:r w:rsidRPr="003D7C71">
        <w:rPr>
          <w:rFonts w:ascii="Arial" w:hAnsi="Arial" w:cs="Arial"/>
        </w:rPr>
        <w:t xml:space="preserve"> </w:t>
      </w:r>
      <w:r w:rsidRPr="003D7C71">
        <w:rPr>
          <w:rFonts w:ascii="Arial" w:hAnsi="Arial" w:cs="Arial"/>
          <w:spacing w:val="-1"/>
        </w:rPr>
        <w:t>Conduct</w:t>
      </w:r>
      <w:r w:rsidRPr="003D7C71">
        <w:rPr>
          <w:rFonts w:ascii="Arial" w:hAnsi="Arial" w:cs="Arial"/>
          <w:spacing w:val="39"/>
        </w:rPr>
        <w:t xml:space="preserve"> </w:t>
      </w:r>
      <w:r w:rsidRPr="003D7C71">
        <w:rPr>
          <w:rFonts w:ascii="Arial" w:hAnsi="Arial" w:cs="Arial"/>
        </w:rPr>
        <w:t>states</w:t>
      </w:r>
      <w:r w:rsidRPr="003D7C71">
        <w:rPr>
          <w:rFonts w:ascii="Arial" w:hAnsi="Arial" w:cs="Arial"/>
          <w:spacing w:val="-2"/>
        </w:rPr>
        <w:t xml:space="preserve"> </w:t>
      </w:r>
      <w:r w:rsidRPr="003D7C71">
        <w:rPr>
          <w:rFonts w:ascii="Arial" w:hAnsi="Arial" w:cs="Arial"/>
          <w:spacing w:val="-1"/>
        </w:rPr>
        <w:t>that</w:t>
      </w:r>
      <w:r w:rsidRPr="003D7C71">
        <w:rPr>
          <w:rFonts w:ascii="Arial" w:hAnsi="Arial" w:cs="Arial"/>
        </w:rPr>
        <w:t xml:space="preserve"> </w:t>
      </w:r>
      <w:r w:rsidRPr="003D7C71">
        <w:rPr>
          <w:rFonts w:ascii="Arial" w:hAnsi="Arial" w:cs="Arial"/>
          <w:spacing w:val="-1"/>
        </w:rPr>
        <w:t>Nurses should</w:t>
      </w:r>
      <w:r w:rsidRPr="003D7C71">
        <w:rPr>
          <w:rFonts w:ascii="Arial" w:hAnsi="Arial" w:cs="Arial"/>
        </w:rPr>
        <w:t xml:space="preserve"> </w:t>
      </w:r>
      <w:r w:rsidRPr="003D7C71">
        <w:rPr>
          <w:rFonts w:ascii="Arial" w:hAnsi="Arial" w:cs="Arial"/>
          <w:spacing w:val="-1"/>
        </w:rPr>
        <w:t>raise</w:t>
      </w:r>
      <w:r w:rsidRPr="003D7C71">
        <w:rPr>
          <w:rFonts w:ascii="Arial" w:hAnsi="Arial" w:cs="Arial"/>
          <w:spacing w:val="-2"/>
        </w:rPr>
        <w:t xml:space="preserve"> </w:t>
      </w:r>
      <w:r w:rsidRPr="003D7C71">
        <w:rPr>
          <w:rFonts w:ascii="Arial" w:hAnsi="Arial" w:cs="Arial"/>
          <w:spacing w:val="-1"/>
        </w:rPr>
        <w:t>concerns</w:t>
      </w:r>
      <w:r w:rsidRPr="003D7C71">
        <w:rPr>
          <w:rFonts w:ascii="Arial" w:hAnsi="Arial" w:cs="Arial"/>
          <w:spacing w:val="-2"/>
        </w:rPr>
        <w:t xml:space="preserve"> </w:t>
      </w:r>
      <w:r w:rsidRPr="003D7C71">
        <w:rPr>
          <w:rFonts w:ascii="Arial" w:hAnsi="Arial" w:cs="Arial"/>
          <w:spacing w:val="-1"/>
        </w:rPr>
        <w:t>immediately</w:t>
      </w:r>
      <w:r w:rsidRPr="003D7C71">
        <w:rPr>
          <w:rFonts w:ascii="Arial" w:hAnsi="Arial" w:cs="Arial"/>
          <w:spacing w:val="-2"/>
        </w:rPr>
        <w:t xml:space="preserve"> </w:t>
      </w:r>
      <w:r w:rsidRPr="003D7C71">
        <w:rPr>
          <w:rFonts w:ascii="Arial" w:hAnsi="Arial" w:cs="Arial"/>
          <w:spacing w:val="-1"/>
        </w:rPr>
        <w:t>if</w:t>
      </w:r>
      <w:r w:rsidRPr="003D7C71">
        <w:rPr>
          <w:rFonts w:ascii="Arial" w:hAnsi="Arial" w:cs="Arial"/>
          <w:spacing w:val="3"/>
        </w:rPr>
        <w:t xml:space="preserve"> </w:t>
      </w:r>
      <w:r w:rsidRPr="003D7C71">
        <w:rPr>
          <w:rFonts w:ascii="Arial" w:hAnsi="Arial" w:cs="Arial"/>
          <w:spacing w:val="-1"/>
        </w:rPr>
        <w:t>they</w:t>
      </w:r>
      <w:r w:rsidRPr="003D7C71">
        <w:rPr>
          <w:rFonts w:ascii="Arial" w:hAnsi="Arial" w:cs="Arial"/>
          <w:spacing w:val="-2"/>
        </w:rPr>
        <w:t xml:space="preserve"> believe</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1"/>
        </w:rPr>
        <w:t>person</w:t>
      </w:r>
      <w:r w:rsidRPr="003D7C71">
        <w:rPr>
          <w:rFonts w:ascii="Arial" w:hAnsi="Arial" w:cs="Arial"/>
        </w:rPr>
        <w:t xml:space="preserve"> </w:t>
      </w:r>
      <w:r w:rsidRPr="003D7C71">
        <w:rPr>
          <w:rFonts w:ascii="Arial" w:hAnsi="Arial" w:cs="Arial"/>
          <w:spacing w:val="-1"/>
        </w:rPr>
        <w:t>is</w:t>
      </w:r>
      <w:r w:rsidRPr="003D7C71">
        <w:rPr>
          <w:rFonts w:ascii="Arial" w:hAnsi="Arial" w:cs="Arial"/>
          <w:spacing w:val="63"/>
        </w:rPr>
        <w:t xml:space="preserve"> </w:t>
      </w:r>
      <w:r w:rsidRPr="003D7C71">
        <w:rPr>
          <w:rFonts w:ascii="Arial" w:hAnsi="Arial" w:cs="Arial"/>
          <w:spacing w:val="-1"/>
        </w:rPr>
        <w:t>vulnerable</w:t>
      </w:r>
      <w:r w:rsidRPr="003D7C71">
        <w:rPr>
          <w:rFonts w:ascii="Arial" w:hAnsi="Arial" w:cs="Arial"/>
        </w:rPr>
        <w:t xml:space="preserve"> or</w:t>
      </w:r>
      <w:r w:rsidRPr="003D7C71">
        <w:rPr>
          <w:rFonts w:ascii="Arial" w:hAnsi="Arial" w:cs="Arial"/>
          <w:spacing w:val="2"/>
        </w:rPr>
        <w:t xml:space="preserve"> </w:t>
      </w:r>
      <w:r w:rsidRPr="003D7C71">
        <w:rPr>
          <w:rFonts w:ascii="Arial" w:hAnsi="Arial" w:cs="Arial"/>
        </w:rPr>
        <w:t>at</w:t>
      </w:r>
      <w:r w:rsidRPr="003D7C71">
        <w:rPr>
          <w:rFonts w:ascii="Arial" w:hAnsi="Arial" w:cs="Arial"/>
          <w:spacing w:val="-1"/>
        </w:rPr>
        <w:t xml:space="preserve"> </w:t>
      </w:r>
      <w:r w:rsidRPr="003D7C71">
        <w:rPr>
          <w:rFonts w:ascii="Arial" w:hAnsi="Arial" w:cs="Arial"/>
          <w:spacing w:val="-2"/>
        </w:rPr>
        <w:t>risk</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needs</w:t>
      </w:r>
      <w:r w:rsidRPr="003D7C71">
        <w:rPr>
          <w:rFonts w:ascii="Arial" w:hAnsi="Arial" w:cs="Arial"/>
          <w:spacing w:val="1"/>
        </w:rPr>
        <w:t xml:space="preserve"> </w:t>
      </w:r>
      <w:r w:rsidRPr="003D7C71">
        <w:rPr>
          <w:rFonts w:ascii="Arial" w:hAnsi="Arial" w:cs="Arial"/>
          <w:spacing w:val="-1"/>
        </w:rPr>
        <w:t>extra</w:t>
      </w:r>
      <w:r w:rsidRPr="003D7C71">
        <w:rPr>
          <w:rFonts w:ascii="Arial" w:hAnsi="Arial" w:cs="Arial"/>
          <w:spacing w:val="-2"/>
        </w:rPr>
        <w:t xml:space="preserve"> </w:t>
      </w:r>
      <w:r w:rsidRPr="003D7C71">
        <w:rPr>
          <w:rFonts w:ascii="Arial" w:hAnsi="Arial" w:cs="Arial"/>
          <w:spacing w:val="-1"/>
        </w:rPr>
        <w:t>support</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4"/>
        </w:rPr>
        <w:t xml:space="preserve"> </w:t>
      </w:r>
      <w:r w:rsidRPr="003D7C71">
        <w:rPr>
          <w:rFonts w:ascii="Arial" w:hAnsi="Arial" w:cs="Arial"/>
          <w:spacing w:val="-1"/>
        </w:rPr>
        <w:t>protection.</w:t>
      </w:r>
    </w:p>
    <w:p w14:paraId="2BEA8C84" w14:textId="77777777" w:rsidR="006B68DE" w:rsidRPr="003D7C71" w:rsidRDefault="006B68DE" w:rsidP="00A8451D">
      <w:pPr>
        <w:widowControl w:val="0"/>
        <w:spacing w:after="0" w:line="240" w:lineRule="auto"/>
        <w:jc w:val="both"/>
        <w:rPr>
          <w:rFonts w:ascii="Arial" w:eastAsia="Arial" w:hAnsi="Arial" w:cs="Arial"/>
          <w:sz w:val="16"/>
          <w:szCs w:val="16"/>
        </w:rPr>
      </w:pPr>
    </w:p>
    <w:p w14:paraId="601D6E81" w14:textId="77777777" w:rsidR="006B68DE" w:rsidRPr="003D7C71" w:rsidRDefault="006B68DE" w:rsidP="00A8451D">
      <w:pPr>
        <w:pStyle w:val="BodyText"/>
        <w:widowControl w:val="0"/>
        <w:spacing w:after="0" w:line="240" w:lineRule="auto"/>
        <w:ind w:firstLine="720"/>
        <w:jc w:val="both"/>
        <w:rPr>
          <w:rFonts w:ascii="Arial" w:hAnsi="Arial" w:cs="Arial"/>
        </w:rPr>
      </w:pP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Code</w:t>
      </w:r>
      <w:r w:rsidRPr="003D7C71">
        <w:rPr>
          <w:rFonts w:ascii="Arial" w:hAnsi="Arial" w:cs="Arial"/>
        </w:rPr>
        <w:t xml:space="preserve"> </w:t>
      </w:r>
      <w:r w:rsidRPr="003D7C71">
        <w:rPr>
          <w:rFonts w:ascii="Arial" w:hAnsi="Arial" w:cs="Arial"/>
          <w:spacing w:val="-1"/>
        </w:rPr>
        <w:t>states</w:t>
      </w:r>
      <w:r w:rsidRPr="003D7C71">
        <w:rPr>
          <w:rFonts w:ascii="Arial" w:hAnsi="Arial" w:cs="Arial"/>
          <w:spacing w:val="-2"/>
        </w:rPr>
        <w:t xml:space="preserve"> </w:t>
      </w:r>
      <w:r w:rsidRPr="003D7C71">
        <w:rPr>
          <w:rFonts w:ascii="Arial" w:hAnsi="Arial" w:cs="Arial"/>
          <w:spacing w:val="-1"/>
        </w:rPr>
        <w:t>that</w:t>
      </w:r>
      <w:r w:rsidRPr="003D7C71">
        <w:rPr>
          <w:rFonts w:ascii="Arial" w:hAnsi="Arial" w:cs="Arial"/>
          <w:spacing w:val="1"/>
        </w:rPr>
        <w:t xml:space="preserve"> </w:t>
      </w:r>
      <w:r w:rsidRPr="003D7C71">
        <w:rPr>
          <w:rFonts w:ascii="Arial" w:hAnsi="Arial" w:cs="Arial"/>
          <w:spacing w:val="-1"/>
        </w:rPr>
        <w:t>Nurses</w:t>
      </w:r>
      <w:r w:rsidRPr="003D7C71">
        <w:rPr>
          <w:rFonts w:ascii="Arial" w:hAnsi="Arial" w:cs="Arial"/>
          <w:spacing w:val="-2"/>
        </w:rPr>
        <w:t xml:space="preserve"> </w:t>
      </w:r>
      <w:r w:rsidRPr="003D7C71">
        <w:rPr>
          <w:rFonts w:ascii="Arial" w:hAnsi="Arial" w:cs="Arial"/>
          <w:spacing w:val="-1"/>
        </w:rPr>
        <w:t>must:</w:t>
      </w:r>
    </w:p>
    <w:p w14:paraId="642540CC" w14:textId="77777777" w:rsidR="006B68DE" w:rsidRPr="00493096" w:rsidRDefault="006B68DE" w:rsidP="00A8451D">
      <w:pPr>
        <w:widowControl w:val="0"/>
        <w:spacing w:after="0" w:line="240" w:lineRule="auto"/>
        <w:jc w:val="both"/>
        <w:rPr>
          <w:rFonts w:ascii="Arial" w:eastAsia="Arial" w:hAnsi="Arial" w:cs="Arial"/>
          <w:sz w:val="18"/>
          <w:szCs w:val="18"/>
        </w:rPr>
      </w:pPr>
    </w:p>
    <w:p w14:paraId="0433CE92" w14:textId="77777777" w:rsidR="006B68DE" w:rsidRPr="003D7C71" w:rsidRDefault="006B68DE" w:rsidP="00A8451D">
      <w:pPr>
        <w:pStyle w:val="BodyText"/>
        <w:widowControl w:val="0"/>
        <w:numPr>
          <w:ilvl w:val="2"/>
          <w:numId w:val="37"/>
        </w:numPr>
        <w:tabs>
          <w:tab w:val="left" w:pos="1234"/>
        </w:tabs>
        <w:spacing w:after="0" w:line="240" w:lineRule="auto"/>
        <w:ind w:left="1233" w:right="1508" w:hanging="425"/>
        <w:jc w:val="both"/>
        <w:rPr>
          <w:rFonts w:ascii="Arial" w:hAnsi="Arial" w:cs="Arial"/>
        </w:rPr>
      </w:pPr>
      <w:r w:rsidRPr="003D7C71">
        <w:rPr>
          <w:rFonts w:ascii="Arial" w:hAnsi="Arial" w:cs="Arial"/>
          <w:spacing w:val="-1"/>
        </w:rPr>
        <w:t>take</w:t>
      </w:r>
      <w:r w:rsidRPr="003D7C71">
        <w:rPr>
          <w:rFonts w:ascii="Arial" w:hAnsi="Arial" w:cs="Arial"/>
        </w:rPr>
        <w:t xml:space="preserve"> </w:t>
      </w:r>
      <w:r w:rsidRPr="003D7C71">
        <w:rPr>
          <w:rFonts w:ascii="Arial" w:hAnsi="Arial" w:cs="Arial"/>
          <w:spacing w:val="-1"/>
        </w:rPr>
        <w:t>all</w:t>
      </w:r>
      <w:r w:rsidRPr="003D7C71">
        <w:rPr>
          <w:rFonts w:ascii="Arial" w:hAnsi="Arial" w:cs="Arial"/>
          <w:spacing w:val="-3"/>
        </w:rPr>
        <w:t xml:space="preserve"> </w:t>
      </w:r>
      <w:r w:rsidRPr="003D7C71">
        <w:rPr>
          <w:rFonts w:ascii="Arial" w:hAnsi="Arial" w:cs="Arial"/>
          <w:spacing w:val="-1"/>
        </w:rPr>
        <w:t>reasonable</w:t>
      </w:r>
      <w:r w:rsidRPr="003D7C71">
        <w:rPr>
          <w:rFonts w:ascii="Arial" w:hAnsi="Arial" w:cs="Arial"/>
        </w:rPr>
        <w:t xml:space="preserve"> </w:t>
      </w:r>
      <w:r w:rsidRPr="003D7C71">
        <w:rPr>
          <w:rFonts w:ascii="Arial" w:hAnsi="Arial" w:cs="Arial"/>
          <w:spacing w:val="-1"/>
        </w:rPr>
        <w:t>steps</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protect people</w:t>
      </w:r>
      <w:r w:rsidRPr="003D7C71">
        <w:rPr>
          <w:rFonts w:ascii="Arial" w:hAnsi="Arial" w:cs="Arial"/>
        </w:rPr>
        <w:t xml:space="preserve"> </w:t>
      </w:r>
      <w:r w:rsidRPr="003D7C71">
        <w:rPr>
          <w:rFonts w:ascii="Arial" w:hAnsi="Arial" w:cs="Arial"/>
          <w:spacing w:val="-1"/>
        </w:rPr>
        <w:t>who</w:t>
      </w:r>
      <w:r w:rsidRPr="003D7C71">
        <w:rPr>
          <w:rFonts w:ascii="Arial" w:hAnsi="Arial" w:cs="Arial"/>
        </w:rPr>
        <w:t xml:space="preserve"> </w:t>
      </w:r>
      <w:r w:rsidRPr="003D7C71">
        <w:rPr>
          <w:rFonts w:ascii="Arial" w:hAnsi="Arial" w:cs="Arial"/>
          <w:spacing w:val="-1"/>
        </w:rPr>
        <w:t>are</w:t>
      </w:r>
      <w:r w:rsidRPr="003D7C71">
        <w:rPr>
          <w:rFonts w:ascii="Arial" w:hAnsi="Arial" w:cs="Arial"/>
          <w:spacing w:val="3"/>
        </w:rPr>
        <w:t xml:space="preserve"> </w:t>
      </w:r>
      <w:r w:rsidRPr="003D7C71">
        <w:rPr>
          <w:rFonts w:ascii="Arial" w:hAnsi="Arial" w:cs="Arial"/>
          <w:spacing w:val="-1"/>
        </w:rPr>
        <w:t>vulnerable</w:t>
      </w:r>
      <w:r w:rsidRPr="003D7C71">
        <w:rPr>
          <w:rFonts w:ascii="Arial" w:hAnsi="Arial" w:cs="Arial"/>
        </w:rPr>
        <w:t xml:space="preserve"> or</w:t>
      </w:r>
      <w:r w:rsidRPr="003D7C71">
        <w:rPr>
          <w:rFonts w:ascii="Arial" w:hAnsi="Arial" w:cs="Arial"/>
          <w:spacing w:val="2"/>
        </w:rPr>
        <w:t xml:space="preserve"> </w:t>
      </w:r>
      <w:r w:rsidRPr="003D7C71">
        <w:rPr>
          <w:rFonts w:ascii="Arial" w:hAnsi="Arial" w:cs="Arial"/>
          <w:spacing w:val="-2"/>
        </w:rPr>
        <w:t>at</w:t>
      </w:r>
      <w:r w:rsidRPr="003D7C71">
        <w:rPr>
          <w:rFonts w:ascii="Arial" w:hAnsi="Arial" w:cs="Arial"/>
          <w:spacing w:val="-1"/>
        </w:rPr>
        <w:t xml:space="preserve"> </w:t>
      </w:r>
      <w:r w:rsidRPr="003D7C71">
        <w:rPr>
          <w:rFonts w:ascii="Arial" w:hAnsi="Arial" w:cs="Arial"/>
          <w:spacing w:val="-2"/>
        </w:rPr>
        <w:t>risk</w:t>
      </w:r>
      <w:r w:rsidRPr="003D7C71">
        <w:rPr>
          <w:rFonts w:ascii="Arial" w:hAnsi="Arial" w:cs="Arial"/>
          <w:spacing w:val="1"/>
        </w:rPr>
        <w:t xml:space="preserve"> </w:t>
      </w:r>
      <w:r w:rsidRPr="003D7C71">
        <w:rPr>
          <w:rFonts w:ascii="Arial" w:hAnsi="Arial" w:cs="Arial"/>
          <w:spacing w:val="-1"/>
        </w:rPr>
        <w:t>from</w:t>
      </w:r>
      <w:r w:rsidRPr="003D7C71">
        <w:rPr>
          <w:rFonts w:ascii="Arial" w:hAnsi="Arial" w:cs="Arial"/>
          <w:spacing w:val="51"/>
        </w:rPr>
        <w:t xml:space="preserve"> </w:t>
      </w:r>
      <w:r w:rsidRPr="003D7C71">
        <w:rPr>
          <w:rFonts w:ascii="Arial" w:hAnsi="Arial" w:cs="Arial"/>
          <w:spacing w:val="-1"/>
        </w:rPr>
        <w:t>harm,</w:t>
      </w:r>
      <w:r w:rsidRPr="003D7C71">
        <w:rPr>
          <w:rFonts w:ascii="Arial" w:hAnsi="Arial" w:cs="Arial"/>
          <w:spacing w:val="2"/>
        </w:rPr>
        <w:t xml:space="preserve"> </w:t>
      </w:r>
      <w:r w:rsidRPr="003D7C71">
        <w:rPr>
          <w:rFonts w:ascii="Arial" w:hAnsi="Arial" w:cs="Arial"/>
          <w:spacing w:val="-2"/>
        </w:rPr>
        <w:t>neglect</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w:t>
      </w:r>
      <w:proofErr w:type="gramStart"/>
      <w:r w:rsidRPr="003D7C71">
        <w:rPr>
          <w:rFonts w:ascii="Arial" w:hAnsi="Arial" w:cs="Arial"/>
          <w:spacing w:val="-1"/>
        </w:rPr>
        <w:t>abuse</w:t>
      </w:r>
      <w:proofErr w:type="gramEnd"/>
    </w:p>
    <w:p w14:paraId="52885F33" w14:textId="77777777" w:rsidR="006B68DE" w:rsidRPr="003D7C71" w:rsidRDefault="006B68DE" w:rsidP="00A8451D">
      <w:pPr>
        <w:pStyle w:val="BodyText"/>
        <w:widowControl w:val="0"/>
        <w:numPr>
          <w:ilvl w:val="2"/>
          <w:numId w:val="37"/>
        </w:numPr>
        <w:tabs>
          <w:tab w:val="left" w:pos="1234"/>
        </w:tabs>
        <w:spacing w:after="0" w:line="240" w:lineRule="auto"/>
        <w:ind w:left="1233" w:right="1203" w:hanging="425"/>
        <w:jc w:val="both"/>
        <w:rPr>
          <w:rFonts w:ascii="Arial" w:hAnsi="Arial" w:cs="Arial"/>
        </w:rPr>
      </w:pPr>
      <w:r w:rsidRPr="003D7C71">
        <w:rPr>
          <w:rFonts w:ascii="Arial" w:hAnsi="Arial" w:cs="Arial"/>
          <w:spacing w:val="-1"/>
        </w:rPr>
        <w:t>share</w:t>
      </w:r>
      <w:r w:rsidRPr="003D7C71">
        <w:rPr>
          <w:rFonts w:ascii="Arial" w:hAnsi="Arial" w:cs="Arial"/>
        </w:rPr>
        <w:t xml:space="preserve"> </w:t>
      </w:r>
      <w:r w:rsidRPr="003D7C71">
        <w:rPr>
          <w:rFonts w:ascii="Arial" w:hAnsi="Arial" w:cs="Arial"/>
          <w:spacing w:val="-1"/>
        </w:rPr>
        <w:t>information</w:t>
      </w:r>
      <w:r w:rsidRPr="003D7C71">
        <w:rPr>
          <w:rFonts w:ascii="Arial" w:hAnsi="Arial" w:cs="Arial"/>
        </w:rPr>
        <w:t xml:space="preserve"> </w:t>
      </w:r>
      <w:r w:rsidRPr="003D7C71">
        <w:rPr>
          <w:rFonts w:ascii="Arial" w:hAnsi="Arial" w:cs="Arial"/>
          <w:spacing w:val="-2"/>
        </w:rPr>
        <w:t>if</w:t>
      </w:r>
      <w:r w:rsidRPr="003D7C71">
        <w:rPr>
          <w:rFonts w:ascii="Arial" w:hAnsi="Arial" w:cs="Arial"/>
          <w:spacing w:val="2"/>
        </w:rPr>
        <w:t xml:space="preserve"> </w:t>
      </w:r>
      <w:r w:rsidRPr="003D7C71">
        <w:rPr>
          <w:rFonts w:ascii="Arial" w:hAnsi="Arial" w:cs="Arial"/>
          <w:spacing w:val="-1"/>
        </w:rPr>
        <w:t>you</w:t>
      </w:r>
      <w:r w:rsidRPr="003D7C71">
        <w:rPr>
          <w:rFonts w:ascii="Arial" w:hAnsi="Arial" w:cs="Arial"/>
          <w:spacing w:val="-2"/>
        </w:rPr>
        <w:t xml:space="preserve"> </w:t>
      </w:r>
      <w:r w:rsidRPr="003D7C71">
        <w:rPr>
          <w:rFonts w:ascii="Arial" w:hAnsi="Arial" w:cs="Arial"/>
          <w:spacing w:val="-1"/>
        </w:rPr>
        <w:t>believe</w:t>
      </w:r>
      <w:r w:rsidRPr="003D7C71">
        <w:rPr>
          <w:rFonts w:ascii="Arial" w:hAnsi="Arial" w:cs="Arial"/>
        </w:rPr>
        <w:t xml:space="preserve"> </w:t>
      </w:r>
      <w:r w:rsidRPr="003D7C71">
        <w:rPr>
          <w:rFonts w:ascii="Arial" w:hAnsi="Arial" w:cs="Arial"/>
          <w:spacing w:val="-1"/>
        </w:rPr>
        <w:t>someone</w:t>
      </w:r>
      <w:r w:rsidRPr="003D7C71">
        <w:rPr>
          <w:rFonts w:ascii="Arial" w:hAnsi="Arial" w:cs="Arial"/>
          <w:spacing w:val="-2"/>
        </w:rPr>
        <w:t xml:space="preserve"> </w:t>
      </w:r>
      <w:r w:rsidRPr="003D7C71">
        <w:rPr>
          <w:rFonts w:ascii="Arial" w:hAnsi="Arial" w:cs="Arial"/>
        </w:rPr>
        <w:t>may</w:t>
      </w:r>
      <w:r w:rsidRPr="003D7C71">
        <w:rPr>
          <w:rFonts w:ascii="Arial" w:hAnsi="Arial" w:cs="Arial"/>
          <w:spacing w:val="-2"/>
        </w:rPr>
        <w:t xml:space="preserve"> </w:t>
      </w:r>
      <w:r w:rsidRPr="003D7C71">
        <w:rPr>
          <w:rFonts w:ascii="Arial" w:hAnsi="Arial" w:cs="Arial"/>
        </w:rPr>
        <w:t>be</w:t>
      </w:r>
      <w:r w:rsidRPr="003D7C71">
        <w:rPr>
          <w:rFonts w:ascii="Arial" w:hAnsi="Arial" w:cs="Arial"/>
          <w:spacing w:val="-2"/>
        </w:rPr>
        <w:t xml:space="preserve"> </w:t>
      </w:r>
      <w:r w:rsidRPr="003D7C71">
        <w:rPr>
          <w:rFonts w:ascii="Arial" w:hAnsi="Arial" w:cs="Arial"/>
        </w:rPr>
        <w:t>at</w:t>
      </w:r>
      <w:r w:rsidRPr="003D7C71">
        <w:rPr>
          <w:rFonts w:ascii="Arial" w:hAnsi="Arial" w:cs="Arial"/>
          <w:spacing w:val="-1"/>
        </w:rPr>
        <w:t xml:space="preserve"> </w:t>
      </w:r>
      <w:r w:rsidRPr="003D7C71">
        <w:rPr>
          <w:rFonts w:ascii="Arial" w:hAnsi="Arial" w:cs="Arial"/>
          <w:spacing w:val="-2"/>
        </w:rPr>
        <w:t>risk</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harm, in</w:t>
      </w:r>
      <w:r w:rsidRPr="003D7C71">
        <w:rPr>
          <w:rFonts w:ascii="Arial" w:hAnsi="Arial" w:cs="Arial"/>
        </w:rPr>
        <w:t xml:space="preserve"> </w:t>
      </w:r>
      <w:r w:rsidRPr="003D7C71">
        <w:rPr>
          <w:rFonts w:ascii="Arial" w:hAnsi="Arial" w:cs="Arial"/>
          <w:spacing w:val="-1"/>
        </w:rPr>
        <w:t>line</w:t>
      </w:r>
      <w:r w:rsidRPr="003D7C71">
        <w:rPr>
          <w:rFonts w:ascii="Arial" w:hAnsi="Arial" w:cs="Arial"/>
        </w:rPr>
        <w:t xml:space="preserve"> </w:t>
      </w:r>
      <w:r w:rsidRPr="003D7C71">
        <w:rPr>
          <w:rFonts w:ascii="Arial" w:hAnsi="Arial" w:cs="Arial"/>
          <w:spacing w:val="-1"/>
        </w:rPr>
        <w:t>with</w:t>
      </w:r>
      <w:r w:rsidRPr="003D7C71">
        <w:rPr>
          <w:rFonts w:ascii="Arial" w:hAnsi="Arial" w:cs="Arial"/>
          <w:spacing w:val="-2"/>
        </w:rPr>
        <w:t xml:space="preserve"> </w:t>
      </w:r>
      <w:r w:rsidRPr="003D7C71">
        <w:rPr>
          <w:rFonts w:ascii="Arial" w:hAnsi="Arial" w:cs="Arial"/>
        </w:rPr>
        <w:t>the</w:t>
      </w:r>
      <w:r w:rsidRPr="003D7C71">
        <w:rPr>
          <w:rFonts w:ascii="Arial" w:hAnsi="Arial" w:cs="Arial"/>
          <w:spacing w:val="49"/>
        </w:rPr>
        <w:t xml:space="preserve"> </w:t>
      </w:r>
      <w:r w:rsidRPr="003D7C71">
        <w:rPr>
          <w:rFonts w:ascii="Arial" w:hAnsi="Arial" w:cs="Arial"/>
          <w:spacing w:val="-2"/>
        </w:rPr>
        <w:t>laws</w:t>
      </w:r>
      <w:r w:rsidRPr="003D7C71">
        <w:rPr>
          <w:rFonts w:ascii="Arial" w:hAnsi="Arial" w:cs="Arial"/>
          <w:spacing w:val="1"/>
        </w:rPr>
        <w:t xml:space="preserve"> </w:t>
      </w:r>
      <w:r w:rsidRPr="003D7C71">
        <w:rPr>
          <w:rFonts w:ascii="Arial" w:hAnsi="Arial" w:cs="Arial"/>
          <w:spacing w:val="-1"/>
        </w:rPr>
        <w:t>relating</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rPr>
        <w:t xml:space="preserve">the </w:t>
      </w:r>
      <w:r w:rsidRPr="003D7C71">
        <w:rPr>
          <w:rFonts w:ascii="Arial" w:hAnsi="Arial" w:cs="Arial"/>
          <w:spacing w:val="-1"/>
        </w:rPr>
        <w:t>disclosure</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information, and</w:t>
      </w:r>
    </w:p>
    <w:p w14:paraId="54B90F27" w14:textId="77777777" w:rsidR="006B68DE" w:rsidRPr="003D7C71" w:rsidRDefault="006B68DE" w:rsidP="00A8451D">
      <w:pPr>
        <w:pStyle w:val="BodyText"/>
        <w:widowControl w:val="0"/>
        <w:numPr>
          <w:ilvl w:val="2"/>
          <w:numId w:val="37"/>
        </w:numPr>
        <w:tabs>
          <w:tab w:val="left" w:pos="1234"/>
        </w:tabs>
        <w:spacing w:after="0" w:line="240" w:lineRule="auto"/>
        <w:ind w:left="1233" w:right="1329" w:hanging="425"/>
        <w:jc w:val="both"/>
        <w:rPr>
          <w:rFonts w:ascii="Arial" w:hAnsi="Arial" w:cs="Arial"/>
        </w:rPr>
      </w:pPr>
      <w:r w:rsidRPr="003D7C71">
        <w:rPr>
          <w:rFonts w:ascii="Arial" w:hAnsi="Arial" w:cs="Arial"/>
          <w:spacing w:val="-1"/>
        </w:rPr>
        <w:t>have</w:t>
      </w:r>
      <w:r w:rsidRPr="003D7C71">
        <w:rPr>
          <w:rFonts w:ascii="Arial" w:hAnsi="Arial" w:cs="Arial"/>
        </w:rPr>
        <w:t xml:space="preserve"> </w:t>
      </w:r>
      <w:r w:rsidRPr="003D7C71">
        <w:rPr>
          <w:rFonts w:ascii="Arial" w:hAnsi="Arial" w:cs="Arial"/>
          <w:spacing w:val="-1"/>
        </w:rPr>
        <w:t>knowledge</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4"/>
        </w:rPr>
        <w:t xml:space="preserve"> </w:t>
      </w:r>
      <w:r w:rsidRPr="003D7C71">
        <w:rPr>
          <w:rFonts w:ascii="Arial" w:hAnsi="Arial" w:cs="Arial"/>
          <w:spacing w:val="-1"/>
        </w:rPr>
        <w:t>keep</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relevant</w:t>
      </w:r>
      <w:r w:rsidRPr="003D7C71">
        <w:rPr>
          <w:rFonts w:ascii="Arial" w:hAnsi="Arial" w:cs="Arial"/>
          <w:spacing w:val="2"/>
        </w:rPr>
        <w:t xml:space="preserve"> </w:t>
      </w:r>
      <w:r w:rsidRPr="003D7C71">
        <w:rPr>
          <w:rFonts w:ascii="Arial" w:hAnsi="Arial" w:cs="Arial"/>
          <w:spacing w:val="-2"/>
        </w:rPr>
        <w:t>laws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policies</w:t>
      </w:r>
      <w:r w:rsidRPr="003D7C71">
        <w:rPr>
          <w:rFonts w:ascii="Arial" w:hAnsi="Arial" w:cs="Arial"/>
        </w:rPr>
        <w:t xml:space="preserve"> </w:t>
      </w:r>
      <w:r w:rsidRPr="003D7C71">
        <w:rPr>
          <w:rFonts w:ascii="Arial" w:hAnsi="Arial" w:cs="Arial"/>
          <w:spacing w:val="-1"/>
        </w:rPr>
        <w:t>about protecting</w:t>
      </w:r>
      <w:r w:rsidRPr="003D7C71">
        <w:rPr>
          <w:rFonts w:ascii="Arial" w:hAnsi="Arial" w:cs="Arial"/>
          <w:spacing w:val="57"/>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caring</w:t>
      </w:r>
      <w:r w:rsidRPr="003D7C71">
        <w:rPr>
          <w:rFonts w:ascii="Arial" w:hAnsi="Arial" w:cs="Arial"/>
        </w:rPr>
        <w:t xml:space="preserve"> for</w:t>
      </w:r>
      <w:r w:rsidRPr="003D7C71">
        <w:rPr>
          <w:rFonts w:ascii="Arial" w:hAnsi="Arial" w:cs="Arial"/>
          <w:spacing w:val="-1"/>
        </w:rPr>
        <w:t xml:space="preserve"> vulnerable</w:t>
      </w:r>
      <w:r w:rsidRPr="003D7C71">
        <w:rPr>
          <w:rFonts w:ascii="Arial" w:hAnsi="Arial" w:cs="Arial"/>
        </w:rPr>
        <w:t xml:space="preserve"> </w:t>
      </w:r>
      <w:r w:rsidRPr="003D7C71">
        <w:rPr>
          <w:rFonts w:ascii="Arial" w:hAnsi="Arial" w:cs="Arial"/>
          <w:spacing w:val="-1"/>
        </w:rPr>
        <w:t>people</w:t>
      </w:r>
    </w:p>
    <w:p w14:paraId="5A872D06" w14:textId="77777777" w:rsidR="006B68DE" w:rsidRPr="003D7C71" w:rsidRDefault="006B68DE" w:rsidP="00A8451D">
      <w:pPr>
        <w:widowControl w:val="0"/>
        <w:spacing w:after="0" w:line="240" w:lineRule="auto"/>
        <w:jc w:val="both"/>
        <w:rPr>
          <w:rFonts w:ascii="Arial" w:hAnsi="Arial" w:cs="Arial"/>
        </w:rPr>
        <w:sectPr w:rsidR="006B68DE" w:rsidRPr="003D7C71" w:rsidSect="00BB6867">
          <w:pgSz w:w="11910" w:h="16840"/>
          <w:pgMar w:top="1134" w:right="851" w:bottom="1134" w:left="851" w:header="631" w:footer="938" w:gutter="0"/>
          <w:cols w:space="720"/>
        </w:sectPr>
      </w:pPr>
    </w:p>
    <w:p w14:paraId="0ED72190" w14:textId="77777777" w:rsidR="006B68DE" w:rsidRPr="00493096" w:rsidRDefault="006B68DE" w:rsidP="00A8451D">
      <w:pPr>
        <w:widowControl w:val="0"/>
        <w:spacing w:after="0" w:line="240" w:lineRule="auto"/>
        <w:jc w:val="both"/>
        <w:rPr>
          <w:rFonts w:ascii="Arial" w:eastAsia="Arial" w:hAnsi="Arial" w:cs="Arial"/>
          <w:sz w:val="19"/>
          <w:szCs w:val="19"/>
        </w:rPr>
      </w:pPr>
    </w:p>
    <w:p w14:paraId="6E2F57BE" w14:textId="77777777" w:rsidR="006B68DE" w:rsidRPr="003D7C71" w:rsidRDefault="006B68DE" w:rsidP="00A8451D">
      <w:pPr>
        <w:pStyle w:val="BodyText"/>
        <w:widowControl w:val="0"/>
        <w:numPr>
          <w:ilvl w:val="1"/>
          <w:numId w:val="37"/>
        </w:numPr>
        <w:tabs>
          <w:tab w:val="left" w:pos="809"/>
        </w:tabs>
        <w:spacing w:after="0" w:line="240" w:lineRule="auto"/>
        <w:ind w:right="1147"/>
        <w:jc w:val="both"/>
        <w:rPr>
          <w:rFonts w:ascii="Arial" w:hAnsi="Arial" w:cs="Arial"/>
        </w:rPr>
      </w:pPr>
      <w:r w:rsidRPr="003D7C71">
        <w:rPr>
          <w:rFonts w:ascii="Arial" w:hAnsi="Arial" w:cs="Arial"/>
          <w:b/>
          <w:spacing w:val="-1"/>
        </w:rPr>
        <w:t>Other</w:t>
      </w:r>
      <w:r w:rsidRPr="003D7C71">
        <w:rPr>
          <w:rFonts w:ascii="Arial" w:hAnsi="Arial" w:cs="Arial"/>
          <w:b/>
          <w:spacing w:val="1"/>
        </w:rPr>
        <w:t xml:space="preserve"> </w:t>
      </w:r>
      <w:r w:rsidRPr="003D7C71">
        <w:rPr>
          <w:rFonts w:ascii="Arial" w:hAnsi="Arial" w:cs="Arial"/>
          <w:b/>
          <w:spacing w:val="-1"/>
        </w:rPr>
        <w:t>Practice</w:t>
      </w:r>
      <w:r w:rsidRPr="003D7C71">
        <w:rPr>
          <w:rFonts w:ascii="Arial" w:hAnsi="Arial" w:cs="Arial"/>
          <w:b/>
          <w:spacing w:val="-2"/>
        </w:rPr>
        <w:t xml:space="preserve"> </w:t>
      </w:r>
      <w:r w:rsidRPr="003D7C71">
        <w:rPr>
          <w:rFonts w:ascii="Arial" w:hAnsi="Arial" w:cs="Arial"/>
          <w:b/>
          <w:spacing w:val="-1"/>
        </w:rPr>
        <w:t>Staff</w:t>
      </w:r>
      <w:r w:rsidRPr="003D7C71">
        <w:rPr>
          <w:rFonts w:ascii="Arial" w:hAnsi="Arial" w:cs="Arial"/>
          <w:b/>
          <w:spacing w:val="1"/>
        </w:rPr>
        <w:t xml:space="preserve"> </w:t>
      </w:r>
      <w:r w:rsidRPr="003D7C71">
        <w:rPr>
          <w:rFonts w:ascii="Arial" w:hAnsi="Arial" w:cs="Arial"/>
        </w:rPr>
        <w:t>-</w:t>
      </w:r>
      <w:r w:rsidRPr="003D7C71">
        <w:rPr>
          <w:rFonts w:ascii="Arial" w:hAnsi="Arial" w:cs="Arial"/>
          <w:spacing w:val="-1"/>
        </w:rPr>
        <w:t xml:space="preserve"> All</w:t>
      </w:r>
      <w:r w:rsidRPr="003D7C71">
        <w:rPr>
          <w:rFonts w:ascii="Arial" w:hAnsi="Arial" w:cs="Arial"/>
        </w:rPr>
        <w:t xml:space="preserve"> </w:t>
      </w:r>
      <w:r w:rsidRPr="003D7C71">
        <w:rPr>
          <w:rFonts w:ascii="Arial" w:hAnsi="Arial" w:cs="Arial"/>
          <w:spacing w:val="-1"/>
        </w:rPr>
        <w:t>staff, employees,</w:t>
      </w:r>
      <w:r w:rsidRPr="003D7C71">
        <w:rPr>
          <w:rFonts w:ascii="Arial" w:hAnsi="Arial" w:cs="Arial"/>
          <w:spacing w:val="2"/>
        </w:rPr>
        <w:t xml:space="preserve"> </w:t>
      </w:r>
      <w:r w:rsidRPr="003D7C71">
        <w:rPr>
          <w:rFonts w:ascii="Arial" w:hAnsi="Arial" w:cs="Arial"/>
          <w:spacing w:val="-1"/>
        </w:rPr>
        <w:t xml:space="preserve">volunteers, </w:t>
      </w:r>
      <w:proofErr w:type="gramStart"/>
      <w:r w:rsidRPr="003D7C71">
        <w:rPr>
          <w:rFonts w:ascii="Arial" w:hAnsi="Arial" w:cs="Arial"/>
          <w:spacing w:val="-1"/>
        </w:rPr>
        <w:t>students</w:t>
      </w:r>
      <w:proofErr w:type="gramEnd"/>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others</w:t>
      </w:r>
      <w:r w:rsidRPr="003D7C71">
        <w:rPr>
          <w:rFonts w:ascii="Arial" w:hAnsi="Arial" w:cs="Arial"/>
          <w:spacing w:val="1"/>
        </w:rPr>
        <w:t xml:space="preserve"> </w:t>
      </w:r>
      <w:r w:rsidRPr="003D7C71">
        <w:rPr>
          <w:rFonts w:ascii="Arial" w:hAnsi="Arial" w:cs="Arial"/>
          <w:spacing w:val="-1"/>
        </w:rPr>
        <w:t>working</w:t>
      </w:r>
      <w:r w:rsidRPr="003D7C71">
        <w:rPr>
          <w:rFonts w:ascii="Arial" w:hAnsi="Arial" w:cs="Arial"/>
          <w:spacing w:val="39"/>
        </w:rPr>
        <w:t xml:space="preserve"> </w:t>
      </w:r>
      <w:r w:rsidRPr="003D7C71">
        <w:rPr>
          <w:rFonts w:ascii="Arial" w:hAnsi="Arial" w:cs="Arial"/>
          <w:spacing w:val="-1"/>
        </w:rPr>
        <w:t>within</w:t>
      </w:r>
      <w:r w:rsidRPr="003D7C71">
        <w:rPr>
          <w:rFonts w:ascii="Arial" w:hAnsi="Arial" w:cs="Arial"/>
        </w:rPr>
        <w:t xml:space="preserve"> the </w:t>
      </w:r>
      <w:r w:rsidRPr="003D7C71">
        <w:rPr>
          <w:rFonts w:ascii="Arial" w:hAnsi="Arial" w:cs="Arial"/>
          <w:spacing w:val="-1"/>
        </w:rPr>
        <w:t>practice</w:t>
      </w:r>
      <w:r w:rsidRPr="003D7C71">
        <w:rPr>
          <w:rFonts w:ascii="Arial" w:hAnsi="Arial" w:cs="Arial"/>
          <w:spacing w:val="-2"/>
        </w:rPr>
        <w:t xml:space="preserve"> will</w:t>
      </w:r>
      <w:r w:rsidRPr="003D7C71">
        <w:rPr>
          <w:rFonts w:ascii="Arial" w:hAnsi="Arial" w:cs="Arial"/>
        </w:rPr>
        <w:t xml:space="preserve"> </w:t>
      </w:r>
      <w:r w:rsidRPr="003D7C71">
        <w:rPr>
          <w:rFonts w:ascii="Arial" w:hAnsi="Arial" w:cs="Arial"/>
          <w:spacing w:val="-1"/>
        </w:rPr>
        <w:t>keep</w:t>
      </w:r>
      <w:r w:rsidRPr="003D7C71">
        <w:rPr>
          <w:rFonts w:ascii="Arial" w:hAnsi="Arial" w:cs="Arial"/>
        </w:rPr>
        <w:t xml:space="preserve"> up</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date</w:t>
      </w:r>
      <w:r w:rsidRPr="003D7C71">
        <w:rPr>
          <w:rFonts w:ascii="Arial" w:hAnsi="Arial" w:cs="Arial"/>
        </w:rPr>
        <w:t xml:space="preserve"> </w:t>
      </w:r>
      <w:r w:rsidRPr="003D7C71">
        <w:rPr>
          <w:rFonts w:ascii="Arial" w:hAnsi="Arial" w:cs="Arial"/>
          <w:spacing w:val="-2"/>
        </w:rPr>
        <w:t>with</w:t>
      </w:r>
      <w:r w:rsidRPr="003D7C71">
        <w:rPr>
          <w:rFonts w:ascii="Arial" w:hAnsi="Arial" w:cs="Arial"/>
        </w:rPr>
        <w:t xml:space="preserve"> </w:t>
      </w:r>
      <w:r w:rsidRPr="003D7C71">
        <w:rPr>
          <w:rFonts w:ascii="Arial" w:hAnsi="Arial" w:cs="Arial"/>
          <w:spacing w:val="-1"/>
        </w:rPr>
        <w:t>national developments</w:t>
      </w:r>
      <w:r w:rsidRPr="003D7C71">
        <w:rPr>
          <w:rFonts w:ascii="Arial" w:hAnsi="Arial" w:cs="Arial"/>
          <w:spacing w:val="1"/>
        </w:rPr>
        <w:t xml:space="preserve"> </w:t>
      </w:r>
      <w:r w:rsidRPr="003D7C71">
        <w:rPr>
          <w:rFonts w:ascii="Arial" w:hAnsi="Arial" w:cs="Arial"/>
          <w:spacing w:val="-1"/>
        </w:rPr>
        <w:t>relating</w:t>
      </w:r>
      <w:r w:rsidRPr="003D7C71">
        <w:rPr>
          <w:rFonts w:ascii="Arial" w:hAnsi="Arial" w:cs="Arial"/>
          <w:spacing w:val="-2"/>
        </w:rPr>
        <w:t xml:space="preserve"> </w:t>
      </w:r>
      <w:r w:rsidRPr="003D7C71">
        <w:rPr>
          <w:rFonts w:ascii="Arial" w:hAnsi="Arial" w:cs="Arial"/>
        </w:rPr>
        <w:t>to</w:t>
      </w:r>
      <w:r w:rsidRPr="003D7C71">
        <w:rPr>
          <w:rFonts w:ascii="Arial" w:hAnsi="Arial" w:cs="Arial"/>
          <w:spacing w:val="47"/>
        </w:rPr>
        <w:t xml:space="preserve"> </w:t>
      </w:r>
      <w:r w:rsidRPr="003D7C71">
        <w:rPr>
          <w:rFonts w:ascii="Arial" w:hAnsi="Arial" w:cs="Arial"/>
          <w:spacing w:val="-1"/>
        </w:rPr>
        <w:t>preventing</w:t>
      </w:r>
      <w:r w:rsidRPr="003D7C71">
        <w:rPr>
          <w:rFonts w:ascii="Arial" w:hAnsi="Arial" w:cs="Arial"/>
          <w:spacing w:val="2"/>
        </w:rPr>
        <w:t xml:space="preserve"> </w:t>
      </w:r>
      <w:r w:rsidRPr="003D7C71">
        <w:rPr>
          <w:rFonts w:ascii="Arial" w:hAnsi="Arial" w:cs="Arial"/>
          <w:spacing w:val="-2"/>
        </w:rPr>
        <w:t>harm,</w:t>
      </w:r>
      <w:r w:rsidRPr="003D7C71">
        <w:rPr>
          <w:rFonts w:ascii="Arial" w:hAnsi="Arial" w:cs="Arial"/>
          <w:spacing w:val="-1"/>
        </w:rPr>
        <w:t xml:space="preserve"> exploitation,</w:t>
      </w:r>
      <w:r w:rsidRPr="003D7C71">
        <w:rPr>
          <w:rFonts w:ascii="Arial" w:hAnsi="Arial" w:cs="Arial"/>
          <w:spacing w:val="1"/>
        </w:rPr>
        <w:t xml:space="preserve"> </w:t>
      </w:r>
      <w:r w:rsidRPr="003D7C71">
        <w:rPr>
          <w:rFonts w:ascii="Arial" w:hAnsi="Arial" w:cs="Arial"/>
          <w:spacing w:val="-1"/>
        </w:rPr>
        <w:t>coercion,</w:t>
      </w:r>
      <w:r w:rsidRPr="003D7C71">
        <w:rPr>
          <w:rFonts w:ascii="Arial" w:hAnsi="Arial" w:cs="Arial"/>
          <w:spacing w:val="1"/>
        </w:rPr>
        <w:t xml:space="preserve"> </w:t>
      </w:r>
      <w:r w:rsidRPr="003D7C71">
        <w:rPr>
          <w:rFonts w:ascii="Arial" w:hAnsi="Arial" w:cs="Arial"/>
          <w:spacing w:val="-1"/>
        </w:rPr>
        <w:t>abuse</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welfare</w:t>
      </w:r>
      <w:r w:rsidRPr="003D7C71">
        <w:rPr>
          <w:rFonts w:ascii="Arial" w:hAnsi="Arial" w:cs="Arial"/>
          <w:spacing w:val="-2"/>
        </w:rPr>
        <w:t xml:space="preserve"> of</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rPr>
        <w:t xml:space="preserve"> and </w:t>
      </w:r>
      <w:r w:rsidRPr="003D7C71">
        <w:rPr>
          <w:rFonts w:ascii="Arial" w:hAnsi="Arial" w:cs="Arial"/>
          <w:spacing w:val="-1"/>
        </w:rPr>
        <w:t>young</w:t>
      </w:r>
      <w:r w:rsidRPr="003D7C71">
        <w:rPr>
          <w:rFonts w:ascii="Arial" w:hAnsi="Arial" w:cs="Arial"/>
          <w:spacing w:val="55"/>
        </w:rPr>
        <w:t xml:space="preserve"> </w:t>
      </w:r>
      <w:r w:rsidRPr="003D7C71">
        <w:rPr>
          <w:rFonts w:ascii="Arial" w:hAnsi="Arial" w:cs="Arial"/>
          <w:spacing w:val="-1"/>
        </w:rPr>
        <w:t>people.</w:t>
      </w:r>
      <w:r w:rsidRPr="003D7C71">
        <w:rPr>
          <w:rFonts w:ascii="Arial" w:hAnsi="Arial" w:cs="Arial"/>
          <w:spacing w:val="2"/>
        </w:rPr>
        <w:t xml:space="preserve"> </w:t>
      </w:r>
      <w:r w:rsidRPr="003D7C71">
        <w:rPr>
          <w:rFonts w:ascii="Arial" w:hAnsi="Arial" w:cs="Arial"/>
          <w:spacing w:val="-1"/>
        </w:rPr>
        <w:t>All</w:t>
      </w:r>
      <w:r w:rsidRPr="003D7C71">
        <w:rPr>
          <w:rFonts w:ascii="Arial" w:hAnsi="Arial" w:cs="Arial"/>
        </w:rPr>
        <w:t xml:space="preserve"> </w:t>
      </w:r>
      <w:r w:rsidRPr="003D7C71">
        <w:rPr>
          <w:rFonts w:ascii="Arial" w:hAnsi="Arial" w:cs="Arial"/>
          <w:spacing w:val="-1"/>
        </w:rPr>
        <w:t>practice</w:t>
      </w:r>
      <w:r w:rsidRPr="003D7C71">
        <w:rPr>
          <w:rFonts w:ascii="Arial" w:hAnsi="Arial" w:cs="Arial"/>
        </w:rPr>
        <w:t xml:space="preserve"> </w:t>
      </w:r>
      <w:r w:rsidRPr="003D7C71">
        <w:rPr>
          <w:rFonts w:ascii="Arial" w:hAnsi="Arial" w:cs="Arial"/>
          <w:spacing w:val="-1"/>
        </w:rPr>
        <w:t>staff uphold</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general practice</w:t>
      </w:r>
      <w:r w:rsidRPr="003D7C71">
        <w:rPr>
          <w:rFonts w:ascii="Arial" w:hAnsi="Arial" w:cs="Arial"/>
        </w:rPr>
        <w:t xml:space="preserve"> </w:t>
      </w:r>
      <w:r w:rsidRPr="003D7C71">
        <w:rPr>
          <w:rFonts w:ascii="Arial" w:hAnsi="Arial" w:cs="Arial"/>
          <w:spacing w:val="-1"/>
        </w:rPr>
        <w:t>rules</w:t>
      </w:r>
      <w:r w:rsidRPr="003D7C71">
        <w:rPr>
          <w:rFonts w:ascii="Arial" w:hAnsi="Arial" w:cs="Arial"/>
          <w:spacing w:val="-2"/>
        </w:rPr>
        <w:t xml:space="preserve"> which</w:t>
      </w:r>
      <w:r w:rsidRPr="003D7C71">
        <w:rPr>
          <w:rFonts w:ascii="Arial" w:hAnsi="Arial" w:cs="Arial"/>
        </w:rPr>
        <w:t xml:space="preserve"> </w:t>
      </w:r>
      <w:r w:rsidRPr="003D7C71">
        <w:rPr>
          <w:rFonts w:ascii="Arial" w:hAnsi="Arial" w:cs="Arial"/>
          <w:spacing w:val="-1"/>
        </w:rPr>
        <w:t>include;</w:t>
      </w:r>
    </w:p>
    <w:p w14:paraId="29460A56" w14:textId="77777777" w:rsidR="006B68DE" w:rsidRPr="003D7C71" w:rsidRDefault="006B68DE" w:rsidP="00A8451D">
      <w:pPr>
        <w:widowControl w:val="0"/>
        <w:spacing w:after="0" w:line="240" w:lineRule="auto"/>
        <w:jc w:val="both"/>
        <w:rPr>
          <w:rFonts w:ascii="Arial" w:eastAsia="Arial" w:hAnsi="Arial" w:cs="Arial"/>
          <w:sz w:val="16"/>
          <w:szCs w:val="16"/>
        </w:rPr>
      </w:pPr>
    </w:p>
    <w:p w14:paraId="7F0757E2" w14:textId="77777777" w:rsidR="006B68DE" w:rsidRPr="003D7C71" w:rsidRDefault="006B68DE" w:rsidP="00A8451D">
      <w:pPr>
        <w:pStyle w:val="BodyText"/>
        <w:widowControl w:val="0"/>
        <w:numPr>
          <w:ilvl w:val="2"/>
          <w:numId w:val="37"/>
        </w:numPr>
        <w:tabs>
          <w:tab w:val="left" w:pos="1234"/>
        </w:tabs>
        <w:spacing w:after="0" w:line="240" w:lineRule="auto"/>
        <w:ind w:left="1233" w:hanging="425"/>
        <w:jc w:val="both"/>
        <w:rPr>
          <w:rFonts w:ascii="Arial" w:hAnsi="Arial" w:cs="Arial"/>
        </w:rPr>
      </w:pPr>
      <w:r w:rsidRPr="003D7C71">
        <w:rPr>
          <w:rFonts w:ascii="Arial" w:hAnsi="Arial" w:cs="Arial"/>
          <w:spacing w:val="-1"/>
        </w:rPr>
        <w:t>Challenging</w:t>
      </w:r>
      <w:r w:rsidRPr="003D7C71">
        <w:rPr>
          <w:rFonts w:ascii="Arial" w:hAnsi="Arial" w:cs="Arial"/>
          <w:spacing w:val="2"/>
        </w:rPr>
        <w:t xml:space="preserve"> </w:t>
      </w:r>
      <w:r w:rsidRPr="003D7C71">
        <w:rPr>
          <w:rFonts w:ascii="Arial" w:hAnsi="Arial" w:cs="Arial"/>
          <w:spacing w:val="-1"/>
        </w:rPr>
        <w:t>any</w:t>
      </w:r>
      <w:r w:rsidRPr="003D7C71">
        <w:rPr>
          <w:rFonts w:ascii="Arial" w:hAnsi="Arial" w:cs="Arial"/>
          <w:spacing w:val="-2"/>
        </w:rPr>
        <w:t xml:space="preserve"> </w:t>
      </w:r>
      <w:r w:rsidRPr="003D7C71">
        <w:rPr>
          <w:rFonts w:ascii="Arial" w:hAnsi="Arial" w:cs="Arial"/>
          <w:spacing w:val="-1"/>
        </w:rPr>
        <w:t>unacceptable</w:t>
      </w:r>
      <w:r w:rsidRPr="003D7C71">
        <w:rPr>
          <w:rFonts w:ascii="Arial" w:hAnsi="Arial" w:cs="Arial"/>
        </w:rPr>
        <w:t xml:space="preserve"> </w:t>
      </w:r>
      <w:r w:rsidRPr="003D7C71">
        <w:rPr>
          <w:rFonts w:ascii="Arial" w:hAnsi="Arial" w:cs="Arial"/>
          <w:spacing w:val="-1"/>
        </w:rPr>
        <w:t>behaviour</w:t>
      </w:r>
      <w:r w:rsidRPr="003D7C71">
        <w:rPr>
          <w:rFonts w:ascii="Arial" w:hAnsi="Arial" w:cs="Arial"/>
          <w:spacing w:val="1"/>
        </w:rPr>
        <w:t xml:space="preserve"> </w:t>
      </w:r>
      <w:r w:rsidRPr="003D7C71">
        <w:rPr>
          <w:rFonts w:ascii="Arial" w:hAnsi="Arial" w:cs="Arial"/>
        </w:rPr>
        <w:t>by</w:t>
      </w:r>
      <w:r w:rsidRPr="003D7C71">
        <w:rPr>
          <w:rFonts w:ascii="Arial" w:hAnsi="Arial" w:cs="Arial"/>
          <w:spacing w:val="-2"/>
        </w:rPr>
        <w:t xml:space="preserve"> </w:t>
      </w:r>
      <w:r w:rsidRPr="003D7C71">
        <w:rPr>
          <w:rFonts w:ascii="Arial" w:hAnsi="Arial" w:cs="Arial"/>
          <w:spacing w:val="-1"/>
        </w:rPr>
        <w:t>any</w:t>
      </w:r>
      <w:r w:rsidRPr="003D7C71">
        <w:rPr>
          <w:rFonts w:ascii="Arial" w:hAnsi="Arial" w:cs="Arial"/>
          <w:spacing w:val="-2"/>
        </w:rPr>
        <w:t xml:space="preserve"> </w:t>
      </w:r>
      <w:r w:rsidRPr="003D7C71">
        <w:rPr>
          <w:rFonts w:ascii="Arial" w:hAnsi="Arial" w:cs="Arial"/>
        </w:rPr>
        <w:t>other</w:t>
      </w:r>
      <w:r w:rsidRPr="003D7C71">
        <w:rPr>
          <w:rFonts w:ascii="Arial" w:hAnsi="Arial" w:cs="Arial"/>
          <w:spacing w:val="-1"/>
        </w:rPr>
        <w:t xml:space="preserve"> Practice</w:t>
      </w:r>
      <w:r w:rsidRPr="003D7C71">
        <w:rPr>
          <w:rFonts w:ascii="Arial" w:hAnsi="Arial" w:cs="Arial"/>
        </w:rPr>
        <w:t xml:space="preserve"> </w:t>
      </w:r>
      <w:r w:rsidRPr="003D7C71">
        <w:rPr>
          <w:rFonts w:ascii="Arial" w:hAnsi="Arial" w:cs="Arial"/>
          <w:spacing w:val="-1"/>
        </w:rPr>
        <w:t>staff.</w:t>
      </w:r>
    </w:p>
    <w:p w14:paraId="57C386B7" w14:textId="77777777" w:rsidR="006B68DE" w:rsidRPr="003D7C71" w:rsidRDefault="006B68DE" w:rsidP="00A8451D">
      <w:pPr>
        <w:pStyle w:val="BodyText"/>
        <w:widowControl w:val="0"/>
        <w:numPr>
          <w:ilvl w:val="2"/>
          <w:numId w:val="37"/>
        </w:numPr>
        <w:tabs>
          <w:tab w:val="left" w:pos="1234"/>
        </w:tabs>
        <w:spacing w:after="0" w:line="240" w:lineRule="auto"/>
        <w:ind w:left="1233" w:right="1198" w:hanging="425"/>
        <w:jc w:val="both"/>
        <w:rPr>
          <w:rFonts w:ascii="Arial" w:hAnsi="Arial" w:cs="Arial"/>
        </w:rPr>
      </w:pPr>
      <w:r w:rsidRPr="003D7C71">
        <w:rPr>
          <w:rFonts w:ascii="Arial" w:hAnsi="Arial" w:cs="Arial"/>
          <w:spacing w:val="-1"/>
        </w:rPr>
        <w:t>Never</w:t>
      </w:r>
      <w:r w:rsidRPr="003D7C71">
        <w:rPr>
          <w:rFonts w:ascii="Arial" w:hAnsi="Arial" w:cs="Arial"/>
          <w:spacing w:val="1"/>
        </w:rPr>
        <w:t xml:space="preserve"> </w:t>
      </w:r>
      <w:r w:rsidRPr="003D7C71">
        <w:rPr>
          <w:rFonts w:ascii="Arial" w:hAnsi="Arial" w:cs="Arial"/>
          <w:spacing w:val="-1"/>
        </w:rPr>
        <w:t>promise</w:t>
      </w:r>
      <w:r w:rsidRPr="003D7C71">
        <w:rPr>
          <w:rFonts w:ascii="Arial" w:hAnsi="Arial" w:cs="Arial"/>
          <w:spacing w:val="-2"/>
        </w:rPr>
        <w:t xml:space="preserve"> </w:t>
      </w:r>
      <w:r w:rsidRPr="003D7C71">
        <w:rPr>
          <w:rFonts w:ascii="Arial" w:hAnsi="Arial" w:cs="Arial"/>
        </w:rPr>
        <w:t>to</w:t>
      </w:r>
      <w:r w:rsidRPr="003D7C71">
        <w:rPr>
          <w:rFonts w:ascii="Arial" w:hAnsi="Arial" w:cs="Arial"/>
          <w:spacing w:val="-4"/>
        </w:rPr>
        <w:t xml:space="preserve"> </w:t>
      </w:r>
      <w:r w:rsidRPr="003D7C71">
        <w:rPr>
          <w:rFonts w:ascii="Arial" w:hAnsi="Arial" w:cs="Arial"/>
        </w:rPr>
        <w:t>keep a</w:t>
      </w:r>
      <w:r w:rsidRPr="003D7C71">
        <w:rPr>
          <w:rFonts w:ascii="Arial" w:hAnsi="Arial" w:cs="Arial"/>
          <w:spacing w:val="-2"/>
        </w:rPr>
        <w:t xml:space="preserve"> </w:t>
      </w:r>
      <w:r w:rsidRPr="003D7C71">
        <w:rPr>
          <w:rFonts w:ascii="Arial" w:hAnsi="Arial" w:cs="Arial"/>
          <w:spacing w:val="-1"/>
        </w:rPr>
        <w:t>secret</w:t>
      </w:r>
      <w:r w:rsidRPr="003D7C71">
        <w:rPr>
          <w:rFonts w:ascii="Arial" w:hAnsi="Arial" w:cs="Arial"/>
          <w:spacing w:val="2"/>
        </w:rPr>
        <w:t xml:space="preserve"> </w:t>
      </w:r>
      <w:r w:rsidRPr="003D7C71">
        <w:rPr>
          <w:rFonts w:ascii="Arial" w:hAnsi="Arial" w:cs="Arial"/>
          <w:spacing w:val="-1"/>
        </w:rPr>
        <w:t>about any</w:t>
      </w:r>
      <w:r w:rsidRPr="003D7C71">
        <w:rPr>
          <w:rFonts w:ascii="Arial" w:hAnsi="Arial" w:cs="Arial"/>
          <w:spacing w:val="-2"/>
        </w:rPr>
        <w:t xml:space="preserve"> </w:t>
      </w:r>
      <w:r w:rsidRPr="003D7C71">
        <w:rPr>
          <w:rFonts w:ascii="Arial" w:hAnsi="Arial" w:cs="Arial"/>
          <w:spacing w:val="-1"/>
        </w:rPr>
        <w:t>sensitive</w:t>
      </w:r>
      <w:r w:rsidRPr="003D7C71">
        <w:rPr>
          <w:rFonts w:ascii="Arial" w:hAnsi="Arial" w:cs="Arial"/>
        </w:rPr>
        <w:t xml:space="preserve"> </w:t>
      </w:r>
      <w:r w:rsidRPr="003D7C71">
        <w:rPr>
          <w:rFonts w:ascii="Arial" w:hAnsi="Arial" w:cs="Arial"/>
          <w:spacing w:val="-1"/>
        </w:rPr>
        <w:t>information</w:t>
      </w:r>
      <w:r w:rsidRPr="003D7C71">
        <w:rPr>
          <w:rFonts w:ascii="Arial" w:hAnsi="Arial" w:cs="Arial"/>
        </w:rPr>
        <w:t xml:space="preserve"> disclosed</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you</w:t>
      </w:r>
      <w:r w:rsidRPr="003D7C71">
        <w:rPr>
          <w:rFonts w:ascii="Arial" w:hAnsi="Arial" w:cs="Arial"/>
          <w:spacing w:val="39"/>
        </w:rPr>
        <w:t xml:space="preserve"> </w:t>
      </w:r>
      <w:r w:rsidRPr="003D7C71">
        <w:rPr>
          <w:rFonts w:ascii="Arial" w:hAnsi="Arial" w:cs="Arial"/>
          <w:spacing w:val="-1"/>
        </w:rPr>
        <w:t>but follow</w:t>
      </w:r>
      <w:r w:rsidRPr="003D7C71">
        <w:rPr>
          <w:rFonts w:ascii="Arial" w:hAnsi="Arial" w:cs="Arial"/>
          <w:spacing w:val="-3"/>
        </w:rPr>
        <w:t xml:space="preserve"> </w:t>
      </w:r>
      <w:r w:rsidRPr="003D7C71">
        <w:rPr>
          <w:rFonts w:ascii="Arial" w:hAnsi="Arial" w:cs="Arial"/>
        </w:rPr>
        <w:t xml:space="preserve">the </w:t>
      </w:r>
      <w:r w:rsidRPr="003D7C71">
        <w:rPr>
          <w:rFonts w:ascii="Arial" w:hAnsi="Arial" w:cs="Arial"/>
          <w:spacing w:val="-1"/>
        </w:rPr>
        <w:t>Practice’s</w:t>
      </w:r>
      <w:r w:rsidRPr="003D7C71">
        <w:rPr>
          <w:rFonts w:ascii="Arial" w:hAnsi="Arial" w:cs="Arial"/>
          <w:spacing w:val="-4"/>
        </w:rPr>
        <w:t xml:space="preserve"> </w:t>
      </w:r>
      <w:r w:rsidRPr="003D7C71">
        <w:rPr>
          <w:rFonts w:ascii="Arial" w:hAnsi="Arial" w:cs="Arial"/>
          <w:spacing w:val="-1"/>
        </w:rPr>
        <w:t>guidance</w:t>
      </w:r>
      <w:r w:rsidRPr="003D7C71">
        <w:rPr>
          <w:rFonts w:ascii="Arial" w:hAnsi="Arial" w:cs="Arial"/>
        </w:rPr>
        <w:t xml:space="preserve"> on</w:t>
      </w:r>
      <w:r w:rsidRPr="003D7C71">
        <w:rPr>
          <w:rFonts w:ascii="Arial" w:hAnsi="Arial" w:cs="Arial"/>
          <w:spacing w:val="-2"/>
        </w:rPr>
        <w:t xml:space="preserve"> </w:t>
      </w:r>
      <w:r w:rsidRPr="003D7C71">
        <w:rPr>
          <w:rFonts w:ascii="Arial" w:hAnsi="Arial" w:cs="Arial"/>
          <w:spacing w:val="-1"/>
        </w:rPr>
        <w:t>confidentiality</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sharing</w:t>
      </w:r>
      <w:r w:rsidRPr="003D7C71">
        <w:rPr>
          <w:rFonts w:ascii="Arial" w:hAnsi="Arial" w:cs="Arial"/>
        </w:rPr>
        <w:t xml:space="preserve"> </w:t>
      </w:r>
      <w:r w:rsidRPr="003D7C71">
        <w:rPr>
          <w:rFonts w:ascii="Arial" w:hAnsi="Arial" w:cs="Arial"/>
          <w:spacing w:val="-1"/>
        </w:rPr>
        <w:t>information.</w:t>
      </w:r>
      <w:r w:rsidRPr="003D7C71">
        <w:rPr>
          <w:rFonts w:ascii="Arial" w:hAnsi="Arial" w:cs="Arial"/>
          <w:spacing w:val="51"/>
        </w:rPr>
        <w:t xml:space="preserve"> </w:t>
      </w:r>
      <w:r w:rsidRPr="003D7C71">
        <w:rPr>
          <w:rFonts w:ascii="Arial" w:hAnsi="Arial" w:cs="Arial"/>
          <w:spacing w:val="-1"/>
        </w:rPr>
        <w:t>Remembering</w:t>
      </w:r>
      <w:r w:rsidRPr="003D7C71">
        <w:rPr>
          <w:rFonts w:ascii="Arial" w:hAnsi="Arial" w:cs="Arial"/>
        </w:rPr>
        <w:t xml:space="preserve"> the</w:t>
      </w:r>
      <w:r w:rsidRPr="003D7C71">
        <w:rPr>
          <w:rFonts w:ascii="Arial" w:hAnsi="Arial" w:cs="Arial"/>
          <w:spacing w:val="-1"/>
        </w:rPr>
        <w:t xml:space="preserve"> welfare</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is </w:t>
      </w:r>
      <w:r w:rsidRPr="003D7C71">
        <w:rPr>
          <w:rFonts w:ascii="Arial" w:hAnsi="Arial" w:cs="Arial"/>
          <w:spacing w:val="-1"/>
        </w:rPr>
        <w:t>paramount.</w:t>
      </w:r>
    </w:p>
    <w:p w14:paraId="03140003" w14:textId="77777777" w:rsidR="006B68DE" w:rsidRPr="003D7C71" w:rsidRDefault="006B68DE" w:rsidP="00A8451D">
      <w:pPr>
        <w:pStyle w:val="BodyText"/>
        <w:widowControl w:val="0"/>
        <w:numPr>
          <w:ilvl w:val="2"/>
          <w:numId w:val="37"/>
        </w:numPr>
        <w:tabs>
          <w:tab w:val="left" w:pos="1234"/>
        </w:tabs>
        <w:spacing w:after="0" w:line="240" w:lineRule="auto"/>
        <w:ind w:left="1233" w:right="1270" w:hanging="425"/>
        <w:jc w:val="both"/>
        <w:rPr>
          <w:rFonts w:ascii="Arial" w:hAnsi="Arial" w:cs="Arial"/>
        </w:rPr>
      </w:pPr>
      <w:r w:rsidRPr="003D7C71">
        <w:rPr>
          <w:rFonts w:ascii="Arial" w:hAnsi="Arial" w:cs="Arial"/>
          <w:spacing w:val="-1"/>
        </w:rPr>
        <w:t>Respect</w:t>
      </w:r>
      <w:r w:rsidRPr="003D7C71">
        <w:rPr>
          <w:rFonts w:ascii="Arial" w:hAnsi="Arial" w:cs="Arial"/>
          <w:spacing w:val="1"/>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young</w:t>
      </w:r>
      <w:r w:rsidRPr="003D7C71">
        <w:rPr>
          <w:rFonts w:ascii="Arial" w:hAnsi="Arial" w:cs="Arial"/>
        </w:rPr>
        <w:t xml:space="preserve"> </w:t>
      </w:r>
      <w:r w:rsidRPr="003D7C71">
        <w:rPr>
          <w:rFonts w:ascii="Arial" w:hAnsi="Arial" w:cs="Arial"/>
          <w:spacing w:val="-1"/>
        </w:rPr>
        <w:t>person’s</w:t>
      </w:r>
      <w:r w:rsidRPr="003D7C71">
        <w:rPr>
          <w:rFonts w:ascii="Arial" w:hAnsi="Arial" w:cs="Arial"/>
          <w:spacing w:val="1"/>
        </w:rPr>
        <w:t xml:space="preserve"> </w:t>
      </w:r>
      <w:r w:rsidRPr="003D7C71">
        <w:rPr>
          <w:rFonts w:ascii="Arial" w:hAnsi="Arial" w:cs="Arial"/>
          <w:spacing w:val="-1"/>
        </w:rPr>
        <w:t xml:space="preserve">right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personal privacy</w:t>
      </w:r>
      <w:r w:rsidRPr="003D7C71">
        <w:rPr>
          <w:rFonts w:ascii="Arial" w:hAnsi="Arial" w:cs="Arial"/>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encourage</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spacing w:val="61"/>
        </w:rPr>
        <w:t xml:space="preserve"> </w:t>
      </w:r>
      <w:r w:rsidRPr="003D7C71">
        <w:rPr>
          <w:rFonts w:ascii="Arial" w:hAnsi="Arial" w:cs="Arial"/>
          <w:spacing w:val="-1"/>
        </w:rPr>
        <w:t>young</w:t>
      </w:r>
      <w:r w:rsidRPr="003D7C71">
        <w:rPr>
          <w:rFonts w:ascii="Arial" w:hAnsi="Arial" w:cs="Arial"/>
          <w:spacing w:val="2"/>
        </w:rPr>
        <w:t xml:space="preserve"> </w:t>
      </w:r>
      <w:proofErr w:type="gramStart"/>
      <w:r w:rsidRPr="003D7C71">
        <w:rPr>
          <w:rFonts w:ascii="Arial" w:hAnsi="Arial" w:cs="Arial"/>
          <w:spacing w:val="-1"/>
        </w:rPr>
        <w:t>people</w:t>
      </w:r>
      <w:proofErr w:type="gramEnd"/>
      <w:r w:rsidRPr="003D7C71">
        <w:rPr>
          <w:rFonts w:ascii="Arial" w:hAnsi="Arial" w:cs="Arial"/>
        </w:rPr>
        <w:t xml:space="preserve"> and</w:t>
      </w:r>
      <w:r w:rsidRPr="003D7C71">
        <w:rPr>
          <w:rFonts w:ascii="Arial" w:hAnsi="Arial" w:cs="Arial"/>
          <w:spacing w:val="-2"/>
        </w:rPr>
        <w:t xml:space="preserve"> </w:t>
      </w:r>
      <w:r w:rsidRPr="003D7C71">
        <w:rPr>
          <w:rFonts w:ascii="Arial" w:hAnsi="Arial" w:cs="Arial"/>
          <w:spacing w:val="-1"/>
        </w:rPr>
        <w:t>adults</w:t>
      </w:r>
      <w:r w:rsidRPr="003D7C71">
        <w:rPr>
          <w:rFonts w:ascii="Arial" w:hAnsi="Arial" w:cs="Arial"/>
          <w:spacing w:val="-2"/>
        </w:rPr>
        <w:t xml:space="preserve"> </w:t>
      </w:r>
      <w:r w:rsidRPr="003D7C71">
        <w:rPr>
          <w:rFonts w:ascii="Arial" w:hAnsi="Arial" w:cs="Arial"/>
        </w:rPr>
        <w:t>to</w:t>
      </w:r>
      <w:r w:rsidRPr="003D7C71">
        <w:rPr>
          <w:rFonts w:ascii="Arial" w:hAnsi="Arial" w:cs="Arial"/>
          <w:spacing w:val="-4"/>
        </w:rPr>
        <w:t xml:space="preserve"> </w:t>
      </w:r>
      <w:r w:rsidRPr="003D7C71">
        <w:rPr>
          <w:rFonts w:ascii="Arial" w:hAnsi="Arial" w:cs="Arial"/>
        </w:rPr>
        <w:t xml:space="preserve">feel </w:t>
      </w:r>
      <w:r w:rsidRPr="003D7C71">
        <w:rPr>
          <w:rFonts w:ascii="Arial" w:hAnsi="Arial" w:cs="Arial"/>
          <w:spacing w:val="-1"/>
        </w:rPr>
        <w:t>comfortable</w:t>
      </w:r>
      <w:r w:rsidRPr="003D7C71">
        <w:rPr>
          <w:rFonts w:ascii="Arial" w:hAnsi="Arial" w:cs="Arial"/>
        </w:rPr>
        <w:t xml:space="preserve"> to</w:t>
      </w:r>
      <w:r w:rsidRPr="003D7C71">
        <w:rPr>
          <w:rFonts w:ascii="Arial" w:hAnsi="Arial" w:cs="Arial"/>
          <w:spacing w:val="-2"/>
        </w:rPr>
        <w:t xml:space="preserve"> point</w:t>
      </w:r>
      <w:r w:rsidRPr="003D7C71">
        <w:rPr>
          <w:rFonts w:ascii="Arial" w:hAnsi="Arial" w:cs="Arial"/>
          <w:spacing w:val="1"/>
        </w:rPr>
        <w:t xml:space="preserve"> </w:t>
      </w:r>
      <w:r w:rsidRPr="003D7C71">
        <w:rPr>
          <w:rFonts w:ascii="Arial" w:hAnsi="Arial" w:cs="Arial"/>
          <w:spacing w:val="-1"/>
        </w:rPr>
        <w:t>out attitudes</w:t>
      </w:r>
      <w:r w:rsidRPr="003D7C71">
        <w:rPr>
          <w:rFonts w:ascii="Arial" w:hAnsi="Arial" w:cs="Arial"/>
          <w:spacing w:val="-2"/>
        </w:rPr>
        <w:t xml:space="preserve"> </w:t>
      </w:r>
      <w:r w:rsidRPr="003D7C71">
        <w:rPr>
          <w:rFonts w:ascii="Arial" w:hAnsi="Arial" w:cs="Arial"/>
        </w:rPr>
        <w:t>or</w:t>
      </w:r>
      <w:r w:rsidRPr="003D7C71">
        <w:rPr>
          <w:rFonts w:ascii="Arial" w:hAnsi="Arial" w:cs="Arial"/>
          <w:spacing w:val="-1"/>
        </w:rPr>
        <w:t xml:space="preserve"> behaviours</w:t>
      </w:r>
      <w:r w:rsidRPr="003D7C71">
        <w:rPr>
          <w:rFonts w:ascii="Arial" w:hAnsi="Arial" w:cs="Arial"/>
          <w:spacing w:val="49"/>
        </w:rPr>
        <w:t xml:space="preserve"> </w:t>
      </w:r>
      <w:r w:rsidRPr="003D7C71">
        <w:rPr>
          <w:rFonts w:ascii="Arial" w:hAnsi="Arial" w:cs="Arial"/>
          <w:spacing w:val="-1"/>
        </w:rPr>
        <w:t>they</w:t>
      </w:r>
      <w:r w:rsidRPr="003D7C71">
        <w:rPr>
          <w:rFonts w:ascii="Arial" w:hAnsi="Arial" w:cs="Arial"/>
          <w:spacing w:val="-2"/>
        </w:rPr>
        <w:t xml:space="preserve"> </w:t>
      </w:r>
      <w:r w:rsidRPr="003D7C71">
        <w:rPr>
          <w:rFonts w:ascii="Arial" w:hAnsi="Arial" w:cs="Arial"/>
        </w:rPr>
        <w:t xml:space="preserve">do </w:t>
      </w:r>
      <w:r w:rsidRPr="003D7C71">
        <w:rPr>
          <w:rFonts w:ascii="Arial" w:hAnsi="Arial" w:cs="Arial"/>
          <w:spacing w:val="-1"/>
        </w:rPr>
        <w:t>not like.</w:t>
      </w:r>
    </w:p>
    <w:p w14:paraId="31512B4A" w14:textId="77777777" w:rsidR="006B68DE" w:rsidRPr="003D7C71" w:rsidRDefault="006B68DE" w:rsidP="00A8451D">
      <w:pPr>
        <w:widowControl w:val="0"/>
        <w:spacing w:after="0" w:line="240" w:lineRule="auto"/>
        <w:jc w:val="both"/>
        <w:rPr>
          <w:rFonts w:ascii="Arial" w:eastAsia="Arial" w:hAnsi="Arial" w:cs="Arial"/>
          <w:sz w:val="16"/>
          <w:szCs w:val="16"/>
        </w:rPr>
      </w:pPr>
    </w:p>
    <w:p w14:paraId="11F67235" w14:textId="77777777" w:rsidR="006B68DE" w:rsidRPr="003D7C71" w:rsidRDefault="006B68DE" w:rsidP="005E0C4E">
      <w:pPr>
        <w:pStyle w:val="BodyText"/>
        <w:widowControl w:val="0"/>
        <w:numPr>
          <w:ilvl w:val="1"/>
          <w:numId w:val="37"/>
        </w:numPr>
        <w:tabs>
          <w:tab w:val="left" w:pos="809"/>
        </w:tabs>
        <w:spacing w:after="0" w:line="240" w:lineRule="auto"/>
        <w:ind w:right="1338"/>
        <w:jc w:val="both"/>
        <w:rPr>
          <w:rFonts w:ascii="Arial" w:hAnsi="Arial" w:cs="Arial"/>
        </w:rPr>
      </w:pPr>
      <w:r w:rsidRPr="003D7C71">
        <w:rPr>
          <w:rFonts w:ascii="Arial" w:hAnsi="Arial" w:cs="Arial"/>
        </w:rPr>
        <w:t>It</w:t>
      </w:r>
      <w:r w:rsidRPr="003D7C71">
        <w:rPr>
          <w:rFonts w:ascii="Arial" w:hAnsi="Arial" w:cs="Arial"/>
          <w:spacing w:val="-1"/>
        </w:rPr>
        <w:t xml:space="preserve"> is</w:t>
      </w:r>
      <w:r w:rsidRPr="003D7C71">
        <w:rPr>
          <w:rFonts w:ascii="Arial" w:hAnsi="Arial" w:cs="Arial"/>
          <w:spacing w:val="1"/>
        </w:rPr>
        <w:t xml:space="preserve"> </w:t>
      </w:r>
      <w:r w:rsidRPr="003D7C71">
        <w:rPr>
          <w:rFonts w:ascii="Arial" w:hAnsi="Arial" w:cs="Arial"/>
          <w:spacing w:val="-1"/>
        </w:rPr>
        <w:t>not</w:t>
      </w:r>
      <w:r w:rsidRPr="003D7C71">
        <w:rPr>
          <w:rFonts w:ascii="Arial" w:hAnsi="Arial" w:cs="Arial"/>
          <w:spacing w:val="-3"/>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role</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any</w:t>
      </w:r>
      <w:r w:rsidRPr="003D7C71">
        <w:rPr>
          <w:rFonts w:ascii="Arial" w:hAnsi="Arial" w:cs="Arial"/>
          <w:spacing w:val="-2"/>
        </w:rPr>
        <w:t xml:space="preserve"> </w:t>
      </w:r>
      <w:r w:rsidRPr="003D7C71">
        <w:rPr>
          <w:rFonts w:ascii="Arial" w:hAnsi="Arial" w:cs="Arial"/>
          <w:spacing w:val="-1"/>
        </w:rPr>
        <w:t>person</w:t>
      </w:r>
      <w:r w:rsidRPr="003D7C71">
        <w:rPr>
          <w:rFonts w:ascii="Arial" w:hAnsi="Arial" w:cs="Arial"/>
        </w:rPr>
        <w:t xml:space="preserve"> </w:t>
      </w:r>
      <w:r w:rsidRPr="003D7C71">
        <w:rPr>
          <w:rFonts w:ascii="Arial" w:hAnsi="Arial" w:cs="Arial"/>
          <w:spacing w:val="-2"/>
        </w:rPr>
        <w:t>within</w:t>
      </w:r>
      <w:r w:rsidRPr="003D7C71">
        <w:rPr>
          <w:rFonts w:ascii="Arial" w:hAnsi="Arial" w:cs="Arial"/>
        </w:rPr>
        <w:t xml:space="preserve"> the </w:t>
      </w: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begin</w:t>
      </w:r>
      <w:r w:rsidRPr="003D7C71">
        <w:rPr>
          <w:rFonts w:ascii="Arial" w:hAnsi="Arial" w:cs="Arial"/>
        </w:rPr>
        <w:t xml:space="preserve"> any</w:t>
      </w:r>
      <w:r w:rsidRPr="003D7C71">
        <w:rPr>
          <w:rFonts w:ascii="Arial" w:hAnsi="Arial" w:cs="Arial"/>
          <w:spacing w:val="-4"/>
        </w:rPr>
        <w:t xml:space="preserve"> </w:t>
      </w:r>
      <w:r w:rsidRPr="003D7C71">
        <w:rPr>
          <w:rFonts w:ascii="Arial" w:hAnsi="Arial" w:cs="Arial"/>
          <w:spacing w:val="-1"/>
        </w:rPr>
        <w:t>form</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investigation</w:t>
      </w:r>
      <w:r w:rsidRPr="003D7C71">
        <w:rPr>
          <w:rFonts w:ascii="Arial" w:hAnsi="Arial" w:cs="Arial"/>
          <w:spacing w:val="47"/>
        </w:rPr>
        <w:t xml:space="preserve"> </w:t>
      </w:r>
      <w:r w:rsidRPr="003D7C71">
        <w:rPr>
          <w:rFonts w:ascii="Arial" w:hAnsi="Arial" w:cs="Arial"/>
          <w:spacing w:val="-1"/>
        </w:rPr>
        <w:t>relating</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rPr>
        <w:t>an</w:t>
      </w:r>
      <w:r w:rsidRPr="003D7C71">
        <w:rPr>
          <w:rFonts w:ascii="Arial" w:hAnsi="Arial" w:cs="Arial"/>
          <w:spacing w:val="-2"/>
        </w:rPr>
        <w:t xml:space="preserve"> </w:t>
      </w:r>
      <w:r w:rsidRPr="003D7C71">
        <w:rPr>
          <w:rFonts w:ascii="Arial" w:hAnsi="Arial" w:cs="Arial"/>
          <w:spacing w:val="-1"/>
        </w:rPr>
        <w:t>allegation, report</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disclosure</w:t>
      </w:r>
      <w:r w:rsidRPr="003D7C71">
        <w:rPr>
          <w:rFonts w:ascii="Arial" w:hAnsi="Arial" w:cs="Arial"/>
          <w:spacing w:val="-2"/>
        </w:rPr>
        <w:t xml:space="preserve"> of</w:t>
      </w:r>
      <w:r w:rsidRPr="003D7C71">
        <w:rPr>
          <w:rFonts w:ascii="Arial" w:hAnsi="Arial" w:cs="Arial"/>
          <w:spacing w:val="2"/>
        </w:rPr>
        <w:t xml:space="preserve"> </w:t>
      </w:r>
      <w:r w:rsidRPr="003D7C71">
        <w:rPr>
          <w:rFonts w:ascii="Arial" w:hAnsi="Arial" w:cs="Arial"/>
          <w:spacing w:val="-2"/>
        </w:rPr>
        <w:t>harm,</w:t>
      </w:r>
      <w:r w:rsidRPr="003D7C71">
        <w:rPr>
          <w:rFonts w:ascii="Arial" w:hAnsi="Arial" w:cs="Arial"/>
          <w:spacing w:val="2"/>
        </w:rPr>
        <w:t xml:space="preserve"> </w:t>
      </w:r>
      <w:r w:rsidRPr="003D7C71">
        <w:rPr>
          <w:rFonts w:ascii="Arial" w:hAnsi="Arial" w:cs="Arial"/>
          <w:spacing w:val="-1"/>
        </w:rPr>
        <w:t>exploitation, coercion</w:t>
      </w:r>
      <w:r w:rsidRPr="003D7C71">
        <w:rPr>
          <w:rFonts w:ascii="Arial" w:hAnsi="Arial" w:cs="Arial"/>
          <w:spacing w:val="-2"/>
        </w:rPr>
        <w:t xml:space="preserve"> </w:t>
      </w:r>
      <w:r w:rsidRPr="003D7C71">
        <w:rPr>
          <w:rFonts w:ascii="Arial" w:hAnsi="Arial" w:cs="Arial"/>
          <w:spacing w:val="-1"/>
        </w:rPr>
        <w:t>and/or</w:t>
      </w:r>
      <w:r w:rsidRPr="003D7C71">
        <w:rPr>
          <w:rFonts w:ascii="Arial" w:hAnsi="Arial" w:cs="Arial"/>
          <w:spacing w:val="73"/>
        </w:rPr>
        <w:t xml:space="preserve"> </w:t>
      </w:r>
      <w:r w:rsidRPr="003D7C71">
        <w:rPr>
          <w:rFonts w:ascii="Arial" w:hAnsi="Arial" w:cs="Arial"/>
          <w:spacing w:val="-1"/>
        </w:rPr>
        <w:t>abuse.</w:t>
      </w:r>
      <w:r w:rsidRPr="003D7C71">
        <w:rPr>
          <w:rFonts w:ascii="Arial" w:hAnsi="Arial" w:cs="Arial"/>
          <w:spacing w:val="2"/>
        </w:rPr>
        <w:t xml:space="preserve"> </w:t>
      </w:r>
      <w:r w:rsidRPr="003D7C71">
        <w:rPr>
          <w:rFonts w:ascii="Arial" w:hAnsi="Arial" w:cs="Arial"/>
          <w:spacing w:val="-1"/>
        </w:rPr>
        <w:t>All</w:t>
      </w:r>
      <w:r w:rsidRPr="003D7C71">
        <w:rPr>
          <w:rFonts w:ascii="Arial" w:hAnsi="Arial" w:cs="Arial"/>
        </w:rPr>
        <w:t xml:space="preserve"> </w:t>
      </w:r>
      <w:r w:rsidRPr="003D7C71">
        <w:rPr>
          <w:rFonts w:ascii="Arial" w:hAnsi="Arial" w:cs="Arial"/>
          <w:spacing w:val="-1"/>
        </w:rPr>
        <w:t xml:space="preserve">allegations, </w:t>
      </w:r>
      <w:proofErr w:type="gramStart"/>
      <w:r w:rsidRPr="003D7C71">
        <w:rPr>
          <w:rFonts w:ascii="Arial" w:hAnsi="Arial" w:cs="Arial"/>
          <w:spacing w:val="-1"/>
        </w:rPr>
        <w:t>reports</w:t>
      </w:r>
      <w:proofErr w:type="gramEnd"/>
      <w:r w:rsidRPr="003D7C71">
        <w:rPr>
          <w:rFonts w:ascii="Arial" w:hAnsi="Arial" w:cs="Arial"/>
          <w:spacing w:val="-2"/>
        </w:rPr>
        <w:t xml:space="preserve"> </w:t>
      </w:r>
      <w:r w:rsidRPr="003D7C71">
        <w:rPr>
          <w:rFonts w:ascii="Arial" w:hAnsi="Arial" w:cs="Arial"/>
        </w:rPr>
        <w:t>or</w:t>
      </w:r>
      <w:r w:rsidRPr="003D7C71">
        <w:rPr>
          <w:rFonts w:ascii="Arial" w:hAnsi="Arial" w:cs="Arial"/>
          <w:spacing w:val="-1"/>
        </w:rPr>
        <w:t xml:space="preserve"> disclosures/concerns</w:t>
      </w:r>
      <w:r w:rsidRPr="003D7C71">
        <w:rPr>
          <w:rFonts w:ascii="Arial" w:hAnsi="Arial" w:cs="Arial"/>
          <w:spacing w:val="1"/>
        </w:rPr>
        <w:t xml:space="preserve"> </w:t>
      </w:r>
      <w:r w:rsidRPr="003D7C71">
        <w:rPr>
          <w:rFonts w:ascii="Arial" w:hAnsi="Arial" w:cs="Arial"/>
          <w:spacing w:val="-1"/>
        </w:rPr>
        <w:t>about</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suffering</w:t>
      </w:r>
      <w:r w:rsidRPr="003D7C71">
        <w:rPr>
          <w:rFonts w:ascii="Arial" w:hAnsi="Arial" w:cs="Arial"/>
        </w:rPr>
        <w:t xml:space="preserve"> or</w:t>
      </w:r>
      <w:r w:rsidRPr="003D7C71">
        <w:rPr>
          <w:rFonts w:ascii="Arial" w:hAnsi="Arial" w:cs="Arial"/>
          <w:spacing w:val="-1"/>
        </w:rPr>
        <w:t xml:space="preserve"> likely</w:t>
      </w:r>
      <w:r w:rsidRPr="003D7C71">
        <w:rPr>
          <w:rFonts w:ascii="Arial" w:hAnsi="Arial" w:cs="Arial"/>
          <w:spacing w:val="47"/>
        </w:rPr>
        <w:t xml:space="preserve"> </w:t>
      </w:r>
      <w:r w:rsidRPr="003D7C71">
        <w:rPr>
          <w:rFonts w:ascii="Arial" w:hAnsi="Arial" w:cs="Arial"/>
        </w:rPr>
        <w:t xml:space="preserve">to </w:t>
      </w:r>
      <w:r w:rsidRPr="003D7C71">
        <w:rPr>
          <w:rFonts w:ascii="Arial" w:hAnsi="Arial" w:cs="Arial"/>
          <w:spacing w:val="-1"/>
        </w:rPr>
        <w:t>suffer</w:t>
      </w:r>
      <w:r w:rsidRPr="003D7C71">
        <w:rPr>
          <w:rFonts w:ascii="Arial" w:hAnsi="Arial" w:cs="Arial"/>
          <w:spacing w:val="1"/>
        </w:rPr>
        <w:t xml:space="preserve"> </w:t>
      </w:r>
      <w:r w:rsidRPr="003D7C71">
        <w:rPr>
          <w:rFonts w:ascii="Arial" w:hAnsi="Arial" w:cs="Arial"/>
          <w:spacing w:val="-1"/>
        </w:rPr>
        <w:t>significant</w:t>
      </w:r>
      <w:r w:rsidRPr="003D7C71">
        <w:rPr>
          <w:rFonts w:ascii="Arial" w:hAnsi="Arial" w:cs="Arial"/>
          <w:spacing w:val="2"/>
        </w:rPr>
        <w:t xml:space="preserve"> </w:t>
      </w:r>
      <w:r w:rsidRPr="003D7C71">
        <w:rPr>
          <w:rFonts w:ascii="Arial" w:hAnsi="Arial" w:cs="Arial"/>
          <w:spacing w:val="-1"/>
        </w:rPr>
        <w:t>harm should</w:t>
      </w:r>
      <w:r w:rsidRPr="003D7C71">
        <w:rPr>
          <w:rFonts w:ascii="Arial" w:hAnsi="Arial" w:cs="Arial"/>
        </w:rPr>
        <w:t xml:space="preserve"> be</w:t>
      </w:r>
      <w:r w:rsidRPr="003D7C71">
        <w:rPr>
          <w:rFonts w:ascii="Arial" w:hAnsi="Arial" w:cs="Arial"/>
          <w:spacing w:val="-2"/>
        </w:rPr>
        <w:t xml:space="preserve"> </w:t>
      </w:r>
      <w:r w:rsidRPr="003D7C71">
        <w:rPr>
          <w:rFonts w:ascii="Arial" w:hAnsi="Arial" w:cs="Arial"/>
          <w:spacing w:val="-1"/>
        </w:rPr>
        <w:t>referred</w:t>
      </w:r>
      <w:r w:rsidRPr="003D7C71">
        <w:rPr>
          <w:rFonts w:ascii="Arial" w:hAnsi="Arial" w:cs="Arial"/>
          <w:spacing w:val="-5"/>
        </w:rPr>
        <w:t xml:space="preserve"> </w:t>
      </w:r>
      <w:r w:rsidRPr="003D7C71">
        <w:rPr>
          <w:rFonts w:ascii="Arial" w:hAnsi="Arial" w:cs="Arial"/>
        </w:rPr>
        <w:t xml:space="preserve">to </w:t>
      </w:r>
      <w:r w:rsidRPr="003D7C71">
        <w:rPr>
          <w:rFonts w:ascii="Arial" w:hAnsi="Arial" w:cs="Arial"/>
          <w:spacing w:val="-1"/>
        </w:rPr>
        <w:t>Children’s</w:t>
      </w:r>
      <w:r w:rsidRPr="003D7C71">
        <w:rPr>
          <w:rFonts w:ascii="Arial" w:hAnsi="Arial" w:cs="Arial"/>
          <w:spacing w:val="1"/>
        </w:rPr>
        <w:t xml:space="preserve"> </w:t>
      </w:r>
      <w:r w:rsidRPr="003D7C71">
        <w:rPr>
          <w:rFonts w:ascii="Arial" w:hAnsi="Arial" w:cs="Arial"/>
          <w:spacing w:val="-1"/>
        </w:rPr>
        <w:t>Social Care</w:t>
      </w:r>
      <w:r w:rsidRPr="003D7C71">
        <w:rPr>
          <w:rFonts w:ascii="Arial" w:hAnsi="Arial" w:cs="Arial"/>
          <w:spacing w:val="6"/>
        </w:rPr>
        <w:t xml:space="preserve"> </w:t>
      </w:r>
      <w:r w:rsidRPr="003D7C71">
        <w:rPr>
          <w:rFonts w:ascii="Arial" w:hAnsi="Arial" w:cs="Arial"/>
          <w:spacing w:val="-1"/>
        </w:rPr>
        <w:t>Practice</w:t>
      </w:r>
      <w:r w:rsidRPr="003D7C71">
        <w:rPr>
          <w:rFonts w:ascii="Arial" w:hAnsi="Arial" w:cs="Arial"/>
          <w:spacing w:val="35"/>
        </w:rPr>
        <w:t xml:space="preserve"> </w:t>
      </w:r>
      <w:r w:rsidRPr="003D7C71">
        <w:rPr>
          <w:rFonts w:ascii="Arial" w:hAnsi="Arial" w:cs="Arial"/>
          <w:spacing w:val="-1"/>
        </w:rPr>
        <w:t>Arrangements.</w:t>
      </w:r>
    </w:p>
    <w:p w14:paraId="1BA17982" w14:textId="77777777" w:rsidR="006B68DE" w:rsidRPr="00493096" w:rsidRDefault="006B68DE" w:rsidP="00A8451D">
      <w:pPr>
        <w:widowControl w:val="0"/>
        <w:spacing w:after="0" w:line="240" w:lineRule="auto"/>
        <w:jc w:val="both"/>
        <w:rPr>
          <w:rFonts w:ascii="Arial" w:eastAsia="Arial" w:hAnsi="Arial" w:cs="Arial"/>
          <w:sz w:val="17"/>
          <w:szCs w:val="17"/>
        </w:rPr>
      </w:pPr>
    </w:p>
    <w:p w14:paraId="1CBF1EC2" w14:textId="2FB12E31" w:rsidR="006B68DE" w:rsidRDefault="006B68DE" w:rsidP="00A8451D">
      <w:pPr>
        <w:pStyle w:val="Heading1"/>
        <w:keepNext w:val="0"/>
        <w:widowControl w:val="0"/>
        <w:tabs>
          <w:tab w:val="left" w:pos="808"/>
        </w:tabs>
        <w:jc w:val="both"/>
        <w:rPr>
          <w:spacing w:val="-1"/>
          <w:u w:val="thick" w:color="000000"/>
        </w:rPr>
      </w:pPr>
      <w:r w:rsidRPr="00493096">
        <w:rPr>
          <w:spacing w:val="-1"/>
        </w:rPr>
        <w:t>10.0</w:t>
      </w:r>
      <w:r w:rsidRPr="00493096">
        <w:rPr>
          <w:spacing w:val="-1"/>
        </w:rPr>
        <w:tab/>
      </w:r>
      <w:r w:rsidRPr="00493096">
        <w:rPr>
          <w:spacing w:val="-1"/>
          <w:u w:val="thick" w:color="000000"/>
        </w:rPr>
        <w:t>Implementation</w:t>
      </w:r>
    </w:p>
    <w:p w14:paraId="3B45DE0D" w14:textId="77777777" w:rsidR="00473F8E" w:rsidRPr="00473F8E" w:rsidRDefault="00473F8E" w:rsidP="00A8451D">
      <w:pPr>
        <w:spacing w:after="0" w:line="240" w:lineRule="auto"/>
        <w:jc w:val="both"/>
        <w:rPr>
          <w:sz w:val="16"/>
          <w:szCs w:val="16"/>
        </w:rPr>
      </w:pPr>
    </w:p>
    <w:p w14:paraId="6B0BCA98" w14:textId="77777777" w:rsidR="006B68DE" w:rsidRPr="00493096" w:rsidRDefault="006B68DE" w:rsidP="00A8451D">
      <w:pPr>
        <w:widowControl w:val="0"/>
        <w:spacing w:after="0" w:line="240" w:lineRule="auto"/>
        <w:jc w:val="both"/>
        <w:rPr>
          <w:rFonts w:ascii="Arial" w:eastAsia="Arial" w:hAnsi="Arial" w:cs="Arial"/>
          <w:b/>
          <w:bCs/>
          <w:sz w:val="10"/>
          <w:szCs w:val="10"/>
        </w:rPr>
      </w:pPr>
    </w:p>
    <w:p w14:paraId="3E682C6B" w14:textId="71728714" w:rsidR="006B68DE" w:rsidRPr="00473F8E" w:rsidRDefault="006B68DE" w:rsidP="00A8451D">
      <w:pPr>
        <w:pStyle w:val="BodyText"/>
        <w:widowControl w:val="0"/>
        <w:numPr>
          <w:ilvl w:val="1"/>
          <w:numId w:val="36"/>
        </w:numPr>
        <w:tabs>
          <w:tab w:val="left" w:pos="809"/>
        </w:tabs>
        <w:spacing w:after="0" w:line="240" w:lineRule="auto"/>
        <w:ind w:right="1661"/>
        <w:jc w:val="both"/>
        <w:rPr>
          <w:rFonts w:ascii="Arial" w:hAnsi="Arial" w:cs="Arial"/>
        </w:rPr>
      </w:pP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spacing w:val="-1"/>
        </w:rPr>
        <w:t>staff</w:t>
      </w:r>
      <w:r w:rsidRPr="003D7C71">
        <w:rPr>
          <w:rFonts w:ascii="Arial" w:hAnsi="Arial" w:cs="Arial"/>
          <w:spacing w:val="2"/>
        </w:rPr>
        <w:t xml:space="preserve"> </w:t>
      </w:r>
      <w:r w:rsidRPr="003D7C71">
        <w:rPr>
          <w:rFonts w:ascii="Arial" w:hAnsi="Arial" w:cs="Arial"/>
          <w:spacing w:val="-2"/>
        </w:rPr>
        <w:t>will</w:t>
      </w:r>
      <w:r w:rsidRPr="003D7C71">
        <w:rPr>
          <w:rFonts w:ascii="Arial" w:hAnsi="Arial" w:cs="Arial"/>
        </w:rPr>
        <w:t xml:space="preserve"> be </w:t>
      </w:r>
      <w:r w:rsidRPr="003D7C71">
        <w:rPr>
          <w:rFonts w:ascii="Arial" w:hAnsi="Arial" w:cs="Arial"/>
          <w:spacing w:val="-1"/>
        </w:rPr>
        <w:t>advised</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policy</w:t>
      </w:r>
      <w:r w:rsidRPr="003D7C71">
        <w:rPr>
          <w:rFonts w:ascii="Arial" w:hAnsi="Arial" w:cs="Arial"/>
          <w:spacing w:val="-2"/>
        </w:rPr>
        <w:t xml:space="preserve"> </w:t>
      </w:r>
      <w:r w:rsidRPr="003D7C71">
        <w:rPr>
          <w:rFonts w:ascii="Arial" w:hAnsi="Arial" w:cs="Arial"/>
          <w:spacing w:val="-1"/>
        </w:rPr>
        <w:t>through</w:t>
      </w:r>
      <w:r w:rsidRPr="003D7C71">
        <w:rPr>
          <w:rFonts w:ascii="Arial" w:hAnsi="Arial" w:cs="Arial"/>
          <w:spacing w:val="2"/>
        </w:rPr>
        <w:t xml:space="preserve"> </w:t>
      </w:r>
      <w:r w:rsidR="00FA3AEE">
        <w:rPr>
          <w:rFonts w:ascii="Arial" w:hAnsi="Arial" w:cs="Arial"/>
          <w:spacing w:val="-1"/>
        </w:rPr>
        <w:t>the practice Intranet</w:t>
      </w:r>
      <w:r w:rsidRPr="003D7C71">
        <w:rPr>
          <w:rFonts w:ascii="Arial" w:hAnsi="Arial" w:cs="Arial"/>
          <w:spacing w:val="-1"/>
        </w:rPr>
        <w:t>.</w:t>
      </w:r>
      <w:r w:rsidRPr="003D7C71">
        <w:rPr>
          <w:rFonts w:ascii="Arial" w:hAnsi="Arial" w:cs="Arial"/>
          <w:spacing w:val="-3"/>
        </w:rPr>
        <w:t xml:space="preserve"> </w:t>
      </w:r>
      <w:r w:rsidRPr="003D7C71">
        <w:rPr>
          <w:rFonts w:ascii="Arial" w:hAnsi="Arial" w:cs="Arial"/>
        </w:rPr>
        <w:t>The</w:t>
      </w:r>
      <w:r w:rsidRPr="003D7C71">
        <w:rPr>
          <w:rFonts w:ascii="Arial" w:hAnsi="Arial" w:cs="Arial"/>
          <w:spacing w:val="55"/>
        </w:rPr>
        <w:t xml:space="preserve"> </w:t>
      </w:r>
      <w:r w:rsidRPr="003D7C71">
        <w:rPr>
          <w:rFonts w:ascii="Arial" w:hAnsi="Arial" w:cs="Arial"/>
          <w:spacing w:val="-1"/>
        </w:rPr>
        <w:t>Safeguarding</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1"/>
        </w:rPr>
        <w:t>Policy</w:t>
      </w:r>
      <w:r w:rsidRPr="003D7C71">
        <w:rPr>
          <w:rFonts w:ascii="Arial" w:hAnsi="Arial" w:cs="Arial"/>
        </w:rPr>
        <w:t xml:space="preserve"> </w:t>
      </w:r>
      <w:r w:rsidRPr="003D7C71">
        <w:rPr>
          <w:rFonts w:ascii="Arial" w:hAnsi="Arial" w:cs="Arial"/>
          <w:spacing w:val="-2"/>
        </w:rPr>
        <w:t>will</w:t>
      </w:r>
      <w:r w:rsidRPr="003D7C71">
        <w:rPr>
          <w:rFonts w:ascii="Arial" w:hAnsi="Arial" w:cs="Arial"/>
        </w:rPr>
        <w:t xml:space="preserve"> be </w:t>
      </w:r>
      <w:r w:rsidRPr="003D7C71">
        <w:rPr>
          <w:rFonts w:ascii="Arial" w:hAnsi="Arial" w:cs="Arial"/>
          <w:spacing w:val="-1"/>
        </w:rPr>
        <w:t>available</w:t>
      </w:r>
      <w:r w:rsidRPr="003D7C71">
        <w:rPr>
          <w:rFonts w:ascii="Arial" w:hAnsi="Arial" w:cs="Arial"/>
        </w:rPr>
        <w:t xml:space="preserve"> via the </w:t>
      </w:r>
      <w:r w:rsidR="00FA3AEE">
        <w:rPr>
          <w:rFonts w:ascii="Arial" w:hAnsi="Arial" w:cs="Arial"/>
          <w:b/>
          <w:color w:val="FF0000"/>
          <w:spacing w:val="-1"/>
        </w:rPr>
        <w:t xml:space="preserve">practice intranet, </w:t>
      </w:r>
      <w:hyperlink r:id="rId10" w:history="1">
        <w:r w:rsidR="00AE2501" w:rsidRPr="008D60E3">
          <w:rPr>
            <w:rStyle w:val="Hyperlink"/>
            <w:rFonts w:ascii="Arial" w:hAnsi="Arial" w:cs="Arial"/>
          </w:rPr>
          <w:t>TeamNet (clarity.co.uk)</w:t>
        </w:r>
      </w:hyperlink>
    </w:p>
    <w:p w14:paraId="47307C90" w14:textId="77777777" w:rsidR="00473F8E" w:rsidRPr="00473F8E" w:rsidRDefault="00473F8E" w:rsidP="00A8451D">
      <w:pPr>
        <w:pStyle w:val="BodyText"/>
        <w:widowControl w:val="0"/>
        <w:tabs>
          <w:tab w:val="left" w:pos="809"/>
        </w:tabs>
        <w:spacing w:after="0" w:line="240" w:lineRule="auto"/>
        <w:ind w:left="808" w:right="1661"/>
        <w:jc w:val="both"/>
        <w:rPr>
          <w:rFonts w:ascii="Arial" w:hAnsi="Arial" w:cs="Arial"/>
          <w:sz w:val="16"/>
          <w:szCs w:val="16"/>
        </w:rPr>
      </w:pPr>
    </w:p>
    <w:p w14:paraId="3D7CE0CF" w14:textId="77777777" w:rsidR="006B68DE" w:rsidRPr="003D7C71" w:rsidRDefault="006B68DE" w:rsidP="00A8451D">
      <w:pPr>
        <w:pStyle w:val="BodyText"/>
        <w:widowControl w:val="0"/>
        <w:numPr>
          <w:ilvl w:val="1"/>
          <w:numId w:val="36"/>
        </w:numPr>
        <w:tabs>
          <w:tab w:val="left" w:pos="809"/>
        </w:tabs>
        <w:spacing w:after="0" w:line="240" w:lineRule="auto"/>
        <w:ind w:right="1822"/>
        <w:jc w:val="both"/>
        <w:rPr>
          <w:rFonts w:ascii="Arial" w:hAnsi="Arial" w:cs="Arial"/>
        </w:rPr>
      </w:pPr>
      <w:r w:rsidRPr="003D7C71">
        <w:rPr>
          <w:rFonts w:ascii="Arial" w:hAnsi="Arial" w:cs="Arial"/>
          <w:spacing w:val="-1"/>
        </w:rPr>
        <w:t>Breaches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1"/>
        </w:rPr>
        <w:t xml:space="preserve"> this</w:t>
      </w:r>
      <w:r w:rsidRPr="003D7C71">
        <w:rPr>
          <w:rFonts w:ascii="Arial" w:hAnsi="Arial" w:cs="Arial"/>
          <w:spacing w:val="1"/>
        </w:rPr>
        <w:t xml:space="preserve"> </w:t>
      </w:r>
      <w:r w:rsidRPr="003D7C71">
        <w:rPr>
          <w:rFonts w:ascii="Arial" w:hAnsi="Arial" w:cs="Arial"/>
          <w:spacing w:val="-1"/>
        </w:rPr>
        <w:t>policy</w:t>
      </w:r>
      <w:r w:rsidRPr="003D7C71">
        <w:rPr>
          <w:rFonts w:ascii="Arial" w:hAnsi="Arial" w:cs="Arial"/>
          <w:spacing w:val="-2"/>
        </w:rPr>
        <w:t xml:space="preserve"> </w:t>
      </w:r>
      <w:r w:rsidRPr="003D7C71">
        <w:rPr>
          <w:rFonts w:ascii="Arial" w:hAnsi="Arial" w:cs="Arial"/>
          <w:spacing w:val="-1"/>
        </w:rPr>
        <w:t>may</w:t>
      </w:r>
      <w:r w:rsidRPr="003D7C71">
        <w:rPr>
          <w:rFonts w:ascii="Arial" w:hAnsi="Arial" w:cs="Arial"/>
          <w:spacing w:val="-2"/>
        </w:rPr>
        <w:t xml:space="preserve"> </w:t>
      </w:r>
      <w:r w:rsidRPr="003D7C71">
        <w:rPr>
          <w:rFonts w:ascii="Arial" w:hAnsi="Arial" w:cs="Arial"/>
        </w:rPr>
        <w:t xml:space="preserve">be </w:t>
      </w:r>
      <w:r w:rsidRPr="003D7C71">
        <w:rPr>
          <w:rFonts w:ascii="Arial" w:hAnsi="Arial" w:cs="Arial"/>
          <w:spacing w:val="-1"/>
        </w:rPr>
        <w:t>investigated</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may</w:t>
      </w:r>
      <w:r w:rsidRPr="003D7C71">
        <w:rPr>
          <w:rFonts w:ascii="Arial" w:hAnsi="Arial" w:cs="Arial"/>
          <w:spacing w:val="-2"/>
        </w:rPr>
        <w:t xml:space="preserve"> </w:t>
      </w:r>
      <w:r w:rsidRPr="003D7C71">
        <w:rPr>
          <w:rFonts w:ascii="Arial" w:hAnsi="Arial" w:cs="Arial"/>
          <w:spacing w:val="-1"/>
        </w:rPr>
        <w:t>result</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matter</w:t>
      </w:r>
      <w:r w:rsidRPr="003D7C71">
        <w:rPr>
          <w:rFonts w:ascii="Arial" w:hAnsi="Arial" w:cs="Arial"/>
          <w:spacing w:val="1"/>
        </w:rPr>
        <w:t xml:space="preserve"> </w:t>
      </w:r>
      <w:r w:rsidRPr="003D7C71">
        <w:rPr>
          <w:rFonts w:ascii="Arial" w:hAnsi="Arial" w:cs="Arial"/>
          <w:spacing w:val="-2"/>
        </w:rPr>
        <w:t>being</w:t>
      </w:r>
      <w:r w:rsidRPr="003D7C71">
        <w:rPr>
          <w:rFonts w:ascii="Arial" w:hAnsi="Arial" w:cs="Arial"/>
          <w:spacing w:val="57"/>
        </w:rPr>
        <w:t xml:space="preserve"> </w:t>
      </w:r>
      <w:r w:rsidRPr="003D7C71">
        <w:rPr>
          <w:rFonts w:ascii="Arial" w:hAnsi="Arial" w:cs="Arial"/>
          <w:spacing w:val="-1"/>
        </w:rPr>
        <w:t>treated</w:t>
      </w:r>
      <w:r w:rsidRPr="003D7C71">
        <w:rPr>
          <w:rFonts w:ascii="Arial" w:hAnsi="Arial" w:cs="Arial"/>
        </w:rPr>
        <w:t xml:space="preserve"> as</w:t>
      </w:r>
      <w:r w:rsidRPr="003D7C71">
        <w:rPr>
          <w:rFonts w:ascii="Arial" w:hAnsi="Arial" w:cs="Arial"/>
          <w:spacing w:val="-2"/>
        </w:rPr>
        <w:t xml:space="preserve"> </w:t>
      </w:r>
      <w:r w:rsidRPr="003D7C71">
        <w:rPr>
          <w:rFonts w:ascii="Arial" w:hAnsi="Arial" w:cs="Arial"/>
        </w:rPr>
        <w:t xml:space="preserve">a </w:t>
      </w:r>
      <w:r w:rsidRPr="003D7C71">
        <w:rPr>
          <w:rFonts w:ascii="Arial" w:hAnsi="Arial" w:cs="Arial"/>
          <w:spacing w:val="-1"/>
        </w:rPr>
        <w:t>disciplinary</w:t>
      </w:r>
      <w:r w:rsidRPr="003D7C71">
        <w:rPr>
          <w:rFonts w:ascii="Arial" w:hAnsi="Arial" w:cs="Arial"/>
          <w:spacing w:val="-2"/>
        </w:rPr>
        <w:t xml:space="preserve"> </w:t>
      </w:r>
      <w:r w:rsidRPr="003D7C71">
        <w:rPr>
          <w:rFonts w:ascii="Arial" w:hAnsi="Arial" w:cs="Arial"/>
          <w:spacing w:val="-1"/>
        </w:rPr>
        <w:t>offence</w:t>
      </w:r>
      <w:r w:rsidRPr="003D7C71">
        <w:rPr>
          <w:rFonts w:ascii="Arial" w:hAnsi="Arial" w:cs="Arial"/>
          <w:spacing w:val="-2"/>
        </w:rPr>
        <w:t xml:space="preserve"> </w:t>
      </w:r>
      <w:r w:rsidRPr="003D7C71">
        <w:rPr>
          <w:rFonts w:ascii="Arial" w:hAnsi="Arial" w:cs="Arial"/>
          <w:spacing w:val="-1"/>
        </w:rPr>
        <w:t xml:space="preserve">under </w:t>
      </w:r>
      <w:r w:rsidRPr="003D7C71">
        <w:rPr>
          <w:rFonts w:ascii="Arial" w:hAnsi="Arial" w:cs="Arial"/>
        </w:rPr>
        <w:t>the</w:t>
      </w:r>
      <w:r w:rsidRPr="003D7C71">
        <w:rPr>
          <w:rFonts w:ascii="Arial" w:hAnsi="Arial" w:cs="Arial"/>
          <w:spacing w:val="-2"/>
        </w:rPr>
        <w:t xml:space="preserve"> Practice</w:t>
      </w:r>
      <w:r w:rsidRPr="003D7C71">
        <w:rPr>
          <w:rFonts w:ascii="Arial" w:hAnsi="Arial" w:cs="Arial"/>
        </w:rPr>
        <w:t xml:space="preserve"> </w:t>
      </w:r>
      <w:r w:rsidRPr="003D7C71">
        <w:rPr>
          <w:rFonts w:ascii="Arial" w:hAnsi="Arial" w:cs="Arial"/>
          <w:spacing w:val="-1"/>
        </w:rPr>
        <w:t>disciplinary</w:t>
      </w:r>
      <w:r w:rsidRPr="003D7C71">
        <w:rPr>
          <w:rFonts w:ascii="Arial" w:hAnsi="Arial" w:cs="Arial"/>
          <w:spacing w:val="2"/>
        </w:rPr>
        <w:t xml:space="preserve"> </w:t>
      </w:r>
      <w:r w:rsidRPr="003D7C71">
        <w:rPr>
          <w:rFonts w:ascii="Arial" w:hAnsi="Arial" w:cs="Arial"/>
          <w:spacing w:val="-1"/>
        </w:rPr>
        <w:t>procedure.</w:t>
      </w:r>
    </w:p>
    <w:p w14:paraId="14C95CB7" w14:textId="77777777" w:rsidR="006B68DE" w:rsidRPr="003D7C71" w:rsidRDefault="006B68DE" w:rsidP="00A8451D">
      <w:pPr>
        <w:widowControl w:val="0"/>
        <w:spacing w:after="0" w:line="240" w:lineRule="auto"/>
        <w:jc w:val="both"/>
        <w:rPr>
          <w:rFonts w:ascii="Arial" w:eastAsia="Arial" w:hAnsi="Arial" w:cs="Arial"/>
          <w:sz w:val="16"/>
          <w:szCs w:val="16"/>
        </w:rPr>
      </w:pPr>
    </w:p>
    <w:p w14:paraId="0BF68AE9" w14:textId="77777777" w:rsidR="006B68DE" w:rsidRPr="00493096" w:rsidRDefault="006B68DE" w:rsidP="00A8451D">
      <w:pPr>
        <w:pStyle w:val="Heading1"/>
        <w:keepNext w:val="0"/>
        <w:widowControl w:val="0"/>
        <w:tabs>
          <w:tab w:val="left" w:pos="808"/>
        </w:tabs>
        <w:jc w:val="both"/>
        <w:rPr>
          <w:b w:val="0"/>
          <w:bCs w:val="0"/>
        </w:rPr>
      </w:pPr>
      <w:r w:rsidRPr="00493096">
        <w:rPr>
          <w:spacing w:val="-1"/>
        </w:rPr>
        <w:t>11.0</w:t>
      </w:r>
      <w:r w:rsidRPr="00493096">
        <w:rPr>
          <w:spacing w:val="-1"/>
        </w:rPr>
        <w:tab/>
      </w:r>
      <w:r w:rsidRPr="00493096">
        <w:rPr>
          <w:spacing w:val="-1"/>
          <w:u w:val="thick" w:color="000000"/>
        </w:rPr>
        <w:t>Training</w:t>
      </w:r>
      <w:r w:rsidRPr="00493096">
        <w:rPr>
          <w:u w:val="thick" w:color="000000"/>
        </w:rPr>
        <w:t xml:space="preserve"> and</w:t>
      </w:r>
      <w:r w:rsidRPr="00493096">
        <w:rPr>
          <w:spacing w:val="2"/>
          <w:u w:val="thick" w:color="000000"/>
        </w:rPr>
        <w:t xml:space="preserve"> </w:t>
      </w:r>
      <w:r w:rsidRPr="00493096">
        <w:rPr>
          <w:spacing w:val="-2"/>
          <w:u w:val="thick" w:color="000000"/>
        </w:rPr>
        <w:t>Awareness</w:t>
      </w:r>
    </w:p>
    <w:p w14:paraId="0C3BC97D" w14:textId="77777777" w:rsidR="006B68DE" w:rsidRPr="00493096" w:rsidRDefault="006B68DE" w:rsidP="00A8451D">
      <w:pPr>
        <w:widowControl w:val="0"/>
        <w:spacing w:after="0" w:line="240" w:lineRule="auto"/>
        <w:jc w:val="both"/>
        <w:rPr>
          <w:rFonts w:ascii="Arial" w:eastAsia="Arial" w:hAnsi="Arial" w:cs="Arial"/>
          <w:b/>
          <w:bCs/>
          <w:sz w:val="10"/>
          <w:szCs w:val="10"/>
        </w:rPr>
      </w:pPr>
    </w:p>
    <w:p w14:paraId="6CAD86C4" w14:textId="31AB5B51" w:rsidR="006B68DE" w:rsidRDefault="006B68DE" w:rsidP="00A8451D">
      <w:pPr>
        <w:pStyle w:val="BodyText"/>
        <w:widowControl w:val="0"/>
        <w:tabs>
          <w:tab w:val="left" w:pos="808"/>
        </w:tabs>
        <w:spacing w:after="0" w:line="240" w:lineRule="auto"/>
        <w:ind w:left="720" w:right="1198" w:hanging="720"/>
        <w:jc w:val="both"/>
        <w:rPr>
          <w:rFonts w:ascii="Arial" w:hAnsi="Arial" w:cs="Arial"/>
          <w:spacing w:val="-1"/>
        </w:rPr>
      </w:pPr>
      <w:r w:rsidRPr="003D7C71">
        <w:rPr>
          <w:rFonts w:ascii="Arial" w:hAnsi="Arial" w:cs="Arial"/>
          <w:spacing w:val="-1"/>
        </w:rPr>
        <w:t>11.1.</w:t>
      </w:r>
      <w:r w:rsidRPr="003D7C71">
        <w:rPr>
          <w:rFonts w:ascii="Arial" w:hAnsi="Arial" w:cs="Arial"/>
          <w:spacing w:val="-1"/>
        </w:rPr>
        <w:tab/>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Practice’s</w:t>
      </w:r>
      <w:r w:rsidRPr="003D7C71">
        <w:rPr>
          <w:rFonts w:ascii="Arial" w:hAnsi="Arial" w:cs="Arial"/>
          <w:spacing w:val="1"/>
        </w:rPr>
        <w:t xml:space="preserve"> </w:t>
      </w:r>
      <w:r w:rsidRPr="003D7C71">
        <w:rPr>
          <w:rFonts w:ascii="Arial" w:hAnsi="Arial" w:cs="Arial"/>
          <w:spacing w:val="-1"/>
        </w:rPr>
        <w:t>induction</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partners</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employees</w:t>
      </w:r>
      <w:r w:rsidRPr="003D7C71">
        <w:rPr>
          <w:rFonts w:ascii="Arial" w:hAnsi="Arial" w:cs="Arial"/>
          <w:spacing w:val="1"/>
        </w:rPr>
        <w:t xml:space="preserve"> </w:t>
      </w:r>
      <w:r w:rsidRPr="003D7C71">
        <w:rPr>
          <w:rFonts w:ascii="Arial" w:hAnsi="Arial" w:cs="Arial"/>
          <w:spacing w:val="-2"/>
        </w:rPr>
        <w:t>will</w:t>
      </w:r>
      <w:r w:rsidRPr="003D7C71">
        <w:rPr>
          <w:rFonts w:ascii="Arial" w:hAnsi="Arial" w:cs="Arial"/>
        </w:rPr>
        <w:t xml:space="preserve"> </w:t>
      </w:r>
      <w:r w:rsidRPr="003D7C71">
        <w:rPr>
          <w:rFonts w:ascii="Arial" w:hAnsi="Arial" w:cs="Arial"/>
          <w:spacing w:val="-1"/>
        </w:rPr>
        <w:t>include</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1"/>
        </w:rPr>
        <w:t>briefing</w:t>
      </w:r>
      <w:r w:rsidRPr="003D7C71">
        <w:rPr>
          <w:rFonts w:ascii="Arial" w:hAnsi="Arial" w:cs="Arial"/>
        </w:rPr>
        <w:t xml:space="preserve"> on the</w:t>
      </w:r>
      <w:r w:rsidRPr="003D7C71">
        <w:rPr>
          <w:rFonts w:ascii="Arial" w:hAnsi="Arial" w:cs="Arial"/>
          <w:spacing w:val="49"/>
        </w:rPr>
        <w:t xml:space="preserve"> </w:t>
      </w:r>
      <w:r w:rsidRPr="003D7C71">
        <w:rPr>
          <w:rFonts w:ascii="Arial" w:hAnsi="Arial" w:cs="Arial"/>
          <w:spacing w:val="-1"/>
        </w:rPr>
        <w:t>Safeguarding</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rPr>
        <w:t xml:space="preserve"> </w:t>
      </w:r>
      <w:r w:rsidRPr="003D7C71">
        <w:rPr>
          <w:rFonts w:ascii="Arial" w:hAnsi="Arial" w:cs="Arial"/>
          <w:spacing w:val="-2"/>
        </w:rPr>
        <w:t xml:space="preserve">Policy </w:t>
      </w:r>
      <w:r w:rsidRPr="003D7C71">
        <w:rPr>
          <w:rFonts w:ascii="Arial" w:hAnsi="Arial" w:cs="Arial"/>
        </w:rPr>
        <w:t>by</w:t>
      </w:r>
      <w:r w:rsidRPr="003D7C71">
        <w:rPr>
          <w:rFonts w:ascii="Arial" w:hAnsi="Arial" w:cs="Arial"/>
          <w:spacing w:val="-2"/>
        </w:rPr>
        <w:t xml:space="preserve"> </w:t>
      </w:r>
      <w:r w:rsidRPr="003D7C71">
        <w:rPr>
          <w:rFonts w:ascii="Arial" w:hAnsi="Arial" w:cs="Arial"/>
        </w:rPr>
        <w:t xml:space="preserve">the </w:t>
      </w:r>
      <w:r w:rsidR="00FA3AEE">
        <w:rPr>
          <w:rFonts w:ascii="Arial" w:hAnsi="Arial" w:cs="Arial"/>
          <w:spacing w:val="-1"/>
        </w:rPr>
        <w:t>Managing Partner</w:t>
      </w:r>
      <w:r w:rsidRPr="003D7C71">
        <w:rPr>
          <w:rFonts w:ascii="Arial" w:hAnsi="Arial" w:cs="Arial"/>
          <w:spacing w:val="1"/>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Practice</w:t>
      </w:r>
      <w:r w:rsidRPr="003D7C71">
        <w:rPr>
          <w:rFonts w:ascii="Arial" w:hAnsi="Arial" w:cs="Arial"/>
        </w:rPr>
        <w:t xml:space="preserve"> </w:t>
      </w:r>
      <w:r w:rsidRPr="003D7C71">
        <w:rPr>
          <w:rFonts w:ascii="Arial" w:hAnsi="Arial" w:cs="Arial"/>
          <w:spacing w:val="-1"/>
        </w:rPr>
        <w:t>Clinical Lead</w:t>
      </w:r>
      <w:r w:rsidRPr="003D7C71">
        <w:rPr>
          <w:rFonts w:ascii="Arial" w:hAnsi="Arial" w:cs="Arial"/>
          <w:spacing w:val="-2"/>
        </w:rPr>
        <w:t xml:space="preserve"> </w:t>
      </w:r>
      <w:r w:rsidRPr="003D7C71">
        <w:rPr>
          <w:rFonts w:ascii="Arial" w:hAnsi="Arial" w:cs="Arial"/>
        </w:rPr>
        <w:t>for</w:t>
      </w:r>
      <w:r w:rsidRPr="003D7C71">
        <w:rPr>
          <w:rFonts w:ascii="Arial" w:hAnsi="Arial" w:cs="Arial"/>
          <w:spacing w:val="39"/>
        </w:rPr>
        <w:t xml:space="preserve"> </w:t>
      </w:r>
      <w:r w:rsidRPr="003D7C71">
        <w:rPr>
          <w:rFonts w:ascii="Arial" w:hAnsi="Arial" w:cs="Arial"/>
          <w:spacing w:val="-1"/>
        </w:rPr>
        <w:t>Safeguarding. Partners</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employees</w:t>
      </w:r>
      <w:r w:rsidRPr="003D7C71">
        <w:rPr>
          <w:rFonts w:ascii="Arial" w:hAnsi="Arial" w:cs="Arial"/>
          <w:spacing w:val="1"/>
        </w:rPr>
        <w:t xml:space="preserve"> </w:t>
      </w:r>
      <w:r w:rsidRPr="003D7C71">
        <w:rPr>
          <w:rFonts w:ascii="Arial" w:hAnsi="Arial" w:cs="Arial"/>
          <w:spacing w:val="-2"/>
        </w:rPr>
        <w:t>will</w:t>
      </w:r>
      <w:r w:rsidRPr="003D7C71">
        <w:rPr>
          <w:rFonts w:ascii="Arial" w:hAnsi="Arial" w:cs="Arial"/>
          <w:spacing w:val="3"/>
        </w:rPr>
        <w:t xml:space="preserve"> </w:t>
      </w:r>
      <w:r w:rsidRPr="003D7C71">
        <w:rPr>
          <w:rFonts w:ascii="Arial" w:hAnsi="Arial" w:cs="Arial"/>
        </w:rPr>
        <w:t>be</w:t>
      </w:r>
      <w:r w:rsidRPr="003D7C71">
        <w:rPr>
          <w:rFonts w:ascii="Arial" w:hAnsi="Arial" w:cs="Arial"/>
          <w:spacing w:val="-2"/>
        </w:rPr>
        <w:t xml:space="preserve"> </w:t>
      </w:r>
      <w:r w:rsidRPr="003D7C71">
        <w:rPr>
          <w:rFonts w:ascii="Arial" w:hAnsi="Arial" w:cs="Arial"/>
          <w:spacing w:val="-1"/>
        </w:rPr>
        <w:t>given</w:t>
      </w:r>
      <w:r w:rsidRPr="003D7C71">
        <w:rPr>
          <w:rFonts w:ascii="Arial" w:hAnsi="Arial" w:cs="Arial"/>
        </w:rPr>
        <w:t xml:space="preserve"> </w:t>
      </w:r>
      <w:r w:rsidRPr="003D7C71">
        <w:rPr>
          <w:rFonts w:ascii="Arial" w:hAnsi="Arial" w:cs="Arial"/>
          <w:spacing w:val="-1"/>
        </w:rPr>
        <w:t>information</w:t>
      </w:r>
      <w:r w:rsidRPr="003D7C71">
        <w:rPr>
          <w:rFonts w:ascii="Arial" w:hAnsi="Arial" w:cs="Arial"/>
          <w:spacing w:val="-2"/>
        </w:rPr>
        <w:t xml:space="preserve"> </w:t>
      </w:r>
      <w:r w:rsidRPr="003D7C71">
        <w:rPr>
          <w:rFonts w:ascii="Arial" w:hAnsi="Arial" w:cs="Arial"/>
          <w:spacing w:val="-1"/>
        </w:rPr>
        <w:t xml:space="preserve">about </w:t>
      </w:r>
      <w:r w:rsidRPr="003D7C71">
        <w:rPr>
          <w:rFonts w:ascii="Arial" w:hAnsi="Arial" w:cs="Arial"/>
          <w:spacing w:val="-2"/>
        </w:rPr>
        <w:t>who</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spacing w:val="-1"/>
        </w:rPr>
        <w:t>inform</w:t>
      </w:r>
      <w:r w:rsidRPr="003D7C71">
        <w:rPr>
          <w:rFonts w:ascii="Arial" w:hAnsi="Arial" w:cs="Arial"/>
          <w:spacing w:val="65"/>
        </w:rPr>
        <w:t xml:space="preserve"> </w:t>
      </w:r>
      <w:r w:rsidRPr="003D7C71">
        <w:rPr>
          <w:rFonts w:ascii="Arial" w:hAnsi="Arial" w:cs="Arial"/>
          <w:spacing w:val="-1"/>
        </w:rPr>
        <w:t>if</w:t>
      </w:r>
      <w:r w:rsidRPr="003D7C71">
        <w:rPr>
          <w:rFonts w:ascii="Arial" w:hAnsi="Arial" w:cs="Arial"/>
          <w:spacing w:val="2"/>
        </w:rPr>
        <w:t xml:space="preserve"> </w:t>
      </w:r>
      <w:r w:rsidRPr="003D7C71">
        <w:rPr>
          <w:rFonts w:ascii="Arial" w:hAnsi="Arial" w:cs="Arial"/>
          <w:spacing w:val="-1"/>
        </w:rPr>
        <w:t>they</w:t>
      </w:r>
      <w:r w:rsidRPr="003D7C71">
        <w:rPr>
          <w:rFonts w:ascii="Arial" w:hAnsi="Arial" w:cs="Arial"/>
          <w:spacing w:val="-2"/>
        </w:rPr>
        <w:t xml:space="preserve"> </w:t>
      </w:r>
      <w:r w:rsidRPr="003D7C71">
        <w:rPr>
          <w:rFonts w:ascii="Arial" w:hAnsi="Arial" w:cs="Arial"/>
          <w:spacing w:val="-1"/>
        </w:rPr>
        <w:t>have</w:t>
      </w:r>
      <w:r w:rsidRPr="003D7C71">
        <w:rPr>
          <w:rFonts w:ascii="Arial" w:hAnsi="Arial" w:cs="Arial"/>
        </w:rPr>
        <w:t xml:space="preserve"> </w:t>
      </w:r>
      <w:r w:rsidRPr="003D7C71">
        <w:rPr>
          <w:rFonts w:ascii="Arial" w:hAnsi="Arial" w:cs="Arial"/>
          <w:spacing w:val="-1"/>
        </w:rPr>
        <w:t>concerns</w:t>
      </w:r>
      <w:r w:rsidRPr="003D7C71">
        <w:rPr>
          <w:rFonts w:ascii="Arial" w:hAnsi="Arial" w:cs="Arial"/>
        </w:rPr>
        <w:t xml:space="preserve"> </w:t>
      </w:r>
      <w:r w:rsidRPr="003D7C71">
        <w:rPr>
          <w:rFonts w:ascii="Arial" w:hAnsi="Arial" w:cs="Arial"/>
          <w:spacing w:val="-1"/>
        </w:rPr>
        <w:t>about</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child’s</w:t>
      </w:r>
      <w:r w:rsidRPr="003D7C71">
        <w:rPr>
          <w:rFonts w:ascii="Arial" w:hAnsi="Arial" w:cs="Arial"/>
          <w:spacing w:val="1"/>
        </w:rPr>
        <w:t xml:space="preserve"> </w:t>
      </w:r>
      <w:r w:rsidRPr="003D7C71">
        <w:rPr>
          <w:rFonts w:ascii="Arial" w:hAnsi="Arial" w:cs="Arial"/>
          <w:spacing w:val="-1"/>
        </w:rPr>
        <w:t>safety</w:t>
      </w:r>
      <w:r w:rsidRPr="003D7C71">
        <w:rPr>
          <w:rFonts w:ascii="Arial" w:hAnsi="Arial" w:cs="Arial"/>
          <w:spacing w:val="-2"/>
        </w:rPr>
        <w:t xml:space="preserve"> </w:t>
      </w:r>
      <w:r w:rsidRPr="003D7C71">
        <w:rPr>
          <w:rFonts w:ascii="Arial" w:hAnsi="Arial" w:cs="Arial"/>
        </w:rPr>
        <w:t>or</w:t>
      </w:r>
      <w:r w:rsidRPr="003D7C71">
        <w:rPr>
          <w:rFonts w:ascii="Arial" w:hAnsi="Arial" w:cs="Arial"/>
          <w:spacing w:val="1"/>
        </w:rPr>
        <w:t xml:space="preserve"> </w:t>
      </w:r>
      <w:r w:rsidRPr="003D7C71">
        <w:rPr>
          <w:rFonts w:ascii="Arial" w:hAnsi="Arial" w:cs="Arial"/>
          <w:spacing w:val="-1"/>
        </w:rPr>
        <w:t>welfare</w:t>
      </w:r>
      <w:r w:rsidRPr="003D7C71">
        <w:rPr>
          <w:rFonts w:ascii="Arial" w:hAnsi="Arial" w:cs="Arial"/>
        </w:rPr>
        <w:t xml:space="preserve"> and</w:t>
      </w:r>
      <w:r w:rsidRPr="003D7C71">
        <w:rPr>
          <w:rFonts w:ascii="Arial" w:hAnsi="Arial" w:cs="Arial"/>
          <w:spacing w:val="-2"/>
        </w:rPr>
        <w:t xml:space="preserve"> </w:t>
      </w:r>
      <w:r w:rsidRPr="003D7C71">
        <w:rPr>
          <w:rFonts w:ascii="Arial" w:hAnsi="Arial" w:cs="Arial"/>
          <w:spacing w:val="-1"/>
        </w:rPr>
        <w:t>how</w:t>
      </w:r>
      <w:r w:rsidRPr="003D7C71">
        <w:rPr>
          <w:rFonts w:ascii="Arial" w:hAnsi="Arial" w:cs="Arial"/>
          <w:spacing w:val="-3"/>
        </w:rPr>
        <w:t xml:space="preserve"> </w:t>
      </w:r>
      <w:r w:rsidRPr="003D7C71">
        <w:rPr>
          <w:rFonts w:ascii="Arial" w:hAnsi="Arial" w:cs="Arial"/>
        </w:rPr>
        <w:t xml:space="preserve">to </w:t>
      </w:r>
      <w:r w:rsidRPr="003D7C71">
        <w:rPr>
          <w:rFonts w:ascii="Arial" w:hAnsi="Arial" w:cs="Arial"/>
          <w:spacing w:val="-1"/>
        </w:rPr>
        <w:t>access</w:t>
      </w:r>
      <w:r w:rsidRPr="003D7C71">
        <w:rPr>
          <w:rFonts w:ascii="Arial" w:hAnsi="Arial" w:cs="Arial"/>
          <w:spacing w:val="-2"/>
        </w:rPr>
        <w:t xml:space="preserve"> </w:t>
      </w:r>
      <w:r w:rsidRPr="003D7C71">
        <w:rPr>
          <w:rFonts w:ascii="Arial" w:hAnsi="Arial" w:cs="Arial"/>
          <w:spacing w:val="-1"/>
        </w:rPr>
        <w:t>the</w:t>
      </w:r>
      <w:r w:rsidRPr="003D7C71">
        <w:rPr>
          <w:rFonts w:ascii="Arial" w:hAnsi="Arial" w:cs="Arial"/>
          <w:spacing w:val="41"/>
        </w:rPr>
        <w:t xml:space="preserve"> </w:t>
      </w:r>
      <w:r w:rsidRPr="003D7C71">
        <w:rPr>
          <w:rFonts w:ascii="Arial" w:hAnsi="Arial" w:cs="Arial"/>
          <w:spacing w:val="-1"/>
        </w:rPr>
        <w:t>Safeguarding</w:t>
      </w:r>
      <w:r w:rsidRPr="003D7C71">
        <w:rPr>
          <w:rFonts w:ascii="Arial" w:hAnsi="Arial" w:cs="Arial"/>
          <w:spacing w:val="4"/>
        </w:rPr>
        <w:t xml:space="preserve"> </w:t>
      </w:r>
      <w:r w:rsidRPr="003D7C71">
        <w:rPr>
          <w:rFonts w:ascii="Arial" w:hAnsi="Arial" w:cs="Arial"/>
          <w:spacing w:val="-1"/>
        </w:rPr>
        <w:t>Partnership</w:t>
      </w:r>
      <w:r w:rsidRPr="003D7C71">
        <w:rPr>
          <w:rFonts w:ascii="Arial" w:hAnsi="Arial" w:cs="Arial"/>
          <w:spacing w:val="1"/>
        </w:rPr>
        <w:t xml:space="preserve"> </w:t>
      </w:r>
      <w:r w:rsidRPr="003D7C71">
        <w:rPr>
          <w:rFonts w:ascii="Arial" w:hAnsi="Arial" w:cs="Arial"/>
          <w:spacing w:val="-1"/>
        </w:rPr>
        <w:t>procedures.</w:t>
      </w:r>
    </w:p>
    <w:p w14:paraId="15DAF856" w14:textId="77777777" w:rsidR="00473F8E" w:rsidRPr="00473F8E" w:rsidRDefault="00473F8E" w:rsidP="00A8451D">
      <w:pPr>
        <w:pStyle w:val="BodyText"/>
        <w:widowControl w:val="0"/>
        <w:tabs>
          <w:tab w:val="left" w:pos="808"/>
        </w:tabs>
        <w:spacing w:after="0" w:line="240" w:lineRule="auto"/>
        <w:ind w:left="720" w:right="1198" w:hanging="720"/>
        <w:jc w:val="both"/>
        <w:rPr>
          <w:rFonts w:ascii="Arial" w:hAnsi="Arial" w:cs="Arial"/>
          <w:sz w:val="16"/>
          <w:szCs w:val="16"/>
        </w:rPr>
      </w:pPr>
    </w:p>
    <w:p w14:paraId="5817FC8C" w14:textId="77777777" w:rsidR="006B68DE" w:rsidRPr="003D7C71" w:rsidRDefault="006B68DE" w:rsidP="00A8451D">
      <w:pPr>
        <w:pStyle w:val="BodyText"/>
        <w:widowControl w:val="0"/>
        <w:tabs>
          <w:tab w:val="left" w:pos="808"/>
        </w:tabs>
        <w:spacing w:after="0" w:line="240" w:lineRule="auto"/>
        <w:ind w:left="720" w:right="1148" w:hanging="720"/>
        <w:jc w:val="both"/>
        <w:rPr>
          <w:rFonts w:ascii="Arial" w:hAnsi="Arial" w:cs="Arial"/>
        </w:rPr>
      </w:pPr>
      <w:r w:rsidRPr="003D7C71">
        <w:rPr>
          <w:rFonts w:ascii="Arial" w:hAnsi="Arial" w:cs="Arial"/>
          <w:spacing w:val="-1"/>
        </w:rPr>
        <w:t>11.2</w:t>
      </w:r>
      <w:r w:rsidRPr="003D7C71">
        <w:rPr>
          <w:rFonts w:ascii="Arial" w:hAnsi="Arial" w:cs="Arial"/>
          <w:spacing w:val="-1"/>
        </w:rPr>
        <w:tab/>
        <w:t>All</w:t>
      </w:r>
      <w:r w:rsidRPr="003D7C71">
        <w:rPr>
          <w:rFonts w:ascii="Arial" w:hAnsi="Arial" w:cs="Arial"/>
        </w:rPr>
        <w:t xml:space="preserve"> </w:t>
      </w:r>
      <w:r w:rsidRPr="003D7C71">
        <w:rPr>
          <w:rFonts w:ascii="Arial" w:hAnsi="Arial" w:cs="Arial"/>
          <w:spacing w:val="-1"/>
        </w:rPr>
        <w:t>Practice</w:t>
      </w:r>
      <w:r w:rsidRPr="003D7C71">
        <w:rPr>
          <w:rFonts w:ascii="Arial" w:hAnsi="Arial" w:cs="Arial"/>
        </w:rPr>
        <w:t xml:space="preserve"> </w:t>
      </w:r>
      <w:r w:rsidRPr="003D7C71">
        <w:rPr>
          <w:rFonts w:ascii="Arial" w:hAnsi="Arial" w:cs="Arial"/>
          <w:spacing w:val="-2"/>
        </w:rPr>
        <w:t>staff</w:t>
      </w:r>
      <w:r w:rsidRPr="003D7C71">
        <w:rPr>
          <w:rFonts w:ascii="Arial" w:hAnsi="Arial" w:cs="Arial"/>
          <w:spacing w:val="-1"/>
        </w:rPr>
        <w:t xml:space="preserve"> must</w:t>
      </w:r>
      <w:r w:rsidRPr="003D7C71">
        <w:rPr>
          <w:rFonts w:ascii="Arial" w:hAnsi="Arial" w:cs="Arial"/>
          <w:spacing w:val="4"/>
        </w:rPr>
        <w:t xml:space="preserve"> </w:t>
      </w:r>
      <w:r w:rsidRPr="003D7C71">
        <w:rPr>
          <w:rFonts w:ascii="Arial" w:hAnsi="Arial" w:cs="Arial"/>
        </w:rPr>
        <w:t>be</w:t>
      </w:r>
      <w:r w:rsidRPr="003D7C71">
        <w:rPr>
          <w:rFonts w:ascii="Arial" w:hAnsi="Arial" w:cs="Arial"/>
          <w:spacing w:val="-2"/>
        </w:rPr>
        <w:t xml:space="preserve"> </w:t>
      </w:r>
      <w:r w:rsidRPr="003D7C71">
        <w:rPr>
          <w:rFonts w:ascii="Arial" w:hAnsi="Arial" w:cs="Arial"/>
          <w:spacing w:val="-1"/>
        </w:rPr>
        <w:t>competent</w:t>
      </w:r>
      <w:r w:rsidRPr="003D7C71">
        <w:rPr>
          <w:rFonts w:ascii="Arial" w:hAnsi="Arial" w:cs="Arial"/>
          <w:spacing w:val="-3"/>
        </w:rPr>
        <w:t xml:space="preserve"> </w:t>
      </w:r>
      <w:r w:rsidRPr="003D7C71">
        <w:rPr>
          <w:rFonts w:ascii="Arial" w:hAnsi="Arial" w:cs="Arial"/>
        </w:rPr>
        <w:t>to be</w:t>
      </w:r>
      <w:r w:rsidRPr="003D7C71">
        <w:rPr>
          <w:rFonts w:ascii="Arial" w:hAnsi="Arial" w:cs="Arial"/>
          <w:spacing w:val="-2"/>
        </w:rPr>
        <w:t xml:space="preserve"> </w:t>
      </w:r>
      <w:r w:rsidRPr="003D7C71">
        <w:rPr>
          <w:rFonts w:ascii="Arial" w:hAnsi="Arial" w:cs="Arial"/>
          <w:spacing w:val="-1"/>
        </w:rPr>
        <w:t>alert</w:t>
      </w:r>
      <w:r w:rsidRPr="003D7C71">
        <w:rPr>
          <w:rFonts w:ascii="Arial" w:hAnsi="Arial" w:cs="Arial"/>
        </w:rPr>
        <w:t xml:space="preserve"> to</w:t>
      </w:r>
      <w:r w:rsidRPr="003D7C71">
        <w:rPr>
          <w:rFonts w:ascii="Arial" w:hAnsi="Arial" w:cs="Arial"/>
          <w:spacing w:val="-4"/>
        </w:rPr>
        <w:t xml:space="preserve"> </w:t>
      </w:r>
      <w:r w:rsidRPr="003D7C71">
        <w:rPr>
          <w:rFonts w:ascii="Arial" w:hAnsi="Arial" w:cs="Arial"/>
          <w:spacing w:val="-1"/>
        </w:rPr>
        <w:t>potential indicators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abuse</w:t>
      </w:r>
      <w:r w:rsidRPr="003D7C71">
        <w:rPr>
          <w:rFonts w:ascii="Arial" w:hAnsi="Arial" w:cs="Arial"/>
        </w:rPr>
        <w:t xml:space="preserve"> </w:t>
      </w:r>
      <w:r w:rsidRPr="003D7C71">
        <w:rPr>
          <w:rFonts w:ascii="Arial" w:hAnsi="Arial" w:cs="Arial"/>
          <w:spacing w:val="-1"/>
        </w:rPr>
        <w:t>and</w:t>
      </w:r>
      <w:r w:rsidRPr="003D7C71">
        <w:rPr>
          <w:rFonts w:ascii="Arial" w:hAnsi="Arial" w:cs="Arial"/>
          <w:spacing w:val="69"/>
        </w:rPr>
        <w:t xml:space="preserve"> </w:t>
      </w:r>
      <w:r w:rsidRPr="003D7C71">
        <w:rPr>
          <w:rFonts w:ascii="Arial" w:hAnsi="Arial" w:cs="Arial"/>
          <w:spacing w:val="-1"/>
        </w:rPr>
        <w:t>neglect in</w:t>
      </w:r>
      <w:r w:rsidRPr="003D7C71">
        <w:rPr>
          <w:rFonts w:ascii="Arial" w:hAnsi="Arial" w:cs="Arial"/>
        </w:rPr>
        <w:t xml:space="preserve"> </w:t>
      </w:r>
      <w:r w:rsidRPr="003D7C71">
        <w:rPr>
          <w:rFonts w:ascii="Arial" w:hAnsi="Arial" w:cs="Arial"/>
          <w:spacing w:val="-1"/>
        </w:rPr>
        <w:t xml:space="preserve">children, </w:t>
      </w:r>
      <w:r w:rsidRPr="003D7C71">
        <w:rPr>
          <w:rFonts w:ascii="Arial" w:hAnsi="Arial" w:cs="Arial"/>
        </w:rPr>
        <w:t>know</w:t>
      </w:r>
      <w:r w:rsidRPr="003D7C71">
        <w:rPr>
          <w:rFonts w:ascii="Arial" w:hAnsi="Arial" w:cs="Arial"/>
          <w:spacing w:val="-3"/>
        </w:rPr>
        <w:t xml:space="preserve"> </w:t>
      </w:r>
      <w:r w:rsidRPr="003D7C71">
        <w:rPr>
          <w:rFonts w:ascii="Arial" w:hAnsi="Arial" w:cs="Arial"/>
          <w:spacing w:val="-1"/>
        </w:rPr>
        <w:t>how</w:t>
      </w:r>
      <w:r w:rsidRPr="003D7C71">
        <w:rPr>
          <w:rFonts w:ascii="Arial" w:hAnsi="Arial" w:cs="Arial"/>
          <w:spacing w:val="-3"/>
        </w:rPr>
        <w:t xml:space="preserve"> </w:t>
      </w:r>
      <w:r w:rsidRPr="003D7C71">
        <w:rPr>
          <w:rFonts w:ascii="Arial" w:hAnsi="Arial" w:cs="Arial"/>
        </w:rPr>
        <w:t xml:space="preserve">to </w:t>
      </w:r>
      <w:r w:rsidRPr="003D7C71">
        <w:rPr>
          <w:rFonts w:ascii="Arial" w:hAnsi="Arial" w:cs="Arial"/>
          <w:spacing w:val="-1"/>
        </w:rPr>
        <w:t>act</w:t>
      </w:r>
      <w:r w:rsidRPr="003D7C71">
        <w:rPr>
          <w:rFonts w:ascii="Arial" w:hAnsi="Arial" w:cs="Arial"/>
          <w:spacing w:val="2"/>
        </w:rPr>
        <w:t xml:space="preserve"> </w:t>
      </w:r>
      <w:r w:rsidRPr="003D7C71">
        <w:rPr>
          <w:rFonts w:ascii="Arial" w:hAnsi="Arial" w:cs="Arial"/>
        </w:rPr>
        <w:t>on</w:t>
      </w:r>
      <w:r w:rsidRPr="003D7C71">
        <w:rPr>
          <w:rFonts w:ascii="Arial" w:hAnsi="Arial" w:cs="Arial"/>
          <w:spacing w:val="-2"/>
        </w:rPr>
        <w:t xml:space="preserve"> </w:t>
      </w:r>
      <w:r w:rsidRPr="003D7C71">
        <w:rPr>
          <w:rFonts w:ascii="Arial" w:hAnsi="Arial" w:cs="Arial"/>
          <w:spacing w:val="-1"/>
        </w:rPr>
        <w:t>their concerns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4"/>
        </w:rPr>
        <w:t xml:space="preserve"> </w:t>
      </w:r>
      <w:r w:rsidRPr="003D7C71">
        <w:rPr>
          <w:rFonts w:ascii="Arial" w:hAnsi="Arial" w:cs="Arial"/>
        </w:rPr>
        <w:t>fulfil</w:t>
      </w:r>
      <w:r w:rsidRPr="003D7C71">
        <w:rPr>
          <w:rFonts w:ascii="Arial" w:hAnsi="Arial" w:cs="Arial"/>
          <w:spacing w:val="-3"/>
        </w:rPr>
        <w:t xml:space="preserve"> </w:t>
      </w:r>
      <w:r w:rsidRPr="003D7C71">
        <w:rPr>
          <w:rFonts w:ascii="Arial" w:hAnsi="Arial" w:cs="Arial"/>
          <w:spacing w:val="-1"/>
        </w:rPr>
        <w:t>their responsibilities</w:t>
      </w:r>
      <w:r w:rsidRPr="003D7C71">
        <w:rPr>
          <w:rFonts w:ascii="Arial" w:hAnsi="Arial" w:cs="Arial"/>
        </w:rPr>
        <w:t xml:space="preserve"> </w:t>
      </w:r>
      <w:r w:rsidRPr="003D7C71">
        <w:rPr>
          <w:rFonts w:ascii="Arial" w:hAnsi="Arial" w:cs="Arial"/>
          <w:spacing w:val="47"/>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line</w:t>
      </w:r>
      <w:r w:rsidRPr="003D7C71">
        <w:rPr>
          <w:rFonts w:ascii="Arial" w:hAnsi="Arial" w:cs="Arial"/>
        </w:rPr>
        <w:t xml:space="preserve"> </w:t>
      </w:r>
      <w:r w:rsidRPr="003D7C71">
        <w:rPr>
          <w:rFonts w:ascii="Arial" w:hAnsi="Arial" w:cs="Arial"/>
          <w:spacing w:val="-1"/>
        </w:rPr>
        <w:t>with</w:t>
      </w:r>
      <w:r w:rsidRPr="003D7C71">
        <w:rPr>
          <w:rFonts w:ascii="Arial" w:hAnsi="Arial" w:cs="Arial"/>
          <w:spacing w:val="1"/>
        </w:rPr>
        <w:t xml:space="preserve"> </w:t>
      </w:r>
      <w:r w:rsidRPr="003D7C71">
        <w:rPr>
          <w:rFonts w:ascii="Arial" w:hAnsi="Arial" w:cs="Arial"/>
          <w:spacing w:val="-1"/>
        </w:rPr>
        <w:t>Safeguarding</w:t>
      </w:r>
      <w:r w:rsidRPr="003D7C71">
        <w:rPr>
          <w:rFonts w:ascii="Arial" w:hAnsi="Arial" w:cs="Arial"/>
        </w:rPr>
        <w:t xml:space="preserve"> </w:t>
      </w:r>
      <w:r w:rsidRPr="003D7C71">
        <w:rPr>
          <w:rFonts w:ascii="Arial" w:hAnsi="Arial" w:cs="Arial"/>
          <w:spacing w:val="-1"/>
        </w:rPr>
        <w:t>Partnership</w:t>
      </w:r>
      <w:r w:rsidRPr="003D7C71">
        <w:rPr>
          <w:rFonts w:ascii="Arial" w:hAnsi="Arial" w:cs="Arial"/>
          <w:spacing w:val="2"/>
        </w:rPr>
        <w:t xml:space="preserve"> </w:t>
      </w:r>
      <w:r w:rsidRPr="003D7C71">
        <w:rPr>
          <w:rFonts w:ascii="Arial" w:hAnsi="Arial" w:cs="Arial"/>
          <w:spacing w:val="-1"/>
        </w:rPr>
        <w:t>procedures</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the</w:t>
      </w:r>
      <w:r w:rsidRPr="003D7C71">
        <w:rPr>
          <w:rFonts w:ascii="Arial" w:hAnsi="Arial" w:cs="Arial"/>
          <w:spacing w:val="-1"/>
        </w:rPr>
        <w:t xml:space="preserve"> </w:t>
      </w:r>
      <w:hyperlink r:id="rId11">
        <w:r w:rsidRPr="003D7C71">
          <w:rPr>
            <w:rFonts w:ascii="Arial" w:hAnsi="Arial" w:cs="Arial"/>
            <w:spacing w:val="-1"/>
          </w:rPr>
          <w:t>‘</w:t>
        </w:r>
        <w:r w:rsidRPr="003D7C71">
          <w:rPr>
            <w:rFonts w:ascii="Arial" w:hAnsi="Arial" w:cs="Arial"/>
            <w:color w:val="0000FF"/>
            <w:spacing w:val="-1"/>
            <w:u w:val="single" w:color="0000FF"/>
          </w:rPr>
          <w:t>Safeguarding</w:t>
        </w:r>
        <w:r w:rsidRPr="003D7C71">
          <w:rPr>
            <w:rFonts w:ascii="Arial" w:hAnsi="Arial" w:cs="Arial"/>
            <w:color w:val="0000FF"/>
            <w:spacing w:val="2"/>
            <w:u w:val="single" w:color="0000FF"/>
          </w:rPr>
          <w:t xml:space="preserve"> </w:t>
        </w:r>
        <w:r w:rsidRPr="003D7C71">
          <w:rPr>
            <w:rFonts w:ascii="Arial" w:hAnsi="Arial" w:cs="Arial"/>
            <w:color w:val="0000FF"/>
            <w:spacing w:val="-1"/>
            <w:u w:val="single" w:color="0000FF"/>
          </w:rPr>
          <w:t>Children</w:t>
        </w:r>
        <w:r w:rsidRPr="003D7C71">
          <w:rPr>
            <w:rFonts w:ascii="Arial" w:hAnsi="Arial" w:cs="Arial"/>
            <w:color w:val="0000FF"/>
            <w:u w:val="single" w:color="0000FF"/>
          </w:rPr>
          <w:t xml:space="preserve"> </w:t>
        </w:r>
        <w:r w:rsidRPr="003D7C71">
          <w:rPr>
            <w:rFonts w:ascii="Arial" w:hAnsi="Arial" w:cs="Arial"/>
            <w:color w:val="0000FF"/>
            <w:spacing w:val="-1"/>
            <w:u w:val="single" w:color="0000FF"/>
          </w:rPr>
          <w:t>and</w:t>
        </w:r>
      </w:hyperlink>
      <w:r w:rsidRPr="003D7C71">
        <w:rPr>
          <w:rFonts w:ascii="Arial" w:hAnsi="Arial" w:cs="Arial"/>
          <w:color w:val="0000FF"/>
        </w:rPr>
        <w:t xml:space="preserve"> </w:t>
      </w:r>
      <w:hyperlink r:id="rId12">
        <w:r w:rsidRPr="003D7C71">
          <w:rPr>
            <w:rFonts w:ascii="Arial" w:hAnsi="Arial" w:cs="Arial"/>
            <w:color w:val="0000FF"/>
          </w:rPr>
          <w:t xml:space="preserve"> </w:t>
        </w:r>
        <w:r w:rsidRPr="003D7C71">
          <w:rPr>
            <w:rFonts w:ascii="Arial" w:hAnsi="Arial" w:cs="Arial"/>
            <w:color w:val="0000FF"/>
            <w:spacing w:val="-1"/>
            <w:u w:val="single" w:color="0000FF"/>
          </w:rPr>
          <w:t>Young</w:t>
        </w:r>
        <w:r w:rsidRPr="003D7C71">
          <w:rPr>
            <w:rFonts w:ascii="Arial" w:hAnsi="Arial" w:cs="Arial"/>
            <w:color w:val="0000FF"/>
            <w:spacing w:val="2"/>
            <w:u w:val="single" w:color="0000FF"/>
          </w:rPr>
          <w:t xml:space="preserve"> </w:t>
        </w:r>
        <w:r w:rsidRPr="003D7C71">
          <w:rPr>
            <w:rFonts w:ascii="Arial" w:hAnsi="Arial" w:cs="Arial"/>
            <w:color w:val="0000FF"/>
            <w:spacing w:val="-1"/>
            <w:u w:val="single" w:color="0000FF"/>
          </w:rPr>
          <w:t>People</w:t>
        </w:r>
        <w:r w:rsidRPr="003D7C71">
          <w:rPr>
            <w:rFonts w:ascii="Arial" w:hAnsi="Arial" w:cs="Arial"/>
            <w:color w:val="0000FF"/>
            <w:spacing w:val="-2"/>
            <w:u w:val="single" w:color="0000FF"/>
          </w:rPr>
          <w:t xml:space="preserve"> </w:t>
        </w:r>
        <w:r w:rsidRPr="003D7C71">
          <w:rPr>
            <w:rFonts w:ascii="Arial" w:hAnsi="Arial" w:cs="Arial"/>
            <w:color w:val="0000FF"/>
            <w:spacing w:val="-1"/>
            <w:u w:val="single" w:color="0000FF"/>
          </w:rPr>
          <w:t>Competencies</w:t>
        </w:r>
        <w:r w:rsidRPr="003D7C71">
          <w:rPr>
            <w:rFonts w:ascii="Arial" w:hAnsi="Arial" w:cs="Arial"/>
            <w:color w:val="0000FF"/>
            <w:spacing w:val="-2"/>
            <w:u w:val="single" w:color="0000FF"/>
          </w:rPr>
          <w:t xml:space="preserve"> </w:t>
        </w:r>
        <w:r w:rsidRPr="003D7C71">
          <w:rPr>
            <w:rFonts w:ascii="Arial" w:hAnsi="Arial" w:cs="Arial"/>
            <w:color w:val="0000FF"/>
            <w:u w:val="single" w:color="0000FF"/>
          </w:rPr>
          <w:t>for</w:t>
        </w:r>
        <w:r w:rsidRPr="003D7C71">
          <w:rPr>
            <w:rFonts w:ascii="Arial" w:hAnsi="Arial" w:cs="Arial"/>
            <w:color w:val="0000FF"/>
            <w:spacing w:val="1"/>
            <w:u w:val="single" w:color="0000FF"/>
          </w:rPr>
          <w:t xml:space="preserve"> </w:t>
        </w:r>
        <w:r w:rsidRPr="003D7C71">
          <w:rPr>
            <w:rFonts w:ascii="Arial" w:hAnsi="Arial" w:cs="Arial"/>
            <w:color w:val="0000FF"/>
            <w:spacing w:val="-1"/>
            <w:u w:val="single" w:color="0000FF"/>
          </w:rPr>
          <w:t>Health</w:t>
        </w:r>
        <w:r w:rsidRPr="003D7C71">
          <w:rPr>
            <w:rFonts w:ascii="Arial" w:hAnsi="Arial" w:cs="Arial"/>
            <w:color w:val="0000FF"/>
            <w:spacing w:val="-2"/>
            <w:u w:val="single" w:color="0000FF"/>
          </w:rPr>
          <w:t xml:space="preserve"> </w:t>
        </w:r>
        <w:r w:rsidRPr="003D7C71">
          <w:rPr>
            <w:rFonts w:ascii="Arial" w:hAnsi="Arial" w:cs="Arial"/>
            <w:color w:val="0000FF"/>
            <w:spacing w:val="-1"/>
            <w:u w:val="single" w:color="0000FF"/>
          </w:rPr>
          <w:t>Care</w:t>
        </w:r>
        <w:r w:rsidRPr="003D7C71">
          <w:rPr>
            <w:rFonts w:ascii="Arial" w:hAnsi="Arial" w:cs="Arial"/>
            <w:color w:val="0000FF"/>
            <w:u w:val="single" w:color="0000FF"/>
          </w:rPr>
          <w:t xml:space="preserve"> </w:t>
        </w:r>
        <w:r w:rsidRPr="003D7C71">
          <w:rPr>
            <w:rFonts w:ascii="Arial" w:hAnsi="Arial" w:cs="Arial"/>
            <w:color w:val="0000FF"/>
            <w:spacing w:val="-2"/>
            <w:u w:val="single" w:color="0000FF"/>
          </w:rPr>
          <w:t>Staff</w:t>
        </w:r>
        <w:r w:rsidRPr="003D7C71">
          <w:rPr>
            <w:rFonts w:ascii="Arial" w:hAnsi="Arial" w:cs="Arial"/>
            <w:color w:val="0000FF"/>
            <w:spacing w:val="5"/>
            <w:u w:val="single" w:color="0000FF"/>
          </w:rPr>
          <w:t xml:space="preserve"> </w:t>
        </w:r>
        <w:r w:rsidRPr="003D7C71">
          <w:rPr>
            <w:rFonts w:ascii="Arial" w:hAnsi="Arial" w:cs="Arial"/>
            <w:color w:val="0000FF"/>
            <w:spacing w:val="-1"/>
            <w:u w:val="single" w:color="0000FF"/>
          </w:rPr>
          <w:t>Intercollegiate</w:t>
        </w:r>
        <w:r w:rsidRPr="003D7C71">
          <w:rPr>
            <w:rFonts w:ascii="Arial" w:hAnsi="Arial" w:cs="Arial"/>
            <w:color w:val="0000FF"/>
            <w:spacing w:val="1"/>
            <w:u w:val="single" w:color="0000FF"/>
          </w:rPr>
          <w:t xml:space="preserve"> </w:t>
        </w:r>
        <w:r w:rsidRPr="003D7C71">
          <w:rPr>
            <w:rFonts w:ascii="Arial" w:hAnsi="Arial" w:cs="Arial"/>
            <w:color w:val="0000FF"/>
            <w:spacing w:val="-1"/>
            <w:u w:val="single" w:color="0000FF"/>
          </w:rPr>
          <w:t>Document’</w:t>
        </w:r>
      </w:hyperlink>
      <w:r w:rsidRPr="003D7C71">
        <w:rPr>
          <w:rFonts w:ascii="Arial" w:hAnsi="Arial" w:cs="Arial"/>
          <w:color w:val="0000FF"/>
          <w:u w:val="single" w:color="0000FF"/>
        </w:rPr>
        <w:t xml:space="preserve"> </w:t>
      </w:r>
      <w:r w:rsidRPr="003D7C71">
        <w:rPr>
          <w:rFonts w:ascii="Arial" w:hAnsi="Arial" w:cs="Arial"/>
          <w:spacing w:val="-2"/>
        </w:rPr>
        <w:t>(RCN,</w:t>
      </w:r>
      <w:r w:rsidRPr="003D7C71">
        <w:rPr>
          <w:rFonts w:ascii="Arial" w:hAnsi="Arial" w:cs="Arial"/>
          <w:spacing w:val="45"/>
        </w:rPr>
        <w:t xml:space="preserve"> </w:t>
      </w:r>
      <w:r w:rsidRPr="003D7C71">
        <w:rPr>
          <w:rFonts w:ascii="Arial" w:hAnsi="Arial" w:cs="Arial"/>
          <w:spacing w:val="-1"/>
        </w:rPr>
        <w:t>2019).</w:t>
      </w:r>
    </w:p>
    <w:p w14:paraId="2B405DB4" w14:textId="77777777" w:rsidR="006B68DE" w:rsidRPr="003D7C71" w:rsidRDefault="006B68DE" w:rsidP="00A8451D">
      <w:pPr>
        <w:pStyle w:val="BodyText"/>
        <w:widowControl w:val="0"/>
        <w:spacing w:after="0" w:line="240" w:lineRule="auto"/>
        <w:ind w:left="720" w:right="1203"/>
        <w:jc w:val="both"/>
        <w:rPr>
          <w:rFonts w:ascii="Arial" w:hAnsi="Arial" w:cs="Arial"/>
        </w:rPr>
      </w:pP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RCGP</w:t>
      </w:r>
      <w:r w:rsidRPr="003D7C71">
        <w:rPr>
          <w:rFonts w:ascii="Arial" w:hAnsi="Arial" w:cs="Arial"/>
        </w:rPr>
        <w:t xml:space="preserve"> </w:t>
      </w:r>
      <w:r w:rsidRPr="003D7C71">
        <w:rPr>
          <w:rFonts w:ascii="Arial" w:hAnsi="Arial" w:cs="Arial"/>
          <w:spacing w:val="-1"/>
        </w:rPr>
        <w:t>has</w:t>
      </w:r>
      <w:r w:rsidRPr="003D7C71">
        <w:rPr>
          <w:rFonts w:ascii="Arial" w:hAnsi="Arial" w:cs="Arial"/>
          <w:spacing w:val="-2"/>
        </w:rPr>
        <w:t xml:space="preserve"> </w:t>
      </w:r>
      <w:r w:rsidRPr="003D7C71">
        <w:rPr>
          <w:rFonts w:ascii="Arial" w:hAnsi="Arial" w:cs="Arial"/>
          <w:spacing w:val="-1"/>
        </w:rPr>
        <w:t>produced</w:t>
      </w:r>
      <w:r w:rsidRPr="003D7C71">
        <w:rPr>
          <w:rFonts w:ascii="Arial" w:hAnsi="Arial" w:cs="Arial"/>
        </w:rPr>
        <w:t xml:space="preserve"> a</w:t>
      </w:r>
      <w:r w:rsidRPr="003D7C71">
        <w:rPr>
          <w:rFonts w:ascii="Arial" w:hAnsi="Arial" w:cs="Arial"/>
          <w:spacing w:val="3"/>
        </w:rPr>
        <w:t xml:space="preserve"> </w:t>
      </w:r>
      <w:hyperlink r:id="rId13">
        <w:r w:rsidRPr="003D7C71">
          <w:rPr>
            <w:rFonts w:ascii="Arial" w:hAnsi="Arial" w:cs="Arial"/>
            <w:color w:val="0000FF"/>
            <w:spacing w:val="-1"/>
            <w:u w:val="single" w:color="0000FF"/>
          </w:rPr>
          <w:t>supplementary</w:t>
        </w:r>
        <w:r w:rsidRPr="003D7C71">
          <w:rPr>
            <w:rFonts w:ascii="Arial" w:hAnsi="Arial" w:cs="Arial"/>
            <w:color w:val="0000FF"/>
            <w:spacing w:val="-2"/>
            <w:u w:val="single" w:color="0000FF"/>
          </w:rPr>
          <w:t xml:space="preserve"> </w:t>
        </w:r>
        <w:r w:rsidRPr="003D7C71">
          <w:rPr>
            <w:rFonts w:ascii="Arial" w:hAnsi="Arial" w:cs="Arial"/>
            <w:color w:val="0000FF"/>
            <w:spacing w:val="-1"/>
            <w:u w:val="single" w:color="0000FF"/>
          </w:rPr>
          <w:t>guide</w:t>
        </w:r>
        <w:r w:rsidRPr="003D7C71">
          <w:rPr>
            <w:rFonts w:ascii="Arial" w:hAnsi="Arial" w:cs="Arial"/>
            <w:color w:val="0000FF"/>
            <w:spacing w:val="-3"/>
            <w:u w:val="single" w:color="0000FF"/>
          </w:rPr>
          <w:t xml:space="preserve"> </w:t>
        </w:r>
        <w:r w:rsidRPr="003D7C71">
          <w:rPr>
            <w:rFonts w:ascii="Arial" w:hAnsi="Arial" w:cs="Arial"/>
            <w:color w:val="0000FF"/>
            <w:u w:val="single" w:color="0000FF"/>
          </w:rPr>
          <w:t>to</w:t>
        </w:r>
        <w:r w:rsidRPr="003D7C71">
          <w:rPr>
            <w:rFonts w:ascii="Arial" w:hAnsi="Arial" w:cs="Arial"/>
            <w:color w:val="0000FF"/>
            <w:spacing w:val="-2"/>
            <w:u w:val="single" w:color="0000FF"/>
          </w:rPr>
          <w:t xml:space="preserve"> </w:t>
        </w:r>
        <w:r w:rsidRPr="003D7C71">
          <w:rPr>
            <w:rFonts w:ascii="Arial" w:hAnsi="Arial" w:cs="Arial"/>
            <w:color w:val="0000FF"/>
            <w:spacing w:val="-1"/>
            <w:u w:val="single" w:color="0000FF"/>
          </w:rPr>
          <w:t>primary</w:t>
        </w:r>
        <w:r w:rsidRPr="003D7C71">
          <w:rPr>
            <w:rFonts w:ascii="Arial" w:hAnsi="Arial" w:cs="Arial"/>
            <w:color w:val="0000FF"/>
            <w:spacing w:val="-2"/>
            <w:u w:val="single" w:color="0000FF"/>
          </w:rPr>
          <w:t xml:space="preserve"> </w:t>
        </w:r>
        <w:r w:rsidRPr="003D7C71">
          <w:rPr>
            <w:rFonts w:ascii="Arial" w:hAnsi="Arial" w:cs="Arial"/>
            <w:color w:val="0000FF"/>
            <w:u w:val="single" w:color="0000FF"/>
          </w:rPr>
          <w:t>care</w:t>
        </w:r>
        <w:r w:rsidRPr="003D7C71">
          <w:rPr>
            <w:rFonts w:ascii="Arial" w:hAnsi="Arial" w:cs="Arial"/>
            <w:color w:val="0000FF"/>
            <w:spacing w:val="1"/>
            <w:u w:val="single" w:color="0000FF"/>
          </w:rPr>
          <w:t xml:space="preserve"> </w:t>
        </w:r>
        <w:r w:rsidRPr="003D7C71">
          <w:rPr>
            <w:rFonts w:ascii="Arial" w:hAnsi="Arial" w:cs="Arial"/>
            <w:color w:val="0000FF"/>
            <w:spacing w:val="-1"/>
            <w:u w:val="single" w:color="0000FF"/>
          </w:rPr>
          <w:t>safeguarding</w:t>
        </w:r>
      </w:hyperlink>
      <w:r w:rsidRPr="003D7C71">
        <w:rPr>
          <w:rFonts w:ascii="Arial" w:hAnsi="Arial" w:cs="Arial"/>
          <w:color w:val="0000FF"/>
        </w:rPr>
        <w:t xml:space="preserve"> </w:t>
      </w:r>
      <w:hyperlink r:id="rId14">
        <w:r w:rsidRPr="003D7C71">
          <w:rPr>
            <w:rFonts w:ascii="Arial" w:hAnsi="Arial" w:cs="Arial"/>
            <w:color w:val="0000FF"/>
          </w:rPr>
          <w:t xml:space="preserve"> </w:t>
        </w:r>
        <w:r w:rsidRPr="003D7C71">
          <w:rPr>
            <w:rFonts w:ascii="Arial" w:hAnsi="Arial" w:cs="Arial"/>
            <w:color w:val="0000FF"/>
            <w:spacing w:val="-1"/>
            <w:u w:val="single" w:color="0000FF"/>
          </w:rPr>
          <w:t>training</w:t>
        </w:r>
        <w:r w:rsidRPr="003D7C71">
          <w:rPr>
            <w:rFonts w:ascii="Arial" w:hAnsi="Arial" w:cs="Arial"/>
            <w:color w:val="0000FF"/>
            <w:u w:val="single" w:color="0000FF"/>
          </w:rPr>
          <w:t xml:space="preserve"> </w:t>
        </w:r>
        <w:r w:rsidRPr="003D7C71">
          <w:rPr>
            <w:rFonts w:ascii="Arial" w:hAnsi="Arial" w:cs="Arial"/>
            <w:color w:val="0000FF"/>
            <w:spacing w:val="-1"/>
            <w:u w:val="single" w:color="0000FF"/>
          </w:rPr>
          <w:t>requirements</w:t>
        </w:r>
        <w:r w:rsidRPr="003D7C71">
          <w:rPr>
            <w:rFonts w:ascii="Arial" w:hAnsi="Arial" w:cs="Arial"/>
            <w:color w:val="0000FF"/>
            <w:u w:val="single" w:color="0000FF"/>
          </w:rPr>
          <w:t xml:space="preserve"> </w:t>
        </w:r>
      </w:hyperlink>
      <w:r w:rsidRPr="003D7C71">
        <w:rPr>
          <w:rFonts w:ascii="Arial" w:hAnsi="Arial" w:cs="Arial"/>
        </w:rPr>
        <w:t>for</w:t>
      </w:r>
      <w:r w:rsidRPr="003D7C71">
        <w:rPr>
          <w:rFonts w:ascii="Arial" w:hAnsi="Arial" w:cs="Arial"/>
          <w:spacing w:val="-4"/>
        </w:rPr>
        <w:t xml:space="preserve"> </w:t>
      </w:r>
      <w:r w:rsidRPr="003D7C71">
        <w:rPr>
          <w:rFonts w:ascii="Arial" w:hAnsi="Arial" w:cs="Arial"/>
          <w:spacing w:val="-1"/>
        </w:rPr>
        <w:t>both</w:t>
      </w:r>
      <w:r w:rsidRPr="003D7C71">
        <w:rPr>
          <w:rFonts w:ascii="Arial" w:hAnsi="Arial" w:cs="Arial"/>
        </w:rPr>
        <w:t xml:space="preserve"> </w:t>
      </w:r>
      <w:r w:rsidRPr="003D7C71">
        <w:rPr>
          <w:rFonts w:ascii="Arial" w:hAnsi="Arial" w:cs="Arial"/>
          <w:spacing w:val="-1"/>
        </w:rPr>
        <w:t>child</w:t>
      </w:r>
      <w:r w:rsidRPr="003D7C71">
        <w:rPr>
          <w:rFonts w:ascii="Arial" w:hAnsi="Arial" w:cs="Arial"/>
        </w:rPr>
        <w:t xml:space="preserve"> and</w:t>
      </w:r>
      <w:r w:rsidRPr="003D7C71">
        <w:rPr>
          <w:rFonts w:ascii="Arial" w:hAnsi="Arial" w:cs="Arial"/>
          <w:spacing w:val="-2"/>
        </w:rPr>
        <w:t xml:space="preserve"> </w:t>
      </w:r>
      <w:r w:rsidRPr="003D7C71">
        <w:rPr>
          <w:rFonts w:ascii="Arial" w:hAnsi="Arial" w:cs="Arial"/>
          <w:spacing w:val="-1"/>
        </w:rPr>
        <w:t>adult safeguarding.</w:t>
      </w:r>
    </w:p>
    <w:p w14:paraId="5F5789DF" w14:textId="77777777" w:rsidR="006B68DE" w:rsidRPr="00473F8E" w:rsidRDefault="006B68DE" w:rsidP="00A8451D">
      <w:pPr>
        <w:widowControl w:val="0"/>
        <w:spacing w:after="0" w:line="240" w:lineRule="auto"/>
        <w:jc w:val="both"/>
        <w:rPr>
          <w:rFonts w:ascii="Arial" w:eastAsia="Arial" w:hAnsi="Arial" w:cs="Arial"/>
          <w:sz w:val="16"/>
          <w:szCs w:val="16"/>
        </w:rPr>
      </w:pPr>
    </w:p>
    <w:p w14:paraId="3C5114CA" w14:textId="35EDE2CC" w:rsidR="006B68DE" w:rsidRPr="003D7C71" w:rsidRDefault="006B68DE" w:rsidP="00A8451D">
      <w:pPr>
        <w:pStyle w:val="BodyText"/>
        <w:widowControl w:val="0"/>
        <w:numPr>
          <w:ilvl w:val="1"/>
          <w:numId w:val="35"/>
        </w:numPr>
        <w:tabs>
          <w:tab w:val="left" w:pos="809"/>
        </w:tabs>
        <w:spacing w:after="0" w:line="240" w:lineRule="auto"/>
        <w:ind w:right="1253"/>
        <w:jc w:val="both"/>
        <w:rPr>
          <w:rFonts w:ascii="Arial" w:hAnsi="Arial" w:cs="Arial"/>
        </w:rPr>
      </w:pPr>
      <w:r w:rsidRPr="003D7C71">
        <w:rPr>
          <w:rFonts w:ascii="Arial" w:hAnsi="Arial" w:cs="Arial"/>
          <w:spacing w:val="-1"/>
        </w:rPr>
        <w:t>All</w:t>
      </w:r>
      <w:r w:rsidRPr="003D7C71">
        <w:rPr>
          <w:rFonts w:ascii="Arial" w:hAnsi="Arial" w:cs="Arial"/>
        </w:rPr>
        <w:t xml:space="preserve"> </w:t>
      </w:r>
      <w:r w:rsidRPr="003D7C71">
        <w:rPr>
          <w:rFonts w:ascii="Arial" w:hAnsi="Arial" w:cs="Arial"/>
          <w:spacing w:val="-1"/>
        </w:rPr>
        <w:t>Practice</w:t>
      </w:r>
      <w:r w:rsidRPr="003D7C71">
        <w:rPr>
          <w:rFonts w:ascii="Arial" w:hAnsi="Arial" w:cs="Arial"/>
        </w:rPr>
        <w:t xml:space="preserve"> </w:t>
      </w:r>
      <w:r w:rsidRPr="003D7C71">
        <w:rPr>
          <w:rFonts w:ascii="Arial" w:hAnsi="Arial" w:cs="Arial"/>
          <w:spacing w:val="-2"/>
        </w:rPr>
        <w:t>staff</w:t>
      </w:r>
      <w:r w:rsidRPr="003D7C71">
        <w:rPr>
          <w:rFonts w:ascii="Arial" w:hAnsi="Arial" w:cs="Arial"/>
          <w:spacing w:val="3"/>
        </w:rPr>
        <w:t xml:space="preserve"> </w:t>
      </w:r>
      <w:r w:rsidRPr="003D7C71">
        <w:rPr>
          <w:rFonts w:ascii="Arial" w:hAnsi="Arial" w:cs="Arial"/>
          <w:spacing w:val="-2"/>
        </w:rPr>
        <w:t>will</w:t>
      </w:r>
      <w:r w:rsidRPr="003D7C71">
        <w:rPr>
          <w:rFonts w:ascii="Arial" w:hAnsi="Arial" w:cs="Arial"/>
        </w:rPr>
        <w:t xml:space="preserve"> </w:t>
      </w:r>
      <w:r w:rsidRPr="003D7C71">
        <w:rPr>
          <w:rFonts w:ascii="Arial" w:hAnsi="Arial" w:cs="Arial"/>
          <w:spacing w:val="-1"/>
        </w:rPr>
        <w:t>complete</w:t>
      </w:r>
      <w:r w:rsidRPr="003D7C71">
        <w:rPr>
          <w:rFonts w:ascii="Arial" w:hAnsi="Arial" w:cs="Arial"/>
          <w:spacing w:val="1"/>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 xml:space="preserve">level </w:t>
      </w:r>
      <w:r w:rsidRPr="003D7C71">
        <w:rPr>
          <w:rFonts w:ascii="Arial" w:hAnsi="Arial" w:cs="Arial"/>
        </w:rPr>
        <w:t>of</w:t>
      </w:r>
      <w:r w:rsidRPr="003D7C71">
        <w:rPr>
          <w:rFonts w:ascii="Arial" w:hAnsi="Arial" w:cs="Arial"/>
          <w:spacing w:val="1"/>
        </w:rPr>
        <w:t xml:space="preserve"> </w:t>
      </w:r>
      <w:r w:rsidRPr="003D7C71">
        <w:rPr>
          <w:rFonts w:ascii="Arial" w:hAnsi="Arial" w:cs="Arial"/>
          <w:spacing w:val="-1"/>
        </w:rPr>
        <w:t>training</w:t>
      </w:r>
      <w:r w:rsidRPr="003D7C71">
        <w:rPr>
          <w:rFonts w:ascii="Arial" w:hAnsi="Arial" w:cs="Arial"/>
          <w:spacing w:val="-2"/>
        </w:rPr>
        <w:t xml:space="preserve"> </w:t>
      </w:r>
      <w:r w:rsidRPr="003D7C71">
        <w:rPr>
          <w:rFonts w:ascii="Arial" w:hAnsi="Arial" w:cs="Arial"/>
          <w:spacing w:val="-1"/>
        </w:rPr>
        <w:t>commensurate</w:t>
      </w:r>
      <w:r w:rsidRPr="003D7C71">
        <w:rPr>
          <w:rFonts w:ascii="Arial" w:hAnsi="Arial" w:cs="Arial"/>
        </w:rPr>
        <w:t xml:space="preserve"> </w:t>
      </w:r>
      <w:r w:rsidRPr="003D7C71">
        <w:rPr>
          <w:rFonts w:ascii="Arial" w:hAnsi="Arial" w:cs="Arial"/>
          <w:spacing w:val="-2"/>
        </w:rPr>
        <w:t>with</w:t>
      </w:r>
      <w:r w:rsidRPr="003D7C71">
        <w:rPr>
          <w:rFonts w:ascii="Arial" w:hAnsi="Arial" w:cs="Arial"/>
        </w:rPr>
        <w:t xml:space="preserve"> </w:t>
      </w:r>
      <w:r w:rsidRPr="003D7C71">
        <w:rPr>
          <w:rFonts w:ascii="Arial" w:hAnsi="Arial" w:cs="Arial"/>
          <w:spacing w:val="-1"/>
        </w:rPr>
        <w:t>their role</w:t>
      </w:r>
      <w:r w:rsidRPr="003D7C71">
        <w:rPr>
          <w:rFonts w:ascii="Arial" w:hAnsi="Arial" w:cs="Arial"/>
        </w:rPr>
        <w:t xml:space="preserve"> and</w:t>
      </w:r>
      <w:r w:rsidRPr="003D7C71">
        <w:rPr>
          <w:rFonts w:ascii="Arial" w:hAnsi="Arial" w:cs="Arial"/>
          <w:spacing w:val="71"/>
        </w:rPr>
        <w:t xml:space="preserve"> </w:t>
      </w:r>
      <w:r w:rsidRPr="003D7C71">
        <w:rPr>
          <w:rFonts w:ascii="Arial" w:hAnsi="Arial" w:cs="Arial"/>
          <w:spacing w:val="-1"/>
        </w:rPr>
        <w:t>responsibilities</w:t>
      </w:r>
      <w:r w:rsidR="00FA3AEE">
        <w:rPr>
          <w:rFonts w:ascii="Arial" w:hAnsi="Arial" w:cs="Arial"/>
          <w:spacing w:val="-1"/>
        </w:rPr>
        <w:t xml:space="preserve"> via Bluestream</w:t>
      </w:r>
    </w:p>
    <w:p w14:paraId="0D976EFD" w14:textId="77777777" w:rsidR="006B68DE" w:rsidRPr="003D7C71" w:rsidRDefault="006B68DE" w:rsidP="00A8451D">
      <w:pPr>
        <w:widowControl w:val="0"/>
        <w:spacing w:after="0" w:line="240" w:lineRule="auto"/>
        <w:jc w:val="both"/>
        <w:rPr>
          <w:rFonts w:ascii="Arial" w:eastAsia="Arial" w:hAnsi="Arial" w:cs="Arial"/>
          <w:sz w:val="16"/>
          <w:szCs w:val="16"/>
        </w:rPr>
      </w:pPr>
    </w:p>
    <w:p w14:paraId="05899F14" w14:textId="3D896214" w:rsidR="006B68DE" w:rsidRPr="003D7C71" w:rsidRDefault="006B68DE" w:rsidP="00A8451D">
      <w:pPr>
        <w:pStyle w:val="BodyText"/>
        <w:widowControl w:val="0"/>
        <w:numPr>
          <w:ilvl w:val="1"/>
          <w:numId w:val="35"/>
        </w:numPr>
        <w:tabs>
          <w:tab w:val="left" w:pos="809"/>
        </w:tabs>
        <w:spacing w:after="0" w:line="240" w:lineRule="auto"/>
        <w:ind w:right="1245"/>
        <w:jc w:val="both"/>
        <w:rPr>
          <w:rFonts w:ascii="Arial" w:hAnsi="Arial" w:cs="Arial"/>
        </w:rPr>
      </w:pP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Practice</w:t>
      </w:r>
      <w:r w:rsidRPr="003D7C71">
        <w:rPr>
          <w:rFonts w:ascii="Arial" w:hAnsi="Arial" w:cs="Arial"/>
        </w:rPr>
        <w:t xml:space="preserve"> </w:t>
      </w:r>
      <w:r w:rsidRPr="003D7C71">
        <w:rPr>
          <w:rFonts w:ascii="Arial" w:hAnsi="Arial" w:cs="Arial"/>
          <w:spacing w:val="-2"/>
        </w:rPr>
        <w:t>will</w:t>
      </w:r>
      <w:r w:rsidRPr="003D7C71">
        <w:rPr>
          <w:rFonts w:ascii="Arial" w:hAnsi="Arial" w:cs="Arial"/>
        </w:rPr>
        <w:t xml:space="preserve"> keep a</w:t>
      </w:r>
      <w:r w:rsidRPr="003D7C71">
        <w:rPr>
          <w:rFonts w:ascii="Arial" w:hAnsi="Arial" w:cs="Arial"/>
          <w:spacing w:val="-1"/>
        </w:rPr>
        <w:t xml:space="preserve"> training</w:t>
      </w:r>
      <w:r w:rsidRPr="003D7C71">
        <w:rPr>
          <w:rFonts w:ascii="Arial" w:hAnsi="Arial" w:cs="Arial"/>
          <w:spacing w:val="2"/>
        </w:rPr>
        <w:t xml:space="preserve"> </w:t>
      </w:r>
      <w:r w:rsidRPr="003D7C71">
        <w:rPr>
          <w:rFonts w:ascii="Arial" w:hAnsi="Arial" w:cs="Arial"/>
          <w:spacing w:val="-1"/>
        </w:rPr>
        <w:t>database</w:t>
      </w:r>
      <w:r w:rsidRPr="003D7C71">
        <w:rPr>
          <w:rFonts w:ascii="Arial" w:hAnsi="Arial" w:cs="Arial"/>
          <w:spacing w:val="-2"/>
        </w:rPr>
        <w:t xml:space="preserve"> </w:t>
      </w:r>
      <w:r w:rsidRPr="003D7C71">
        <w:rPr>
          <w:rFonts w:ascii="Arial" w:hAnsi="Arial" w:cs="Arial"/>
          <w:spacing w:val="-1"/>
        </w:rPr>
        <w:t>detailing</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rPr>
        <w:t>uptake</w:t>
      </w:r>
      <w:r w:rsidRPr="003D7C71">
        <w:rPr>
          <w:rFonts w:ascii="Arial" w:hAnsi="Arial" w:cs="Arial"/>
          <w:spacing w:val="-2"/>
        </w:rPr>
        <w:t xml:space="preserve"> of</w:t>
      </w:r>
      <w:r w:rsidRPr="003D7C71">
        <w:rPr>
          <w:rFonts w:ascii="Arial" w:hAnsi="Arial" w:cs="Arial"/>
          <w:spacing w:val="2"/>
        </w:rPr>
        <w:t xml:space="preserve"> </w:t>
      </w:r>
      <w:r w:rsidRPr="003D7C71">
        <w:rPr>
          <w:rFonts w:ascii="Arial" w:hAnsi="Arial" w:cs="Arial"/>
          <w:spacing w:val="-1"/>
        </w:rPr>
        <w:t>all</w:t>
      </w:r>
      <w:r w:rsidRPr="003D7C71">
        <w:rPr>
          <w:rFonts w:ascii="Arial" w:hAnsi="Arial" w:cs="Arial"/>
        </w:rPr>
        <w:t xml:space="preserve"> </w:t>
      </w:r>
      <w:r w:rsidRPr="003D7C71">
        <w:rPr>
          <w:rFonts w:ascii="Arial" w:hAnsi="Arial" w:cs="Arial"/>
          <w:spacing w:val="-2"/>
        </w:rPr>
        <w:t>staff</w:t>
      </w:r>
      <w:r w:rsidRPr="003D7C71">
        <w:rPr>
          <w:rFonts w:ascii="Arial" w:hAnsi="Arial" w:cs="Arial"/>
          <w:spacing w:val="-1"/>
        </w:rPr>
        <w:t xml:space="preserve"> training</w:t>
      </w:r>
      <w:r w:rsidRPr="003D7C71">
        <w:rPr>
          <w:rFonts w:ascii="Arial" w:hAnsi="Arial" w:cs="Arial"/>
          <w:spacing w:val="2"/>
        </w:rPr>
        <w:t xml:space="preserve"> </w:t>
      </w:r>
      <w:r w:rsidRPr="003D7C71">
        <w:rPr>
          <w:rFonts w:ascii="Arial" w:hAnsi="Arial" w:cs="Arial"/>
        </w:rPr>
        <w:t>so</w:t>
      </w:r>
      <w:r w:rsidRPr="003D7C71">
        <w:rPr>
          <w:rFonts w:ascii="Arial" w:hAnsi="Arial" w:cs="Arial"/>
          <w:spacing w:val="43"/>
        </w:rPr>
        <w:t xml:space="preserve"> </w:t>
      </w:r>
      <w:r w:rsidRPr="003D7C71">
        <w:rPr>
          <w:rFonts w:ascii="Arial" w:hAnsi="Arial" w:cs="Arial"/>
          <w:spacing w:val="-1"/>
        </w:rPr>
        <w:t xml:space="preserve">that </w:t>
      </w:r>
      <w:r w:rsidRPr="003D7C71">
        <w:rPr>
          <w:rFonts w:ascii="Arial" w:hAnsi="Arial" w:cs="Arial"/>
        </w:rPr>
        <w:t>the</w:t>
      </w:r>
      <w:r w:rsidRPr="003D7C71">
        <w:rPr>
          <w:rFonts w:ascii="Arial" w:hAnsi="Arial" w:cs="Arial"/>
          <w:spacing w:val="-2"/>
        </w:rPr>
        <w:t xml:space="preserve"> </w:t>
      </w:r>
      <w:r w:rsidR="00FA3AEE">
        <w:rPr>
          <w:rFonts w:ascii="Arial" w:hAnsi="Arial" w:cs="Arial"/>
          <w:spacing w:val="-1"/>
        </w:rPr>
        <w:t>Managing Partner</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Safeguarding</w:t>
      </w:r>
      <w:r w:rsidRPr="003D7C71">
        <w:rPr>
          <w:rFonts w:ascii="Arial" w:hAnsi="Arial" w:cs="Arial"/>
        </w:rPr>
        <w:t xml:space="preserve"> </w:t>
      </w:r>
      <w:r w:rsidRPr="003D7C71">
        <w:rPr>
          <w:rFonts w:ascii="Arial" w:hAnsi="Arial" w:cs="Arial"/>
          <w:spacing w:val="-1"/>
        </w:rPr>
        <w:t>Leads</w:t>
      </w:r>
      <w:r w:rsidRPr="003D7C71">
        <w:rPr>
          <w:rFonts w:ascii="Arial" w:hAnsi="Arial" w:cs="Arial"/>
          <w:spacing w:val="1"/>
        </w:rPr>
        <w:t xml:space="preserve"> </w:t>
      </w:r>
      <w:r w:rsidRPr="003D7C71">
        <w:rPr>
          <w:rFonts w:ascii="Arial" w:hAnsi="Arial" w:cs="Arial"/>
        </w:rPr>
        <w:t>can be</w:t>
      </w:r>
      <w:r w:rsidRPr="003D7C71">
        <w:rPr>
          <w:rFonts w:ascii="Arial" w:hAnsi="Arial" w:cs="Arial"/>
          <w:spacing w:val="-2"/>
        </w:rPr>
        <w:t xml:space="preserve"> </w:t>
      </w:r>
      <w:r w:rsidRPr="003D7C71">
        <w:rPr>
          <w:rFonts w:ascii="Arial" w:hAnsi="Arial" w:cs="Arial"/>
          <w:spacing w:val="-1"/>
        </w:rPr>
        <w:t>alerted</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2"/>
        </w:rPr>
        <w:t>unmet</w:t>
      </w:r>
      <w:r w:rsidRPr="003D7C71">
        <w:rPr>
          <w:rFonts w:ascii="Arial" w:hAnsi="Arial" w:cs="Arial"/>
          <w:spacing w:val="-1"/>
        </w:rPr>
        <w:t xml:space="preserve"> training</w:t>
      </w:r>
      <w:r w:rsidRPr="003D7C71">
        <w:rPr>
          <w:rFonts w:ascii="Arial" w:hAnsi="Arial" w:cs="Arial"/>
          <w:spacing w:val="43"/>
        </w:rPr>
        <w:t xml:space="preserve"> </w:t>
      </w:r>
      <w:r w:rsidRPr="003D7C71">
        <w:rPr>
          <w:rFonts w:ascii="Arial" w:hAnsi="Arial" w:cs="Arial"/>
          <w:spacing w:val="-1"/>
        </w:rPr>
        <w:t>needs.</w:t>
      </w:r>
    </w:p>
    <w:p w14:paraId="67A5D3EB" w14:textId="77777777" w:rsidR="006B68DE" w:rsidRDefault="006B68DE" w:rsidP="00A8451D">
      <w:pPr>
        <w:widowControl w:val="0"/>
        <w:spacing w:after="0" w:line="240" w:lineRule="auto"/>
        <w:jc w:val="both"/>
        <w:rPr>
          <w:rFonts w:ascii="Arial" w:hAnsi="Arial" w:cs="Arial"/>
        </w:rPr>
      </w:pPr>
    </w:p>
    <w:p w14:paraId="5FBFC818" w14:textId="77777777" w:rsidR="00A8451D" w:rsidRDefault="00A8451D" w:rsidP="00A8451D">
      <w:pPr>
        <w:pStyle w:val="BodyText"/>
        <w:widowControl w:val="0"/>
        <w:tabs>
          <w:tab w:val="left" w:pos="808"/>
        </w:tabs>
        <w:spacing w:after="0" w:line="240" w:lineRule="auto"/>
        <w:ind w:left="720" w:right="1148" w:hanging="720"/>
        <w:jc w:val="both"/>
        <w:rPr>
          <w:rFonts w:ascii="Arial" w:hAnsi="Arial" w:cs="Arial"/>
          <w:spacing w:val="-1"/>
        </w:rPr>
      </w:pPr>
      <w:r w:rsidRPr="003D7C71">
        <w:rPr>
          <w:rFonts w:ascii="Arial" w:hAnsi="Arial" w:cs="Arial"/>
          <w:spacing w:val="-1"/>
        </w:rPr>
        <w:t>11.5</w:t>
      </w:r>
      <w:r w:rsidRPr="003D7C71">
        <w:rPr>
          <w:rFonts w:ascii="Arial" w:hAnsi="Arial" w:cs="Arial"/>
          <w:spacing w:val="-1"/>
        </w:rPr>
        <w:tab/>
        <w:t>All</w:t>
      </w:r>
      <w:r w:rsidRPr="003D7C71">
        <w:rPr>
          <w:rFonts w:ascii="Arial" w:hAnsi="Arial" w:cs="Arial"/>
        </w:rPr>
        <w:t xml:space="preserve"> </w:t>
      </w:r>
      <w:r w:rsidRPr="003D7C71">
        <w:rPr>
          <w:rFonts w:ascii="Arial" w:hAnsi="Arial" w:cs="Arial"/>
          <w:spacing w:val="-1"/>
        </w:rPr>
        <w:t>GPs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Practice</w:t>
      </w:r>
      <w:r w:rsidRPr="003D7C71">
        <w:rPr>
          <w:rFonts w:ascii="Arial" w:hAnsi="Arial" w:cs="Arial"/>
        </w:rPr>
        <w:t xml:space="preserve"> </w:t>
      </w:r>
      <w:r w:rsidRPr="003D7C71">
        <w:rPr>
          <w:rFonts w:ascii="Arial" w:hAnsi="Arial" w:cs="Arial"/>
          <w:spacing w:val="-1"/>
        </w:rPr>
        <w:t>staff</w:t>
      </w:r>
      <w:r w:rsidRPr="003D7C71">
        <w:rPr>
          <w:rFonts w:ascii="Arial" w:hAnsi="Arial" w:cs="Arial"/>
          <w:spacing w:val="2"/>
        </w:rPr>
        <w:t xml:space="preserve"> </w:t>
      </w:r>
      <w:r w:rsidRPr="003D7C71">
        <w:rPr>
          <w:rFonts w:ascii="Arial" w:hAnsi="Arial" w:cs="Arial"/>
          <w:spacing w:val="-1"/>
        </w:rPr>
        <w:t>should</w:t>
      </w:r>
      <w:r w:rsidRPr="003D7C71">
        <w:rPr>
          <w:rFonts w:ascii="Arial" w:hAnsi="Arial" w:cs="Arial"/>
          <w:spacing w:val="-2"/>
        </w:rPr>
        <w:t xml:space="preserve"> </w:t>
      </w:r>
      <w:r w:rsidRPr="003D7C71">
        <w:rPr>
          <w:rFonts w:ascii="Arial" w:hAnsi="Arial" w:cs="Arial"/>
          <w:spacing w:val="-1"/>
        </w:rPr>
        <w:t>keep</w:t>
      </w:r>
      <w:r w:rsidRPr="003D7C71">
        <w:rPr>
          <w:rFonts w:ascii="Arial" w:hAnsi="Arial" w:cs="Arial"/>
        </w:rPr>
        <w:t xml:space="preserve"> a</w:t>
      </w:r>
      <w:r w:rsidRPr="003D7C71">
        <w:rPr>
          <w:rFonts w:ascii="Arial" w:hAnsi="Arial" w:cs="Arial"/>
          <w:spacing w:val="-2"/>
        </w:rPr>
        <w:t xml:space="preserve"> </w:t>
      </w:r>
      <w:r w:rsidRPr="003D7C71">
        <w:rPr>
          <w:rFonts w:ascii="Arial" w:hAnsi="Arial" w:cs="Arial"/>
          <w:spacing w:val="-1"/>
        </w:rPr>
        <w:t>learning</w:t>
      </w:r>
      <w:r w:rsidRPr="003D7C71">
        <w:rPr>
          <w:rFonts w:ascii="Arial" w:hAnsi="Arial" w:cs="Arial"/>
          <w:spacing w:val="2"/>
        </w:rPr>
        <w:t xml:space="preserve"> </w:t>
      </w:r>
      <w:r w:rsidRPr="003D7C71">
        <w:rPr>
          <w:rFonts w:ascii="Arial" w:hAnsi="Arial" w:cs="Arial"/>
          <w:spacing w:val="-2"/>
        </w:rPr>
        <w:t xml:space="preserve">log </w:t>
      </w:r>
      <w:r w:rsidRPr="003D7C71">
        <w:rPr>
          <w:rFonts w:ascii="Arial" w:hAnsi="Arial" w:cs="Arial"/>
        </w:rPr>
        <w:t>for</w:t>
      </w:r>
      <w:r w:rsidRPr="003D7C71">
        <w:rPr>
          <w:rFonts w:ascii="Arial" w:hAnsi="Arial" w:cs="Arial"/>
          <w:spacing w:val="-1"/>
        </w:rPr>
        <w:t xml:space="preserve"> their</w:t>
      </w:r>
      <w:r w:rsidRPr="003D7C71">
        <w:rPr>
          <w:rFonts w:ascii="Arial" w:hAnsi="Arial" w:cs="Arial"/>
          <w:spacing w:val="1"/>
        </w:rPr>
        <w:t xml:space="preserve"> </w:t>
      </w:r>
      <w:r w:rsidRPr="003D7C71">
        <w:rPr>
          <w:rFonts w:ascii="Arial" w:hAnsi="Arial" w:cs="Arial"/>
          <w:spacing w:val="-1"/>
        </w:rPr>
        <w:t>appraisals</w:t>
      </w:r>
      <w:r w:rsidRPr="003D7C71">
        <w:rPr>
          <w:rFonts w:ascii="Arial" w:hAnsi="Arial" w:cs="Arial"/>
          <w:spacing w:val="1"/>
        </w:rPr>
        <w:t xml:space="preserve"> </w:t>
      </w:r>
      <w:r w:rsidRPr="003D7C71">
        <w:rPr>
          <w:rFonts w:ascii="Arial" w:hAnsi="Arial" w:cs="Arial"/>
          <w:spacing w:val="-2"/>
        </w:rPr>
        <w:t>and</w:t>
      </w:r>
      <w:r w:rsidRPr="003D7C71">
        <w:rPr>
          <w:rFonts w:ascii="Arial" w:hAnsi="Arial" w:cs="Arial"/>
        </w:rPr>
        <w:t xml:space="preserve"> or</w:t>
      </w:r>
      <w:r w:rsidRPr="003D7C71">
        <w:rPr>
          <w:rFonts w:ascii="Arial" w:hAnsi="Arial" w:cs="Arial"/>
          <w:spacing w:val="41"/>
        </w:rPr>
        <w:t xml:space="preserve"> </w:t>
      </w:r>
      <w:r w:rsidRPr="003D7C71">
        <w:rPr>
          <w:rFonts w:ascii="Arial" w:hAnsi="Arial" w:cs="Arial"/>
          <w:spacing w:val="-1"/>
        </w:rPr>
        <w:t>personal development</w:t>
      </w:r>
      <w:r w:rsidRPr="003D7C71">
        <w:rPr>
          <w:rFonts w:ascii="Arial" w:hAnsi="Arial" w:cs="Arial"/>
          <w:spacing w:val="2"/>
        </w:rPr>
        <w:t xml:space="preserve"> </w:t>
      </w:r>
      <w:r w:rsidRPr="003D7C71">
        <w:rPr>
          <w:rFonts w:ascii="Arial" w:hAnsi="Arial" w:cs="Arial"/>
          <w:spacing w:val="-1"/>
        </w:rPr>
        <w:t>plans</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template</w:t>
      </w:r>
      <w:r w:rsidRPr="003D7C71">
        <w:rPr>
          <w:rFonts w:ascii="Arial" w:hAnsi="Arial" w:cs="Arial"/>
          <w:spacing w:val="-2"/>
        </w:rPr>
        <w:t xml:space="preserve"> </w:t>
      </w:r>
      <w:r w:rsidRPr="003D7C71">
        <w:rPr>
          <w:rFonts w:ascii="Arial" w:hAnsi="Arial" w:cs="Arial"/>
        </w:rPr>
        <w:t>can be</w:t>
      </w:r>
      <w:r w:rsidRPr="003D7C71">
        <w:rPr>
          <w:rFonts w:ascii="Arial" w:hAnsi="Arial" w:cs="Arial"/>
          <w:spacing w:val="-5"/>
        </w:rPr>
        <w:t xml:space="preserve"> </w:t>
      </w:r>
      <w:r w:rsidRPr="003D7C71">
        <w:rPr>
          <w:rFonts w:ascii="Arial" w:hAnsi="Arial" w:cs="Arial"/>
          <w:spacing w:val="-1"/>
        </w:rPr>
        <w:t>found</w:t>
      </w:r>
      <w:r w:rsidRPr="003D7C71">
        <w:rPr>
          <w:rFonts w:ascii="Arial" w:hAnsi="Arial" w:cs="Arial"/>
        </w:rPr>
        <w:t xml:space="preserve"> </w:t>
      </w:r>
      <w:r w:rsidRPr="003D7C71">
        <w:rPr>
          <w:rFonts w:ascii="Arial" w:hAnsi="Arial" w:cs="Arial"/>
          <w:spacing w:val="-1"/>
        </w:rPr>
        <w:t>in</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Intercollegiate</w:t>
      </w:r>
      <w:r w:rsidRPr="003D7C71">
        <w:rPr>
          <w:rFonts w:ascii="Arial" w:hAnsi="Arial" w:cs="Arial"/>
          <w:spacing w:val="41"/>
        </w:rPr>
        <w:t xml:space="preserve"> </w:t>
      </w:r>
      <w:r w:rsidRPr="003D7C71">
        <w:rPr>
          <w:rFonts w:ascii="Arial" w:hAnsi="Arial" w:cs="Arial"/>
          <w:spacing w:val="-1"/>
        </w:rPr>
        <w:t>Document:</w:t>
      </w:r>
      <w:r w:rsidRPr="003D7C71">
        <w:rPr>
          <w:rFonts w:ascii="Arial" w:hAnsi="Arial" w:cs="Arial"/>
          <w:spacing w:val="2"/>
        </w:rPr>
        <w:t xml:space="preserve"> </w:t>
      </w:r>
      <w:hyperlink r:id="rId15">
        <w:r w:rsidRPr="003D7C71">
          <w:rPr>
            <w:rFonts w:ascii="Arial" w:hAnsi="Arial" w:cs="Arial"/>
            <w:color w:val="0000FF"/>
            <w:spacing w:val="-1"/>
            <w:u w:val="single" w:color="0000FF"/>
          </w:rPr>
          <w:t>Safeguarding</w:t>
        </w:r>
        <w:r w:rsidRPr="003D7C71">
          <w:rPr>
            <w:rFonts w:ascii="Arial" w:hAnsi="Arial" w:cs="Arial"/>
            <w:color w:val="0000FF"/>
            <w:u w:val="single" w:color="0000FF"/>
          </w:rPr>
          <w:t xml:space="preserve"> </w:t>
        </w:r>
        <w:r w:rsidRPr="003D7C71">
          <w:rPr>
            <w:rFonts w:ascii="Arial" w:hAnsi="Arial" w:cs="Arial"/>
            <w:color w:val="0000FF"/>
            <w:spacing w:val="-1"/>
            <w:u w:val="single" w:color="0000FF"/>
          </w:rPr>
          <w:t>Children</w:t>
        </w:r>
        <w:r w:rsidRPr="003D7C71">
          <w:rPr>
            <w:rFonts w:ascii="Arial" w:hAnsi="Arial" w:cs="Arial"/>
            <w:color w:val="0000FF"/>
            <w:u w:val="single" w:color="0000FF"/>
          </w:rPr>
          <w:t xml:space="preserve"> </w:t>
        </w:r>
        <w:r w:rsidRPr="003D7C71">
          <w:rPr>
            <w:rFonts w:ascii="Arial" w:hAnsi="Arial" w:cs="Arial"/>
            <w:color w:val="0000FF"/>
            <w:spacing w:val="-1"/>
            <w:u w:val="single" w:color="0000FF"/>
          </w:rPr>
          <w:t>and</w:t>
        </w:r>
        <w:r w:rsidRPr="003D7C71">
          <w:rPr>
            <w:rFonts w:ascii="Arial" w:hAnsi="Arial" w:cs="Arial"/>
            <w:color w:val="0000FF"/>
            <w:u w:val="single" w:color="0000FF"/>
          </w:rPr>
          <w:t xml:space="preserve"> </w:t>
        </w:r>
        <w:r w:rsidRPr="003D7C71">
          <w:rPr>
            <w:rFonts w:ascii="Arial" w:hAnsi="Arial" w:cs="Arial"/>
            <w:color w:val="0000FF"/>
            <w:spacing w:val="-1"/>
            <w:u w:val="single" w:color="0000FF"/>
          </w:rPr>
          <w:t>Young</w:t>
        </w:r>
        <w:r w:rsidRPr="003D7C71">
          <w:rPr>
            <w:rFonts w:ascii="Arial" w:hAnsi="Arial" w:cs="Arial"/>
            <w:color w:val="0000FF"/>
            <w:u w:val="single" w:color="0000FF"/>
          </w:rPr>
          <w:t xml:space="preserve"> </w:t>
        </w:r>
        <w:r w:rsidRPr="003D7C71">
          <w:rPr>
            <w:rFonts w:ascii="Arial" w:hAnsi="Arial" w:cs="Arial"/>
            <w:color w:val="0000FF"/>
            <w:spacing w:val="-1"/>
            <w:u w:val="single" w:color="0000FF"/>
          </w:rPr>
          <w:t>People:</w:t>
        </w:r>
        <w:r w:rsidRPr="003D7C71">
          <w:rPr>
            <w:rFonts w:ascii="Arial" w:hAnsi="Arial" w:cs="Arial"/>
            <w:color w:val="0000FF"/>
            <w:spacing w:val="1"/>
            <w:u w:val="single" w:color="0000FF"/>
          </w:rPr>
          <w:t xml:space="preserve"> </w:t>
        </w:r>
        <w:r w:rsidRPr="003D7C71">
          <w:rPr>
            <w:rFonts w:ascii="Arial" w:hAnsi="Arial" w:cs="Arial"/>
            <w:color w:val="0000FF"/>
            <w:spacing w:val="-1"/>
            <w:u w:val="single" w:color="0000FF"/>
          </w:rPr>
          <w:t>Competencies</w:t>
        </w:r>
        <w:r w:rsidRPr="003D7C71">
          <w:rPr>
            <w:rFonts w:ascii="Arial" w:hAnsi="Arial" w:cs="Arial"/>
            <w:color w:val="0000FF"/>
            <w:spacing w:val="-2"/>
            <w:u w:val="single" w:color="0000FF"/>
          </w:rPr>
          <w:t xml:space="preserve"> </w:t>
        </w:r>
        <w:r w:rsidRPr="003D7C71">
          <w:rPr>
            <w:rFonts w:ascii="Arial" w:hAnsi="Arial" w:cs="Arial"/>
            <w:color w:val="0000FF"/>
            <w:u w:val="single" w:color="0000FF"/>
          </w:rPr>
          <w:t>for</w:t>
        </w:r>
        <w:r w:rsidRPr="003D7C71">
          <w:rPr>
            <w:rFonts w:ascii="Arial" w:hAnsi="Arial" w:cs="Arial"/>
            <w:color w:val="0000FF"/>
            <w:spacing w:val="-4"/>
            <w:u w:val="single" w:color="0000FF"/>
          </w:rPr>
          <w:t xml:space="preserve"> </w:t>
        </w:r>
        <w:r w:rsidRPr="003D7C71">
          <w:rPr>
            <w:rFonts w:ascii="Arial" w:hAnsi="Arial" w:cs="Arial"/>
            <w:color w:val="0000FF"/>
            <w:spacing w:val="-1"/>
            <w:u w:val="single" w:color="0000FF"/>
          </w:rPr>
          <w:t>Health</w:t>
        </w:r>
        <w:r w:rsidRPr="003D7C71">
          <w:rPr>
            <w:rFonts w:ascii="Arial" w:hAnsi="Arial" w:cs="Arial"/>
            <w:color w:val="0000FF"/>
            <w:u w:val="single" w:color="0000FF"/>
          </w:rPr>
          <w:t xml:space="preserve"> </w:t>
        </w:r>
        <w:r w:rsidRPr="003D7C71">
          <w:rPr>
            <w:rFonts w:ascii="Arial" w:hAnsi="Arial" w:cs="Arial"/>
            <w:color w:val="0000FF"/>
            <w:spacing w:val="-1"/>
            <w:u w:val="single" w:color="0000FF"/>
          </w:rPr>
          <w:t>Care</w:t>
        </w:r>
      </w:hyperlink>
      <w:r w:rsidRPr="003D7C71">
        <w:rPr>
          <w:rFonts w:ascii="Arial" w:hAnsi="Arial" w:cs="Arial"/>
          <w:color w:val="0000FF"/>
        </w:rPr>
        <w:t xml:space="preserve"> </w:t>
      </w:r>
      <w:hyperlink r:id="rId16">
        <w:r w:rsidRPr="003D7C71">
          <w:rPr>
            <w:rFonts w:ascii="Arial" w:hAnsi="Arial" w:cs="Arial"/>
            <w:color w:val="0000FF"/>
          </w:rPr>
          <w:t xml:space="preserve"> </w:t>
        </w:r>
        <w:r w:rsidRPr="003D7C71">
          <w:rPr>
            <w:rFonts w:ascii="Arial" w:hAnsi="Arial" w:cs="Arial"/>
            <w:color w:val="0000FF"/>
            <w:spacing w:val="-1"/>
            <w:u w:val="single" w:color="0000FF"/>
          </w:rPr>
          <w:t>Staff</w:t>
        </w:r>
      </w:hyperlink>
      <w:r w:rsidRPr="003D7C71">
        <w:rPr>
          <w:rFonts w:ascii="Arial" w:hAnsi="Arial" w:cs="Arial"/>
          <w:spacing w:val="-1"/>
        </w:rPr>
        <w:t xml:space="preserve">, </w:t>
      </w:r>
      <w:r w:rsidRPr="003D7C71">
        <w:rPr>
          <w:rFonts w:ascii="Arial" w:hAnsi="Arial" w:cs="Arial"/>
          <w:spacing w:val="-2"/>
        </w:rPr>
        <w:t>RCN,</w:t>
      </w:r>
      <w:r w:rsidRPr="003D7C71">
        <w:rPr>
          <w:rFonts w:ascii="Arial" w:hAnsi="Arial" w:cs="Arial"/>
          <w:spacing w:val="2"/>
        </w:rPr>
        <w:t xml:space="preserve"> </w:t>
      </w:r>
      <w:r w:rsidRPr="003D7C71">
        <w:rPr>
          <w:rFonts w:ascii="Arial" w:hAnsi="Arial" w:cs="Arial"/>
          <w:spacing w:val="-1"/>
        </w:rPr>
        <w:t>2019).</w:t>
      </w:r>
    </w:p>
    <w:p w14:paraId="0BA87A77" w14:textId="3964B5F9" w:rsidR="00A8451D" w:rsidRPr="003D7C71" w:rsidRDefault="00A8451D" w:rsidP="00A8451D">
      <w:pPr>
        <w:widowControl w:val="0"/>
        <w:spacing w:after="0" w:line="240" w:lineRule="auto"/>
        <w:jc w:val="both"/>
        <w:rPr>
          <w:rFonts w:ascii="Arial" w:hAnsi="Arial" w:cs="Arial"/>
        </w:rPr>
        <w:sectPr w:rsidR="00A8451D" w:rsidRPr="003D7C71" w:rsidSect="00BB6867">
          <w:pgSz w:w="11910" w:h="16840"/>
          <w:pgMar w:top="1134" w:right="851" w:bottom="1134" w:left="851" w:header="631" w:footer="938" w:gutter="0"/>
          <w:cols w:space="720"/>
        </w:sectPr>
      </w:pPr>
    </w:p>
    <w:p w14:paraId="596EE38C" w14:textId="77777777" w:rsidR="006B68DE" w:rsidRPr="00493096" w:rsidRDefault="006B68DE" w:rsidP="00A8451D">
      <w:pPr>
        <w:widowControl w:val="0"/>
        <w:spacing w:after="0" w:line="240" w:lineRule="auto"/>
        <w:jc w:val="both"/>
        <w:rPr>
          <w:rFonts w:ascii="Arial" w:eastAsia="Arial" w:hAnsi="Arial" w:cs="Arial"/>
          <w:sz w:val="19"/>
          <w:szCs w:val="19"/>
        </w:rPr>
      </w:pPr>
    </w:p>
    <w:p w14:paraId="3A72EEFF" w14:textId="66477637" w:rsidR="00501F08" w:rsidRPr="00662E43" w:rsidRDefault="00501F08" w:rsidP="00A8451D">
      <w:pPr>
        <w:pStyle w:val="BodyText"/>
        <w:widowControl w:val="0"/>
        <w:tabs>
          <w:tab w:val="left" w:pos="808"/>
        </w:tabs>
        <w:spacing w:after="0" w:line="240" w:lineRule="auto"/>
        <w:ind w:right="1148"/>
        <w:jc w:val="both"/>
        <w:rPr>
          <w:rFonts w:ascii="Arial" w:hAnsi="Arial" w:cs="Arial"/>
          <w:spacing w:val="-1"/>
          <w:sz w:val="16"/>
          <w:szCs w:val="16"/>
        </w:rPr>
      </w:pPr>
    </w:p>
    <w:p w14:paraId="73FA08D3" w14:textId="77777777" w:rsidR="00146805" w:rsidRPr="00662E43" w:rsidRDefault="00501F08" w:rsidP="00A8451D">
      <w:pPr>
        <w:pStyle w:val="BodyText"/>
        <w:widowControl w:val="0"/>
        <w:tabs>
          <w:tab w:val="left" w:pos="808"/>
        </w:tabs>
        <w:spacing w:after="0" w:line="240" w:lineRule="auto"/>
        <w:ind w:left="720" w:right="1148" w:hanging="720"/>
        <w:jc w:val="both"/>
        <w:rPr>
          <w:rFonts w:ascii="Arial" w:hAnsi="Arial" w:cs="Arial"/>
          <w:color w:val="000000" w:themeColor="text1"/>
          <w:spacing w:val="-1"/>
        </w:rPr>
      </w:pPr>
      <w:r w:rsidRPr="00662E43">
        <w:rPr>
          <w:rFonts w:ascii="Arial" w:hAnsi="Arial" w:cs="Arial"/>
          <w:color w:val="000000" w:themeColor="text1"/>
          <w:spacing w:val="-1"/>
        </w:rPr>
        <w:t xml:space="preserve">11.6 </w:t>
      </w:r>
      <w:r w:rsidRPr="00662E43">
        <w:rPr>
          <w:rFonts w:ascii="Arial" w:hAnsi="Arial" w:cs="Arial"/>
          <w:color w:val="000000" w:themeColor="text1"/>
          <w:spacing w:val="-1"/>
        </w:rPr>
        <w:tab/>
        <w:t>Devon LMC is providing a Speak Up Guardian Service for General Practice in Devon through our network of trained Speak up Guardians.  This is a confidential and discreet support service for individual members of the leadership team</w:t>
      </w:r>
      <w:r w:rsidR="00146805" w:rsidRPr="00662E43">
        <w:rPr>
          <w:rFonts w:ascii="Arial" w:hAnsi="Arial" w:cs="Arial"/>
          <w:color w:val="000000" w:themeColor="text1"/>
          <w:spacing w:val="-1"/>
        </w:rPr>
        <w:t xml:space="preserve">.  </w:t>
      </w:r>
    </w:p>
    <w:p w14:paraId="5E8F040E" w14:textId="60F00730" w:rsidR="00501F08" w:rsidRPr="00662E43" w:rsidRDefault="00662E43" w:rsidP="00A8451D">
      <w:pPr>
        <w:pStyle w:val="BodyText"/>
        <w:widowControl w:val="0"/>
        <w:tabs>
          <w:tab w:val="left" w:pos="808"/>
        </w:tabs>
        <w:spacing w:after="0" w:line="240" w:lineRule="auto"/>
        <w:ind w:right="1148"/>
        <w:jc w:val="both"/>
        <w:rPr>
          <w:rFonts w:ascii="Arial" w:hAnsi="Arial" w:cs="Arial"/>
          <w:color w:val="000000" w:themeColor="text1"/>
          <w:spacing w:val="-1"/>
        </w:rPr>
      </w:pPr>
      <w:r w:rsidRPr="00662E43">
        <w:rPr>
          <w:rFonts w:ascii="Arial" w:hAnsi="Arial" w:cs="Arial"/>
          <w:color w:val="000000" w:themeColor="text1"/>
          <w:spacing w:val="-1"/>
        </w:rPr>
        <w:tab/>
      </w:r>
      <w:r w:rsidR="00146805" w:rsidRPr="00662E43">
        <w:rPr>
          <w:rFonts w:ascii="Arial" w:hAnsi="Arial" w:cs="Arial"/>
          <w:color w:val="000000" w:themeColor="text1"/>
          <w:spacing w:val="-1"/>
        </w:rPr>
        <w:t>Contact details are Devon Local Medical Committee</w:t>
      </w:r>
    </w:p>
    <w:p w14:paraId="150A275C" w14:textId="7350B824" w:rsidR="00146805" w:rsidRDefault="00662E43" w:rsidP="00A8451D">
      <w:pPr>
        <w:pStyle w:val="BodyText"/>
        <w:widowControl w:val="0"/>
        <w:tabs>
          <w:tab w:val="left" w:pos="808"/>
        </w:tabs>
        <w:spacing w:after="0" w:line="240" w:lineRule="auto"/>
        <w:ind w:right="1148"/>
        <w:jc w:val="both"/>
        <w:rPr>
          <w:rFonts w:ascii="Arial" w:hAnsi="Arial" w:cs="Arial"/>
          <w:color w:val="FF0000"/>
          <w:spacing w:val="-1"/>
        </w:rPr>
      </w:pPr>
      <w:r>
        <w:rPr>
          <w:rFonts w:ascii="Arial" w:hAnsi="Arial" w:cs="Arial"/>
          <w:color w:val="FF0000"/>
          <w:spacing w:val="-1"/>
        </w:rPr>
        <w:tab/>
      </w:r>
      <w:r w:rsidR="00146805" w:rsidRPr="00662E43">
        <w:rPr>
          <w:rFonts w:ascii="Arial" w:hAnsi="Arial" w:cs="Arial"/>
          <w:color w:val="000000" w:themeColor="text1"/>
          <w:spacing w:val="-1"/>
        </w:rPr>
        <w:t xml:space="preserve">Email: </w:t>
      </w:r>
      <w:hyperlink r:id="rId17" w:history="1">
        <w:r w:rsidR="00146805" w:rsidRPr="00DC73EE">
          <w:rPr>
            <w:rStyle w:val="Hyperlink"/>
            <w:rFonts w:ascii="Arial" w:hAnsi="Arial" w:cs="Arial"/>
            <w:spacing w:val="-1"/>
          </w:rPr>
          <w:t>SupportHub@devonlmc.co.uk</w:t>
        </w:r>
      </w:hyperlink>
    </w:p>
    <w:p w14:paraId="539817F6" w14:textId="70DFA9EF" w:rsidR="00146805" w:rsidRPr="00501F08" w:rsidRDefault="00662E43" w:rsidP="00A8451D">
      <w:pPr>
        <w:pStyle w:val="BodyText"/>
        <w:widowControl w:val="0"/>
        <w:tabs>
          <w:tab w:val="left" w:pos="808"/>
        </w:tabs>
        <w:spacing w:after="0" w:line="240" w:lineRule="auto"/>
        <w:ind w:right="1148"/>
        <w:jc w:val="both"/>
        <w:rPr>
          <w:rFonts w:ascii="Arial" w:hAnsi="Arial" w:cs="Arial"/>
          <w:color w:val="FF0000"/>
        </w:rPr>
      </w:pPr>
      <w:r>
        <w:rPr>
          <w:rFonts w:ascii="Arial" w:hAnsi="Arial" w:cs="Arial"/>
          <w:color w:val="FF0000"/>
          <w:spacing w:val="-1"/>
        </w:rPr>
        <w:tab/>
      </w:r>
      <w:r w:rsidR="00146805" w:rsidRPr="00662E43">
        <w:rPr>
          <w:rFonts w:ascii="Arial" w:hAnsi="Arial" w:cs="Arial"/>
          <w:color w:val="000000" w:themeColor="text1"/>
          <w:spacing w:val="-1"/>
        </w:rPr>
        <w:t>Telephone: 01392 834020</w:t>
      </w:r>
    </w:p>
    <w:p w14:paraId="7490E10F" w14:textId="77777777" w:rsidR="006B68DE" w:rsidRPr="003D7C71" w:rsidRDefault="006B68DE" w:rsidP="00A8451D">
      <w:pPr>
        <w:widowControl w:val="0"/>
        <w:spacing w:after="0" w:line="240" w:lineRule="auto"/>
        <w:jc w:val="both"/>
        <w:rPr>
          <w:rFonts w:ascii="Arial" w:eastAsia="Arial" w:hAnsi="Arial" w:cs="Arial"/>
          <w:sz w:val="16"/>
          <w:szCs w:val="16"/>
        </w:rPr>
      </w:pPr>
    </w:p>
    <w:p w14:paraId="7516F528" w14:textId="25EE32BF" w:rsidR="006B68DE" w:rsidRDefault="006B68DE" w:rsidP="00A8451D">
      <w:pPr>
        <w:pStyle w:val="Heading1"/>
        <w:keepNext w:val="0"/>
        <w:widowControl w:val="0"/>
        <w:tabs>
          <w:tab w:val="left" w:pos="837"/>
        </w:tabs>
        <w:jc w:val="both"/>
        <w:rPr>
          <w:spacing w:val="-1"/>
          <w:u w:val="thick" w:color="000000"/>
        </w:rPr>
      </w:pPr>
      <w:r w:rsidRPr="00493096">
        <w:rPr>
          <w:spacing w:val="-1"/>
        </w:rPr>
        <w:t>12.0</w:t>
      </w:r>
      <w:r w:rsidRPr="00493096">
        <w:rPr>
          <w:spacing w:val="-1"/>
        </w:rPr>
        <w:tab/>
      </w:r>
      <w:r w:rsidRPr="00493096">
        <w:rPr>
          <w:spacing w:val="-1"/>
          <w:u w:val="thick" w:color="000000"/>
        </w:rPr>
        <w:t>Recognising</w:t>
      </w:r>
      <w:r w:rsidRPr="00493096">
        <w:rPr>
          <w:spacing w:val="-2"/>
          <w:u w:val="thick" w:color="000000"/>
        </w:rPr>
        <w:t xml:space="preserve"> </w:t>
      </w:r>
      <w:r w:rsidRPr="00493096">
        <w:rPr>
          <w:spacing w:val="-1"/>
          <w:u w:val="thick" w:color="000000"/>
        </w:rPr>
        <w:t>child</w:t>
      </w:r>
      <w:r w:rsidRPr="00493096">
        <w:rPr>
          <w:spacing w:val="-2"/>
          <w:u w:val="thick" w:color="000000"/>
        </w:rPr>
        <w:t xml:space="preserve"> </w:t>
      </w:r>
      <w:r w:rsidRPr="00493096">
        <w:rPr>
          <w:spacing w:val="-1"/>
          <w:u w:val="thick" w:color="000000"/>
        </w:rPr>
        <w:t>maltreatment</w:t>
      </w:r>
      <w:r w:rsidRPr="00493096">
        <w:rPr>
          <w:spacing w:val="-2"/>
          <w:u w:val="thick" w:color="000000"/>
        </w:rPr>
        <w:t xml:space="preserve"> </w:t>
      </w:r>
      <w:r w:rsidRPr="00493096">
        <w:rPr>
          <w:u w:val="thick" w:color="000000"/>
        </w:rPr>
        <w:t>or</w:t>
      </w:r>
      <w:r w:rsidRPr="00493096">
        <w:rPr>
          <w:spacing w:val="-2"/>
          <w:u w:val="thick" w:color="000000"/>
        </w:rPr>
        <w:t xml:space="preserve"> </w:t>
      </w:r>
      <w:r w:rsidRPr="00493096">
        <w:rPr>
          <w:spacing w:val="-1"/>
          <w:u w:val="thick" w:color="000000"/>
        </w:rPr>
        <w:t>abuse</w:t>
      </w:r>
    </w:p>
    <w:p w14:paraId="3E1D7D50" w14:textId="77777777" w:rsidR="00662E43" w:rsidRPr="00662E43" w:rsidRDefault="00662E43" w:rsidP="00A8451D">
      <w:pPr>
        <w:spacing w:after="0" w:line="240" w:lineRule="auto"/>
        <w:jc w:val="both"/>
        <w:rPr>
          <w:sz w:val="16"/>
          <w:szCs w:val="16"/>
        </w:rPr>
      </w:pPr>
    </w:p>
    <w:p w14:paraId="0CC7F15A" w14:textId="77777777" w:rsidR="006B68DE" w:rsidRPr="00493096" w:rsidRDefault="006B68DE" w:rsidP="00A8451D">
      <w:pPr>
        <w:widowControl w:val="0"/>
        <w:spacing w:after="0" w:line="240" w:lineRule="auto"/>
        <w:jc w:val="both"/>
        <w:rPr>
          <w:rFonts w:ascii="Arial" w:eastAsia="Arial" w:hAnsi="Arial" w:cs="Arial"/>
          <w:b/>
          <w:bCs/>
          <w:sz w:val="10"/>
          <w:szCs w:val="10"/>
        </w:rPr>
      </w:pPr>
    </w:p>
    <w:p w14:paraId="6D82B9DF" w14:textId="16A0B65F" w:rsidR="006B68DE" w:rsidRPr="00662E43" w:rsidRDefault="006B68DE" w:rsidP="00A8451D">
      <w:pPr>
        <w:pStyle w:val="BodyText"/>
        <w:widowControl w:val="0"/>
        <w:numPr>
          <w:ilvl w:val="1"/>
          <w:numId w:val="34"/>
        </w:numPr>
        <w:tabs>
          <w:tab w:val="left" w:pos="809"/>
        </w:tabs>
        <w:spacing w:after="0" w:line="240" w:lineRule="auto"/>
        <w:jc w:val="both"/>
        <w:rPr>
          <w:rFonts w:ascii="Arial" w:hAnsi="Arial" w:cs="Arial"/>
        </w:rPr>
      </w:pPr>
      <w:r w:rsidRPr="003D7C71">
        <w:rPr>
          <w:rFonts w:ascii="Arial" w:hAnsi="Arial" w:cs="Arial"/>
          <w:spacing w:val="-1"/>
        </w:rPr>
        <w:t xml:space="preserve">Refer </w:t>
      </w:r>
      <w:r w:rsidRPr="003D7C71">
        <w:rPr>
          <w:rFonts w:ascii="Arial" w:hAnsi="Arial" w:cs="Arial"/>
        </w:rPr>
        <w:t>to</w:t>
      </w:r>
      <w:r w:rsidRPr="003D7C71">
        <w:rPr>
          <w:rFonts w:ascii="Arial" w:hAnsi="Arial" w:cs="Arial"/>
          <w:spacing w:val="-1"/>
        </w:rPr>
        <w:t xml:space="preserve"> </w:t>
      </w:r>
      <w:r w:rsidRPr="003D7C71">
        <w:rPr>
          <w:rFonts w:ascii="Arial" w:hAnsi="Arial" w:cs="Arial"/>
        </w:rPr>
        <w:t>the</w:t>
      </w:r>
      <w:r w:rsidRPr="003D7C71">
        <w:rPr>
          <w:rFonts w:ascii="Arial" w:hAnsi="Arial" w:cs="Arial"/>
          <w:spacing w:val="-2"/>
        </w:rPr>
        <w:t xml:space="preserve"> </w:t>
      </w:r>
      <w:hyperlink r:id="rId18">
        <w:r w:rsidRPr="003D7C71">
          <w:rPr>
            <w:rFonts w:ascii="Arial" w:hAnsi="Arial" w:cs="Arial"/>
            <w:color w:val="0000FF"/>
            <w:spacing w:val="-1"/>
            <w:u w:val="single" w:color="0000FF"/>
          </w:rPr>
          <w:t>RCGP</w:t>
        </w:r>
        <w:r w:rsidRPr="003D7C71">
          <w:rPr>
            <w:rFonts w:ascii="Arial" w:hAnsi="Arial" w:cs="Arial"/>
            <w:color w:val="0000FF"/>
            <w:u w:val="single" w:color="0000FF"/>
          </w:rPr>
          <w:t xml:space="preserve"> </w:t>
        </w:r>
        <w:r w:rsidRPr="003D7C71">
          <w:rPr>
            <w:rFonts w:ascii="Arial" w:hAnsi="Arial" w:cs="Arial"/>
            <w:color w:val="0000FF"/>
            <w:spacing w:val="-2"/>
            <w:u w:val="single" w:color="0000FF"/>
          </w:rPr>
          <w:t>Child</w:t>
        </w:r>
        <w:r w:rsidRPr="003D7C71">
          <w:rPr>
            <w:rFonts w:ascii="Arial" w:hAnsi="Arial" w:cs="Arial"/>
            <w:color w:val="0000FF"/>
            <w:u w:val="single" w:color="0000FF"/>
          </w:rPr>
          <w:t xml:space="preserve"> </w:t>
        </w:r>
        <w:r w:rsidRPr="003D7C71">
          <w:rPr>
            <w:rFonts w:ascii="Arial" w:hAnsi="Arial" w:cs="Arial"/>
            <w:color w:val="0000FF"/>
            <w:spacing w:val="-1"/>
            <w:u w:val="single" w:color="0000FF"/>
          </w:rPr>
          <w:t>Safeguarding</w:t>
        </w:r>
        <w:r w:rsidRPr="003D7C71">
          <w:rPr>
            <w:rFonts w:ascii="Arial" w:hAnsi="Arial" w:cs="Arial"/>
            <w:color w:val="0000FF"/>
            <w:spacing w:val="-2"/>
            <w:u w:val="single" w:color="0000FF"/>
          </w:rPr>
          <w:t xml:space="preserve"> </w:t>
        </w:r>
        <w:r w:rsidRPr="003D7C71">
          <w:rPr>
            <w:rFonts w:ascii="Arial" w:hAnsi="Arial" w:cs="Arial"/>
            <w:color w:val="0000FF"/>
            <w:spacing w:val="-1"/>
            <w:u w:val="single" w:color="0000FF"/>
          </w:rPr>
          <w:t>Toolkit</w:t>
        </w:r>
      </w:hyperlink>
    </w:p>
    <w:p w14:paraId="2E812537" w14:textId="77777777" w:rsidR="00662E43" w:rsidRPr="00662E43" w:rsidRDefault="00662E43" w:rsidP="00A8451D">
      <w:pPr>
        <w:pStyle w:val="BodyText"/>
        <w:widowControl w:val="0"/>
        <w:tabs>
          <w:tab w:val="left" w:pos="809"/>
        </w:tabs>
        <w:spacing w:after="0" w:line="240" w:lineRule="auto"/>
        <w:ind w:left="808"/>
        <w:jc w:val="both"/>
        <w:rPr>
          <w:rFonts w:ascii="Arial" w:hAnsi="Arial" w:cs="Arial"/>
          <w:sz w:val="16"/>
          <w:szCs w:val="16"/>
        </w:rPr>
      </w:pPr>
    </w:p>
    <w:p w14:paraId="4B219859" w14:textId="77777777" w:rsidR="006B68DE" w:rsidRPr="00493096" w:rsidRDefault="006B68DE" w:rsidP="00A8451D">
      <w:pPr>
        <w:widowControl w:val="0"/>
        <w:spacing w:after="0" w:line="240" w:lineRule="auto"/>
        <w:jc w:val="both"/>
        <w:rPr>
          <w:rFonts w:ascii="Arial" w:eastAsia="Arial" w:hAnsi="Arial" w:cs="Arial"/>
          <w:sz w:val="10"/>
          <w:szCs w:val="10"/>
        </w:rPr>
      </w:pPr>
    </w:p>
    <w:p w14:paraId="62DE5D61" w14:textId="77777777" w:rsidR="006B68DE" w:rsidRPr="003D7C71" w:rsidRDefault="006B68DE" w:rsidP="00A8451D">
      <w:pPr>
        <w:pStyle w:val="BodyText"/>
        <w:widowControl w:val="0"/>
        <w:numPr>
          <w:ilvl w:val="1"/>
          <w:numId w:val="34"/>
        </w:numPr>
        <w:tabs>
          <w:tab w:val="left" w:pos="809"/>
        </w:tabs>
        <w:spacing w:after="0" w:line="240" w:lineRule="auto"/>
        <w:jc w:val="both"/>
        <w:rPr>
          <w:rFonts w:ascii="Arial" w:hAnsi="Arial" w:cs="Arial"/>
        </w:rPr>
      </w:pPr>
      <w:r w:rsidRPr="003D7C71">
        <w:rPr>
          <w:rFonts w:ascii="Arial" w:hAnsi="Arial" w:cs="Arial"/>
          <w:spacing w:val="-1"/>
        </w:rPr>
        <w:t xml:space="preserve">Refer </w:t>
      </w:r>
      <w:r w:rsidRPr="003D7C71">
        <w:rPr>
          <w:rFonts w:ascii="Arial" w:hAnsi="Arial" w:cs="Arial"/>
        </w:rPr>
        <w:t>to</w:t>
      </w:r>
      <w:r w:rsidRPr="003D7C71">
        <w:rPr>
          <w:rFonts w:ascii="Arial" w:hAnsi="Arial" w:cs="Arial"/>
          <w:spacing w:val="1"/>
        </w:rPr>
        <w:t xml:space="preserve"> </w:t>
      </w:r>
      <w:hyperlink r:id="rId19">
        <w:r w:rsidRPr="003D7C71">
          <w:rPr>
            <w:rFonts w:ascii="Arial" w:hAnsi="Arial" w:cs="Arial"/>
            <w:color w:val="0000FF"/>
            <w:spacing w:val="-2"/>
            <w:u w:val="single" w:color="0000FF"/>
          </w:rPr>
          <w:t>NI</w:t>
        </w:r>
        <w:r w:rsidRPr="003D7C71">
          <w:rPr>
            <w:rFonts w:ascii="Arial" w:hAnsi="Arial" w:cs="Arial"/>
            <w:color w:val="0000FF"/>
            <w:spacing w:val="-1"/>
            <w:u w:val="single" w:color="0000FF"/>
          </w:rPr>
          <w:t>CE</w:t>
        </w:r>
        <w:r w:rsidRPr="003D7C71">
          <w:rPr>
            <w:rFonts w:ascii="Arial" w:hAnsi="Arial" w:cs="Arial"/>
            <w:color w:val="0000FF"/>
            <w:spacing w:val="-3"/>
            <w:u w:val="single" w:color="0000FF"/>
          </w:rPr>
          <w:t xml:space="preserve"> </w:t>
        </w:r>
        <w:r w:rsidRPr="003D7C71">
          <w:rPr>
            <w:rFonts w:ascii="Arial" w:hAnsi="Arial" w:cs="Arial"/>
            <w:color w:val="0000FF"/>
            <w:u w:val="single" w:color="0000FF"/>
          </w:rPr>
          <w:t>G</w:t>
        </w:r>
        <w:r w:rsidRPr="003D7C71">
          <w:rPr>
            <w:rFonts w:ascii="Arial" w:hAnsi="Arial" w:cs="Arial"/>
            <w:color w:val="0000FF"/>
            <w:spacing w:val="-1"/>
            <w:u w:val="single" w:color="0000FF"/>
          </w:rPr>
          <w:t xml:space="preserve">uidance: </w:t>
        </w:r>
        <w:r w:rsidRPr="003D7C71">
          <w:rPr>
            <w:rFonts w:ascii="Arial" w:hAnsi="Arial" w:cs="Arial"/>
            <w:color w:val="0000FF"/>
            <w:spacing w:val="-3"/>
            <w:u w:val="single" w:color="0000FF"/>
          </w:rPr>
          <w:t>‘</w:t>
        </w:r>
        <w:proofErr w:type="spellStart"/>
        <w:r w:rsidRPr="003D7C71">
          <w:rPr>
            <w:rFonts w:ascii="Arial" w:hAnsi="Arial" w:cs="Arial"/>
            <w:color w:val="0000FF"/>
            <w:spacing w:val="-3"/>
            <w:u w:val="single" w:color="0000FF"/>
          </w:rPr>
          <w:t>W</w:t>
        </w:r>
        <w:r w:rsidRPr="003D7C71">
          <w:rPr>
            <w:rFonts w:ascii="Arial" w:hAnsi="Arial" w:cs="Arial"/>
            <w:color w:val="0000FF"/>
            <w:spacing w:val="-55"/>
            <w:u w:val="single" w:color="0000FF"/>
          </w:rPr>
          <w:t xml:space="preserve"> </w:t>
        </w:r>
        <w:r w:rsidRPr="003D7C71">
          <w:rPr>
            <w:rFonts w:ascii="Arial" w:hAnsi="Arial" w:cs="Arial"/>
            <w:color w:val="0000FF"/>
            <w:spacing w:val="-1"/>
            <w:u w:val="single" w:color="0000FF"/>
          </w:rPr>
          <w:t>hen</w:t>
        </w:r>
        <w:proofErr w:type="spellEnd"/>
        <w:r w:rsidRPr="003D7C71">
          <w:rPr>
            <w:rFonts w:ascii="Arial" w:hAnsi="Arial" w:cs="Arial"/>
            <w:color w:val="0000FF"/>
            <w:spacing w:val="-2"/>
            <w:u w:val="single" w:color="0000FF"/>
          </w:rPr>
          <w:t xml:space="preserve"> </w:t>
        </w:r>
        <w:r w:rsidRPr="003D7C71">
          <w:rPr>
            <w:rFonts w:ascii="Arial" w:hAnsi="Arial" w:cs="Arial"/>
            <w:color w:val="0000FF"/>
            <w:u w:val="single" w:color="0000FF"/>
          </w:rPr>
          <w:t xml:space="preserve">to </w:t>
        </w:r>
        <w:r w:rsidRPr="003D7C71">
          <w:rPr>
            <w:rFonts w:ascii="Arial" w:hAnsi="Arial" w:cs="Arial"/>
            <w:color w:val="0000FF"/>
            <w:spacing w:val="-1"/>
            <w:u w:val="single" w:color="0000FF"/>
          </w:rPr>
          <w:t>suspect child</w:t>
        </w:r>
        <w:r w:rsidRPr="003D7C71">
          <w:rPr>
            <w:rFonts w:ascii="Arial" w:hAnsi="Arial" w:cs="Arial"/>
            <w:color w:val="0000FF"/>
            <w:spacing w:val="-2"/>
            <w:u w:val="single" w:color="0000FF"/>
          </w:rPr>
          <w:t xml:space="preserve"> </w:t>
        </w:r>
        <w:r w:rsidRPr="003D7C71">
          <w:rPr>
            <w:rFonts w:ascii="Arial" w:hAnsi="Arial" w:cs="Arial"/>
            <w:color w:val="0000FF"/>
            <w:u w:val="single" w:color="0000FF"/>
          </w:rPr>
          <w:t>m</w:t>
        </w:r>
        <w:r w:rsidRPr="003D7C71">
          <w:rPr>
            <w:rFonts w:ascii="Arial" w:hAnsi="Arial" w:cs="Arial"/>
            <w:color w:val="0000FF"/>
            <w:spacing w:val="-1"/>
            <w:u w:val="single" w:color="0000FF"/>
          </w:rPr>
          <w:t>alt</w:t>
        </w:r>
        <w:r w:rsidRPr="003D7C71">
          <w:rPr>
            <w:rFonts w:ascii="Arial" w:hAnsi="Arial" w:cs="Arial"/>
            <w:color w:val="0000FF"/>
            <w:u w:val="single" w:color="0000FF"/>
          </w:rPr>
          <w:t>r</w:t>
        </w:r>
        <w:r w:rsidRPr="003D7C71">
          <w:rPr>
            <w:rFonts w:ascii="Arial" w:hAnsi="Arial" w:cs="Arial"/>
            <w:color w:val="0000FF"/>
            <w:spacing w:val="-2"/>
            <w:u w:val="single" w:color="0000FF"/>
          </w:rPr>
          <w:t>eat</w:t>
        </w:r>
        <w:r w:rsidRPr="003D7C71">
          <w:rPr>
            <w:rFonts w:ascii="Arial" w:hAnsi="Arial" w:cs="Arial"/>
            <w:color w:val="0000FF"/>
            <w:u w:val="single" w:color="0000FF"/>
          </w:rPr>
          <w:t>m</w:t>
        </w:r>
        <w:r w:rsidRPr="003D7C71">
          <w:rPr>
            <w:rFonts w:ascii="Arial" w:hAnsi="Arial" w:cs="Arial"/>
            <w:color w:val="0000FF"/>
            <w:spacing w:val="-1"/>
            <w:u w:val="single" w:color="0000FF"/>
          </w:rPr>
          <w:t>ent’</w:t>
        </w:r>
      </w:hyperlink>
      <w:r w:rsidRPr="003D7C71">
        <w:rPr>
          <w:rFonts w:ascii="Arial" w:hAnsi="Arial" w:cs="Arial"/>
          <w:color w:val="0000FF"/>
          <w:u w:val="single" w:color="0000FF"/>
        </w:rPr>
        <w:t xml:space="preserve"> </w:t>
      </w:r>
    </w:p>
    <w:p w14:paraId="07B14448" w14:textId="77777777" w:rsidR="006B68DE" w:rsidRPr="00493096" w:rsidRDefault="006B68DE" w:rsidP="00A8451D">
      <w:pPr>
        <w:widowControl w:val="0"/>
        <w:spacing w:after="0" w:line="240" w:lineRule="auto"/>
        <w:jc w:val="both"/>
        <w:rPr>
          <w:rFonts w:ascii="Arial" w:eastAsia="Arial" w:hAnsi="Arial" w:cs="Arial"/>
          <w:sz w:val="20"/>
          <w:szCs w:val="20"/>
        </w:rPr>
      </w:pPr>
    </w:p>
    <w:p w14:paraId="3695432B" w14:textId="77777777" w:rsidR="006B68DE" w:rsidRPr="003D7C71" w:rsidRDefault="006B68DE" w:rsidP="00A8451D">
      <w:pPr>
        <w:widowControl w:val="0"/>
        <w:spacing w:after="0" w:line="240" w:lineRule="auto"/>
        <w:jc w:val="both"/>
        <w:rPr>
          <w:rFonts w:ascii="Arial" w:eastAsia="Arial" w:hAnsi="Arial" w:cs="Arial"/>
          <w:sz w:val="16"/>
          <w:szCs w:val="16"/>
        </w:rPr>
      </w:pPr>
    </w:p>
    <w:p w14:paraId="173E8744" w14:textId="77777777" w:rsidR="006B68DE" w:rsidRPr="00493096" w:rsidRDefault="006B68DE" w:rsidP="00A8451D">
      <w:pPr>
        <w:pStyle w:val="Heading1"/>
        <w:keepNext w:val="0"/>
        <w:widowControl w:val="0"/>
        <w:tabs>
          <w:tab w:val="left" w:pos="808"/>
        </w:tabs>
        <w:jc w:val="both"/>
        <w:rPr>
          <w:b w:val="0"/>
          <w:bCs w:val="0"/>
        </w:rPr>
      </w:pPr>
      <w:r w:rsidRPr="00493096">
        <w:rPr>
          <w:spacing w:val="-1"/>
        </w:rPr>
        <w:t>13.0</w:t>
      </w:r>
      <w:r w:rsidRPr="00493096">
        <w:rPr>
          <w:spacing w:val="-1"/>
        </w:rPr>
        <w:tab/>
      </w:r>
      <w:r w:rsidRPr="00493096">
        <w:rPr>
          <w:spacing w:val="-1"/>
          <w:u w:val="thick" w:color="000000"/>
        </w:rPr>
        <w:t xml:space="preserve">Responding </w:t>
      </w:r>
      <w:r w:rsidRPr="00493096">
        <w:rPr>
          <w:u w:val="thick" w:color="000000"/>
        </w:rPr>
        <w:t>to</w:t>
      </w:r>
      <w:r w:rsidRPr="00493096">
        <w:rPr>
          <w:spacing w:val="-2"/>
          <w:u w:val="thick" w:color="000000"/>
        </w:rPr>
        <w:t xml:space="preserve"> </w:t>
      </w:r>
      <w:r w:rsidRPr="00493096">
        <w:rPr>
          <w:spacing w:val="-1"/>
          <w:u w:val="thick" w:color="000000"/>
        </w:rPr>
        <w:t>concerns</w:t>
      </w:r>
      <w:r w:rsidRPr="00493096">
        <w:rPr>
          <w:spacing w:val="1"/>
          <w:u w:val="thick" w:color="000000"/>
        </w:rPr>
        <w:t xml:space="preserve"> </w:t>
      </w:r>
      <w:r w:rsidRPr="00493096">
        <w:rPr>
          <w:spacing w:val="-1"/>
          <w:u w:val="thick" w:color="000000"/>
        </w:rPr>
        <w:t xml:space="preserve">about </w:t>
      </w:r>
      <w:r w:rsidRPr="00493096">
        <w:rPr>
          <w:u w:val="thick" w:color="000000"/>
        </w:rPr>
        <w:t xml:space="preserve">a </w:t>
      </w:r>
      <w:r w:rsidRPr="00493096">
        <w:rPr>
          <w:spacing w:val="-1"/>
          <w:u w:val="thick" w:color="000000"/>
        </w:rPr>
        <w:t>child</w:t>
      </w:r>
    </w:p>
    <w:p w14:paraId="54D7E97C" w14:textId="77777777" w:rsidR="006B68DE" w:rsidRPr="00493096" w:rsidRDefault="006B68DE" w:rsidP="00A8451D">
      <w:pPr>
        <w:widowControl w:val="0"/>
        <w:spacing w:after="0" w:line="240" w:lineRule="auto"/>
        <w:jc w:val="both"/>
        <w:rPr>
          <w:rFonts w:ascii="Arial" w:eastAsia="Arial" w:hAnsi="Arial" w:cs="Arial"/>
          <w:b/>
          <w:bCs/>
          <w:sz w:val="11"/>
          <w:szCs w:val="11"/>
        </w:rPr>
      </w:pPr>
    </w:p>
    <w:p w14:paraId="7A251335" w14:textId="77777777" w:rsidR="006B68DE" w:rsidRPr="003D7C71" w:rsidRDefault="006B68DE" w:rsidP="00A8451D">
      <w:pPr>
        <w:pStyle w:val="BodyText"/>
        <w:widowControl w:val="0"/>
        <w:numPr>
          <w:ilvl w:val="1"/>
          <w:numId w:val="33"/>
        </w:numPr>
        <w:tabs>
          <w:tab w:val="left" w:pos="809"/>
        </w:tabs>
        <w:spacing w:after="0" w:line="240" w:lineRule="auto"/>
        <w:jc w:val="both"/>
        <w:rPr>
          <w:rFonts w:ascii="Arial" w:hAnsi="Arial" w:cs="Arial"/>
        </w:rPr>
      </w:pP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seek</w:t>
      </w:r>
      <w:r w:rsidRPr="003D7C71">
        <w:rPr>
          <w:rFonts w:ascii="Arial" w:hAnsi="Arial" w:cs="Arial"/>
          <w:spacing w:val="1"/>
        </w:rPr>
        <w:t xml:space="preserve"> </w:t>
      </w:r>
      <w:r w:rsidRPr="003D7C71">
        <w:rPr>
          <w:rFonts w:ascii="Arial" w:hAnsi="Arial" w:cs="Arial"/>
          <w:spacing w:val="-1"/>
        </w:rPr>
        <w:t>further information/</w:t>
      </w:r>
      <w:r w:rsidRPr="003D7C71">
        <w:rPr>
          <w:rFonts w:ascii="Arial" w:hAnsi="Arial" w:cs="Arial"/>
          <w:spacing w:val="2"/>
        </w:rPr>
        <w:t xml:space="preserve"> </w:t>
      </w:r>
      <w:r w:rsidRPr="003D7C71">
        <w:rPr>
          <w:rFonts w:ascii="Arial" w:hAnsi="Arial" w:cs="Arial"/>
          <w:spacing w:val="-1"/>
        </w:rPr>
        <w:t>share</w:t>
      </w:r>
      <w:r w:rsidRPr="003D7C71">
        <w:rPr>
          <w:rFonts w:ascii="Arial" w:hAnsi="Arial" w:cs="Arial"/>
        </w:rPr>
        <w:t xml:space="preserve"> </w:t>
      </w:r>
      <w:r w:rsidRPr="003D7C71">
        <w:rPr>
          <w:rFonts w:ascii="Arial" w:hAnsi="Arial" w:cs="Arial"/>
          <w:spacing w:val="-1"/>
        </w:rPr>
        <w:t>concerns</w:t>
      </w:r>
      <w:r w:rsidRPr="003D7C71">
        <w:rPr>
          <w:rFonts w:ascii="Arial" w:hAnsi="Arial" w:cs="Arial"/>
          <w:spacing w:val="-2"/>
        </w:rPr>
        <w:t xml:space="preserve"> </w:t>
      </w:r>
      <w:r w:rsidRPr="003D7C71">
        <w:rPr>
          <w:rFonts w:ascii="Arial" w:hAnsi="Arial" w:cs="Arial"/>
          <w:spacing w:val="-1"/>
        </w:rPr>
        <w:t>contact</w:t>
      </w:r>
      <w:r w:rsidRPr="003D7C71">
        <w:rPr>
          <w:rFonts w:ascii="Arial" w:hAnsi="Arial" w:cs="Arial"/>
          <w:spacing w:val="1"/>
        </w:rPr>
        <w:t xml:space="preserve"> </w:t>
      </w:r>
      <w:r w:rsidRPr="003D7C71">
        <w:rPr>
          <w:rFonts w:ascii="Arial" w:hAnsi="Arial" w:cs="Arial"/>
        </w:rPr>
        <w:t>as</w:t>
      </w:r>
      <w:r w:rsidRPr="003D7C71">
        <w:rPr>
          <w:rFonts w:ascii="Arial" w:hAnsi="Arial" w:cs="Arial"/>
          <w:spacing w:val="-2"/>
        </w:rPr>
        <w:t xml:space="preserve"> </w:t>
      </w:r>
      <w:r w:rsidRPr="003D7C71">
        <w:rPr>
          <w:rFonts w:ascii="Arial" w:hAnsi="Arial" w:cs="Arial"/>
          <w:spacing w:val="-1"/>
        </w:rPr>
        <w:t>applicable:</w:t>
      </w:r>
    </w:p>
    <w:p w14:paraId="7B5EDE4C" w14:textId="1DF5C76E" w:rsidR="006B68DE" w:rsidRPr="00493096" w:rsidRDefault="006B68DE" w:rsidP="00A8451D">
      <w:pPr>
        <w:widowControl w:val="0"/>
        <w:numPr>
          <w:ilvl w:val="2"/>
          <w:numId w:val="33"/>
        </w:numPr>
        <w:tabs>
          <w:tab w:val="left" w:pos="1181"/>
          <w:tab w:val="left" w:pos="3748"/>
        </w:tabs>
        <w:spacing w:after="0" w:line="240" w:lineRule="auto"/>
        <w:jc w:val="both"/>
        <w:rPr>
          <w:rFonts w:ascii="Arial" w:eastAsia="Arial" w:hAnsi="Arial" w:cs="Arial"/>
        </w:rPr>
      </w:pPr>
      <w:r w:rsidRPr="003D7C71">
        <w:rPr>
          <w:rFonts w:ascii="Arial" w:hAnsi="Arial" w:cs="Arial"/>
          <w:spacing w:val="-1"/>
        </w:rPr>
        <w:t>Midwife</w:t>
      </w:r>
      <w:r w:rsidRPr="003D7C71">
        <w:rPr>
          <w:rFonts w:ascii="Arial" w:hAnsi="Arial" w:cs="Arial"/>
          <w:spacing w:val="1"/>
        </w:rPr>
        <w:t xml:space="preserve"> </w:t>
      </w:r>
      <w:r w:rsidRPr="003D7C71">
        <w:rPr>
          <w:rFonts w:ascii="Arial" w:hAnsi="Arial" w:cs="Arial"/>
          <w:spacing w:val="-1"/>
        </w:rPr>
        <w:t>(link):</w:t>
      </w:r>
      <w:r w:rsidR="00FA3AEE">
        <w:rPr>
          <w:rFonts w:ascii="Arial" w:hAnsi="Arial" w:cs="Arial"/>
          <w:b/>
          <w:color w:val="FF0000"/>
          <w:spacing w:val="-1"/>
        </w:rPr>
        <w:t xml:space="preserve">Two Moors Team </w:t>
      </w:r>
      <w:hyperlink r:id="rId20" w:history="1">
        <w:r w:rsidR="00FA3AEE" w:rsidRPr="00A344C9">
          <w:rPr>
            <w:rStyle w:val="Hyperlink"/>
            <w:rFonts w:ascii="Arial" w:hAnsi="Arial" w:cs="Arial"/>
            <w:b/>
            <w:spacing w:val="-1"/>
          </w:rPr>
          <w:t>ndht.twomoors</w:t>
        </w:r>
        <w:r w:rsidR="00192F1E">
          <w:rPr>
            <w:rStyle w:val="Hyperlink"/>
            <w:rFonts w:ascii="Arial" w:hAnsi="Arial" w:cs="Arial"/>
            <w:b/>
            <w:spacing w:val="-1"/>
          </w:rPr>
          <w:t>teammidwives</w:t>
        </w:r>
        <w:r w:rsidR="00FA3AEE" w:rsidRPr="00A344C9">
          <w:rPr>
            <w:rStyle w:val="Hyperlink"/>
            <w:rFonts w:ascii="Arial" w:hAnsi="Arial" w:cs="Arial"/>
            <w:b/>
            <w:spacing w:val="-1"/>
          </w:rPr>
          <w:t>@nhs.net</w:t>
        </w:r>
      </w:hyperlink>
      <w:r w:rsidR="00FA3AEE">
        <w:rPr>
          <w:rFonts w:ascii="Arial" w:hAnsi="Arial" w:cs="Arial"/>
          <w:b/>
          <w:color w:val="FF0000"/>
          <w:spacing w:val="-1"/>
        </w:rPr>
        <w:t xml:space="preserve"> or see the Midwife contact details on Teamnet.</w:t>
      </w:r>
    </w:p>
    <w:p w14:paraId="0183082B" w14:textId="14004FC5" w:rsidR="006B68DE" w:rsidRPr="00493096" w:rsidRDefault="006B68DE" w:rsidP="00A8451D">
      <w:pPr>
        <w:widowControl w:val="0"/>
        <w:numPr>
          <w:ilvl w:val="2"/>
          <w:numId w:val="33"/>
        </w:numPr>
        <w:tabs>
          <w:tab w:val="left" w:pos="1181"/>
          <w:tab w:val="left" w:pos="3760"/>
        </w:tabs>
        <w:spacing w:after="0" w:line="240" w:lineRule="auto"/>
        <w:jc w:val="both"/>
        <w:rPr>
          <w:rFonts w:ascii="Arial" w:eastAsia="Arial" w:hAnsi="Arial" w:cs="Arial"/>
        </w:rPr>
      </w:pPr>
      <w:r w:rsidRPr="003D7C71">
        <w:rPr>
          <w:rFonts w:ascii="Arial" w:hAnsi="Arial" w:cs="Arial"/>
          <w:spacing w:val="-1"/>
        </w:rPr>
        <w:t>Health</w:t>
      </w:r>
      <w:r w:rsidRPr="003D7C71">
        <w:rPr>
          <w:rFonts w:ascii="Arial" w:hAnsi="Arial" w:cs="Arial"/>
        </w:rPr>
        <w:t xml:space="preserve"> </w:t>
      </w:r>
      <w:r w:rsidRPr="003D7C71">
        <w:rPr>
          <w:rFonts w:ascii="Arial" w:hAnsi="Arial" w:cs="Arial"/>
          <w:spacing w:val="-1"/>
        </w:rPr>
        <w:t>Visitor</w:t>
      </w:r>
      <w:r w:rsidRPr="003D7C71">
        <w:rPr>
          <w:rFonts w:ascii="Arial" w:hAnsi="Arial" w:cs="Arial"/>
        </w:rPr>
        <w:t xml:space="preserve"> </w:t>
      </w:r>
      <w:r w:rsidRPr="003D7C71">
        <w:rPr>
          <w:rFonts w:ascii="Arial" w:hAnsi="Arial" w:cs="Arial"/>
          <w:spacing w:val="-1"/>
        </w:rPr>
        <w:t>(link):</w:t>
      </w:r>
      <w:r w:rsidR="004B222D">
        <w:rPr>
          <w:rFonts w:ascii="Arial" w:hAnsi="Arial" w:cs="Arial"/>
          <w:b/>
          <w:color w:val="FF0000"/>
          <w:spacing w:val="-1"/>
        </w:rPr>
        <w:t xml:space="preserve"> Child Health Information Service </w:t>
      </w:r>
      <w:hyperlink r:id="rId21" w:history="1">
        <w:r w:rsidR="004B222D" w:rsidRPr="00A344C9">
          <w:rPr>
            <w:rStyle w:val="Hyperlink"/>
            <w:rFonts w:ascii="Arial" w:hAnsi="Arial" w:cs="Arial"/>
            <w:b/>
            <w:spacing w:val="-1"/>
          </w:rPr>
          <w:t>hil.dcios.swchis@nhs.net</w:t>
        </w:r>
      </w:hyperlink>
      <w:r w:rsidR="004B222D">
        <w:rPr>
          <w:rFonts w:ascii="Arial" w:hAnsi="Arial" w:cs="Arial"/>
          <w:b/>
          <w:color w:val="FF0000"/>
          <w:spacing w:val="-1"/>
        </w:rPr>
        <w:t xml:space="preserve"> </w:t>
      </w:r>
      <w:r w:rsidR="00FA3AEE">
        <w:rPr>
          <w:rFonts w:ascii="Arial" w:hAnsi="Arial" w:cs="Arial"/>
          <w:b/>
          <w:color w:val="FF0000"/>
          <w:spacing w:val="-1"/>
        </w:rPr>
        <w:t xml:space="preserve">or see the </w:t>
      </w:r>
      <w:r w:rsidR="004B222D">
        <w:rPr>
          <w:rFonts w:ascii="Arial" w:hAnsi="Arial" w:cs="Arial"/>
          <w:b/>
          <w:color w:val="FF0000"/>
          <w:spacing w:val="-1"/>
        </w:rPr>
        <w:t>Child Health Information Service</w:t>
      </w:r>
      <w:r w:rsidR="00FA3AEE">
        <w:rPr>
          <w:rFonts w:ascii="Arial" w:hAnsi="Arial" w:cs="Arial"/>
          <w:b/>
          <w:color w:val="FF0000"/>
          <w:spacing w:val="-1"/>
        </w:rPr>
        <w:t xml:space="preserve"> contact details on Teamnet.</w:t>
      </w:r>
    </w:p>
    <w:p w14:paraId="0DF741E2" w14:textId="290A2DD6" w:rsidR="004B222D" w:rsidRPr="00A7211D" w:rsidRDefault="006B68DE" w:rsidP="00A8451D">
      <w:pPr>
        <w:widowControl w:val="0"/>
        <w:numPr>
          <w:ilvl w:val="2"/>
          <w:numId w:val="33"/>
        </w:numPr>
        <w:tabs>
          <w:tab w:val="left" w:pos="1181"/>
          <w:tab w:val="left" w:pos="3760"/>
        </w:tabs>
        <w:spacing w:after="0" w:line="240" w:lineRule="auto"/>
        <w:jc w:val="both"/>
        <w:rPr>
          <w:rFonts w:ascii="Arial" w:hAnsi="Arial" w:cs="Arial"/>
          <w:b/>
          <w:color w:val="FF0000"/>
          <w:spacing w:val="-1"/>
        </w:rPr>
      </w:pPr>
      <w:r w:rsidRPr="003D7C71">
        <w:rPr>
          <w:rFonts w:ascii="Arial" w:hAnsi="Arial" w:cs="Arial"/>
          <w:spacing w:val="-1"/>
        </w:rPr>
        <w:t>School Nurse (link):</w:t>
      </w:r>
      <w:r w:rsidR="004B222D" w:rsidRPr="00A7211D">
        <w:rPr>
          <w:rFonts w:ascii="Arial" w:hAnsi="Arial" w:cs="Arial"/>
          <w:b/>
          <w:color w:val="FF0000"/>
          <w:spacing w:val="-1"/>
        </w:rPr>
        <w:t xml:space="preserve">Child Health Information Service </w:t>
      </w:r>
      <w:hyperlink r:id="rId22" w:history="1">
        <w:r w:rsidR="004B222D" w:rsidRPr="00A7211D">
          <w:rPr>
            <w:rStyle w:val="Hyperlink"/>
            <w:rFonts w:ascii="Arial" w:hAnsi="Arial" w:cs="Arial"/>
            <w:b/>
            <w:spacing w:val="-1"/>
          </w:rPr>
          <w:t>hil.dcios.swchis@nhs.net</w:t>
        </w:r>
      </w:hyperlink>
      <w:r w:rsidR="004B222D" w:rsidRPr="00A7211D">
        <w:rPr>
          <w:rFonts w:ascii="Arial" w:hAnsi="Arial" w:cs="Arial"/>
          <w:b/>
          <w:color w:val="FF0000"/>
          <w:spacing w:val="-1"/>
        </w:rPr>
        <w:t xml:space="preserve"> or see the Child Health Information Service contact details on Teamnet.</w:t>
      </w:r>
    </w:p>
    <w:p w14:paraId="2C1B9777" w14:textId="77777777" w:rsidR="006B68DE" w:rsidRPr="004B222D" w:rsidRDefault="006B68DE" w:rsidP="00A8451D">
      <w:pPr>
        <w:widowControl w:val="0"/>
        <w:tabs>
          <w:tab w:val="left" w:pos="1181"/>
          <w:tab w:val="left" w:pos="3775"/>
        </w:tabs>
        <w:spacing w:after="0" w:line="240" w:lineRule="auto"/>
        <w:ind w:left="1180"/>
        <w:jc w:val="both"/>
        <w:rPr>
          <w:rFonts w:ascii="Arial" w:eastAsia="Arial" w:hAnsi="Arial" w:cs="Arial"/>
          <w:b/>
          <w:bCs/>
          <w:sz w:val="17"/>
          <w:szCs w:val="17"/>
        </w:rPr>
      </w:pPr>
    </w:p>
    <w:p w14:paraId="398E7D98" w14:textId="0D0C4070" w:rsidR="006B68DE" w:rsidRPr="005E0C4E" w:rsidRDefault="006B68DE" w:rsidP="00A8451D">
      <w:pPr>
        <w:widowControl w:val="0"/>
        <w:numPr>
          <w:ilvl w:val="1"/>
          <w:numId w:val="32"/>
        </w:numPr>
        <w:tabs>
          <w:tab w:val="left" w:pos="809"/>
        </w:tabs>
        <w:spacing w:after="0" w:line="240" w:lineRule="auto"/>
        <w:jc w:val="both"/>
        <w:rPr>
          <w:rFonts w:ascii="Arial" w:eastAsia="Arial" w:hAnsi="Arial" w:cs="Arial"/>
        </w:rPr>
      </w:pP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seek</w:t>
      </w:r>
      <w:r w:rsidRPr="003D7C71">
        <w:rPr>
          <w:rFonts w:ascii="Arial" w:hAnsi="Arial" w:cs="Arial"/>
          <w:spacing w:val="1"/>
        </w:rPr>
        <w:t xml:space="preserve"> </w:t>
      </w:r>
      <w:r w:rsidRPr="003D7C71">
        <w:rPr>
          <w:rFonts w:ascii="Arial" w:hAnsi="Arial" w:cs="Arial"/>
          <w:spacing w:val="-1"/>
        </w:rPr>
        <w:t>further advice</w:t>
      </w:r>
      <w:r w:rsidRPr="003D7C71">
        <w:rPr>
          <w:rFonts w:ascii="Arial" w:hAnsi="Arial" w:cs="Arial"/>
        </w:rPr>
        <w:t xml:space="preserve"> </w:t>
      </w:r>
      <w:r w:rsidRPr="003D7C71">
        <w:rPr>
          <w:rFonts w:ascii="Arial" w:hAnsi="Arial" w:cs="Arial"/>
          <w:spacing w:val="-1"/>
        </w:rPr>
        <w:t>contact:</w:t>
      </w:r>
      <w:r w:rsidRPr="003D7C71">
        <w:rPr>
          <w:rFonts w:ascii="Arial" w:hAnsi="Arial" w:cs="Arial"/>
          <w:spacing w:val="1"/>
        </w:rPr>
        <w:t xml:space="preserve"> </w:t>
      </w:r>
      <w:r w:rsidR="004B222D">
        <w:rPr>
          <w:rFonts w:ascii="Arial" w:hAnsi="Arial" w:cs="Arial"/>
          <w:b/>
          <w:color w:val="FF0000"/>
          <w:spacing w:val="-2"/>
        </w:rPr>
        <w:t xml:space="preserve">the Safeguarding Primary Care Team, </w:t>
      </w:r>
      <w:hyperlink r:id="rId23" w:history="1">
        <w:r w:rsidR="005E0C4E" w:rsidRPr="00B707F9">
          <w:rPr>
            <w:rStyle w:val="Hyperlink"/>
            <w:rFonts w:ascii="Arial" w:hAnsi="Arial" w:cs="Arial"/>
            <w:b/>
            <w:spacing w:val="-2"/>
          </w:rPr>
          <w:t>d-icb.safeguardingprimecare@nhs.net</w:t>
        </w:r>
      </w:hyperlink>
    </w:p>
    <w:p w14:paraId="70CBBD5A" w14:textId="77777777" w:rsidR="005E0C4E" w:rsidRPr="005E0C4E" w:rsidRDefault="005E0C4E" w:rsidP="005E0C4E">
      <w:pPr>
        <w:widowControl w:val="0"/>
        <w:tabs>
          <w:tab w:val="left" w:pos="809"/>
        </w:tabs>
        <w:spacing w:after="0" w:line="240" w:lineRule="auto"/>
        <w:ind w:left="808"/>
        <w:jc w:val="both"/>
        <w:rPr>
          <w:rFonts w:ascii="Arial" w:eastAsia="Arial" w:hAnsi="Arial" w:cs="Arial"/>
        </w:rPr>
      </w:pPr>
    </w:p>
    <w:p w14:paraId="2A750BBF" w14:textId="2A10BD97" w:rsidR="006B68DE" w:rsidRPr="005E0C4E" w:rsidRDefault="006B68DE" w:rsidP="005E0C4E">
      <w:pPr>
        <w:widowControl w:val="0"/>
        <w:numPr>
          <w:ilvl w:val="1"/>
          <w:numId w:val="32"/>
        </w:numPr>
        <w:tabs>
          <w:tab w:val="left" w:pos="809"/>
        </w:tabs>
        <w:spacing w:after="0" w:line="240" w:lineRule="auto"/>
        <w:jc w:val="both"/>
        <w:rPr>
          <w:rFonts w:ascii="Arial" w:eastAsia="Arial" w:hAnsi="Arial" w:cs="Arial"/>
        </w:rPr>
      </w:pPr>
      <w:r w:rsidRPr="005E0C4E">
        <w:rPr>
          <w:rFonts w:ascii="Arial" w:hAnsi="Arial" w:cs="Arial"/>
          <w:spacing w:val="-1"/>
        </w:rPr>
        <w:t>Nurse</w:t>
      </w:r>
      <w:r w:rsidRPr="005E0C4E">
        <w:rPr>
          <w:rFonts w:ascii="Arial" w:hAnsi="Arial" w:cs="Arial"/>
          <w:spacing w:val="1"/>
        </w:rPr>
        <w:t xml:space="preserve"> </w:t>
      </w:r>
      <w:r w:rsidRPr="005E0C4E">
        <w:rPr>
          <w:rFonts w:ascii="Arial" w:hAnsi="Arial" w:cs="Arial"/>
          <w:spacing w:val="-1"/>
        </w:rPr>
        <w:t>Consultant</w:t>
      </w:r>
      <w:r w:rsidRPr="005E0C4E">
        <w:rPr>
          <w:rFonts w:ascii="Arial" w:hAnsi="Arial" w:cs="Arial"/>
          <w:spacing w:val="2"/>
        </w:rPr>
        <w:t xml:space="preserve"> </w:t>
      </w:r>
      <w:r w:rsidRPr="005E0C4E">
        <w:rPr>
          <w:rFonts w:ascii="Arial" w:hAnsi="Arial" w:cs="Arial"/>
          <w:spacing w:val="-1"/>
        </w:rPr>
        <w:t>Safeguarding</w:t>
      </w:r>
      <w:r w:rsidRPr="005E0C4E">
        <w:rPr>
          <w:rFonts w:ascii="Arial" w:hAnsi="Arial" w:cs="Arial"/>
        </w:rPr>
        <w:t xml:space="preserve"> </w:t>
      </w:r>
      <w:r w:rsidRPr="005E0C4E">
        <w:rPr>
          <w:rFonts w:ascii="Arial" w:hAnsi="Arial" w:cs="Arial"/>
          <w:spacing w:val="-1"/>
        </w:rPr>
        <w:t>Children</w:t>
      </w:r>
      <w:r w:rsidRPr="005E0C4E">
        <w:rPr>
          <w:rFonts w:ascii="Arial" w:hAnsi="Arial" w:cs="Arial"/>
        </w:rPr>
        <w:t xml:space="preserve"> </w:t>
      </w:r>
      <w:r w:rsidRPr="005E0C4E">
        <w:rPr>
          <w:rFonts w:ascii="Arial" w:hAnsi="Arial" w:cs="Arial"/>
          <w:spacing w:val="-1"/>
        </w:rPr>
        <w:t>and</w:t>
      </w:r>
      <w:r w:rsidRPr="005E0C4E">
        <w:rPr>
          <w:rFonts w:ascii="Arial" w:hAnsi="Arial" w:cs="Arial"/>
        </w:rPr>
        <w:t xml:space="preserve"> </w:t>
      </w:r>
      <w:r w:rsidRPr="005E0C4E">
        <w:rPr>
          <w:rFonts w:ascii="Arial" w:hAnsi="Arial" w:cs="Arial"/>
          <w:spacing w:val="-1"/>
        </w:rPr>
        <w:t>Vulnerable</w:t>
      </w:r>
      <w:r w:rsidRPr="005E0C4E">
        <w:rPr>
          <w:rFonts w:ascii="Arial" w:hAnsi="Arial" w:cs="Arial"/>
        </w:rPr>
        <w:t xml:space="preserve"> </w:t>
      </w:r>
      <w:r w:rsidRPr="005E0C4E">
        <w:rPr>
          <w:rFonts w:ascii="Arial" w:hAnsi="Arial" w:cs="Arial"/>
          <w:spacing w:val="-1"/>
        </w:rPr>
        <w:t>Adults</w:t>
      </w:r>
      <w:r w:rsidRPr="005E0C4E">
        <w:rPr>
          <w:rFonts w:ascii="Arial" w:hAnsi="Arial" w:cs="Arial"/>
          <w:spacing w:val="1"/>
        </w:rPr>
        <w:t xml:space="preserve"> </w:t>
      </w:r>
      <w:r w:rsidRPr="005E0C4E">
        <w:rPr>
          <w:rFonts w:ascii="Arial" w:hAnsi="Arial" w:cs="Arial"/>
          <w:spacing w:val="-2"/>
        </w:rPr>
        <w:t xml:space="preserve">Primary </w:t>
      </w:r>
      <w:r w:rsidRPr="005E0C4E">
        <w:rPr>
          <w:rFonts w:ascii="Arial" w:hAnsi="Arial" w:cs="Arial"/>
        </w:rPr>
        <w:t>Care:</w:t>
      </w:r>
    </w:p>
    <w:p w14:paraId="65DE4596" w14:textId="3D6B8DD4" w:rsidR="004B222D" w:rsidRPr="00493096" w:rsidRDefault="004B222D" w:rsidP="005E0C4E">
      <w:pPr>
        <w:widowControl w:val="0"/>
        <w:tabs>
          <w:tab w:val="left" w:pos="809"/>
        </w:tabs>
        <w:spacing w:after="0" w:line="240" w:lineRule="auto"/>
        <w:ind w:left="808"/>
        <w:jc w:val="both"/>
        <w:rPr>
          <w:rFonts w:ascii="Arial" w:eastAsia="Arial" w:hAnsi="Arial" w:cs="Arial"/>
        </w:rPr>
      </w:pPr>
      <w:r>
        <w:rPr>
          <w:rFonts w:ascii="Arial" w:hAnsi="Arial" w:cs="Arial"/>
          <w:b/>
          <w:color w:val="FF0000"/>
          <w:spacing w:val="-2"/>
        </w:rPr>
        <w:t>Safeguarding Primary Care Team, d-</w:t>
      </w:r>
      <w:r w:rsidR="00192F1E">
        <w:rPr>
          <w:rFonts w:ascii="Arial" w:hAnsi="Arial" w:cs="Arial"/>
          <w:b/>
          <w:color w:val="FF0000"/>
          <w:spacing w:val="-2"/>
        </w:rPr>
        <w:t>icb</w:t>
      </w:r>
      <w:r>
        <w:rPr>
          <w:rFonts w:ascii="Arial" w:hAnsi="Arial" w:cs="Arial"/>
          <w:b/>
          <w:color w:val="FF0000"/>
          <w:spacing w:val="-2"/>
        </w:rPr>
        <w:t>.safeguardingprimecare@nhs.net</w:t>
      </w:r>
    </w:p>
    <w:p w14:paraId="11866442" w14:textId="77777777" w:rsidR="006B68DE" w:rsidRPr="003D7C71" w:rsidRDefault="006B68DE" w:rsidP="00A8451D">
      <w:pPr>
        <w:widowControl w:val="0"/>
        <w:spacing w:after="0" w:line="240" w:lineRule="auto"/>
        <w:jc w:val="both"/>
        <w:rPr>
          <w:rFonts w:ascii="Arial" w:eastAsia="Arial" w:hAnsi="Arial" w:cs="Arial"/>
          <w:b/>
          <w:bCs/>
          <w:sz w:val="16"/>
          <w:szCs w:val="16"/>
        </w:rPr>
      </w:pPr>
    </w:p>
    <w:p w14:paraId="229C0BED" w14:textId="44A517A0" w:rsidR="00A46A92" w:rsidRPr="00A46A92" w:rsidRDefault="006B68DE" w:rsidP="00A46A92">
      <w:pPr>
        <w:pStyle w:val="BodyText"/>
        <w:widowControl w:val="0"/>
        <w:numPr>
          <w:ilvl w:val="2"/>
          <w:numId w:val="32"/>
        </w:numPr>
        <w:tabs>
          <w:tab w:val="left" w:pos="1094"/>
        </w:tabs>
        <w:spacing w:after="0" w:line="240" w:lineRule="auto"/>
        <w:jc w:val="both"/>
        <w:rPr>
          <w:rFonts w:ascii="Arial" w:hAnsi="Arial" w:cs="Arial"/>
        </w:rPr>
      </w:pPr>
      <w:r w:rsidRPr="003D7C71">
        <w:rPr>
          <w:rFonts w:ascii="Arial" w:hAnsi="Arial" w:cs="Arial"/>
          <w:spacing w:val="-1"/>
        </w:rPr>
        <w:t>Designated</w:t>
      </w:r>
      <w:r w:rsidRPr="003D7C71">
        <w:rPr>
          <w:rFonts w:ascii="Arial" w:hAnsi="Arial" w:cs="Arial"/>
          <w:spacing w:val="-2"/>
        </w:rPr>
        <w:t xml:space="preserve"> </w:t>
      </w:r>
      <w:r w:rsidRPr="003D7C71">
        <w:rPr>
          <w:rFonts w:ascii="Arial" w:hAnsi="Arial" w:cs="Arial"/>
          <w:spacing w:val="-1"/>
        </w:rPr>
        <w:t>Nurse</w:t>
      </w:r>
      <w:r w:rsidRPr="003D7C71">
        <w:rPr>
          <w:rFonts w:ascii="Arial" w:hAnsi="Arial" w:cs="Arial"/>
          <w:spacing w:val="-4"/>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spacing w:val="-1"/>
        </w:rPr>
        <w:t>Safeguarding</w:t>
      </w:r>
      <w:r w:rsidRPr="003D7C71">
        <w:rPr>
          <w:rFonts w:ascii="Arial" w:hAnsi="Arial" w:cs="Arial"/>
          <w:spacing w:val="2"/>
        </w:rPr>
        <w:t xml:space="preserve"> </w:t>
      </w:r>
      <w:r w:rsidRPr="003D7C71">
        <w:rPr>
          <w:rFonts w:ascii="Arial" w:hAnsi="Arial" w:cs="Arial"/>
          <w:spacing w:val="-1"/>
        </w:rPr>
        <w:t>Children</w:t>
      </w:r>
    </w:p>
    <w:p w14:paraId="2CC97B90" w14:textId="6EFA53C4" w:rsidR="004B222D" w:rsidRPr="00493096" w:rsidRDefault="004B222D" w:rsidP="00A8451D">
      <w:pPr>
        <w:widowControl w:val="0"/>
        <w:numPr>
          <w:ilvl w:val="1"/>
          <w:numId w:val="32"/>
        </w:numPr>
        <w:tabs>
          <w:tab w:val="left" w:pos="809"/>
        </w:tabs>
        <w:spacing w:after="0" w:line="240" w:lineRule="auto"/>
        <w:jc w:val="both"/>
        <w:rPr>
          <w:rFonts w:ascii="Arial" w:eastAsia="Arial" w:hAnsi="Arial" w:cs="Arial"/>
        </w:rPr>
      </w:pPr>
      <w:r>
        <w:rPr>
          <w:rFonts w:ascii="Arial" w:hAnsi="Arial" w:cs="Arial"/>
          <w:b/>
          <w:color w:val="FF0000"/>
          <w:spacing w:val="-2"/>
        </w:rPr>
        <w:t>Safeguarding Primary Care Team, d-</w:t>
      </w:r>
      <w:r w:rsidR="00192F1E">
        <w:rPr>
          <w:rFonts w:ascii="Arial" w:hAnsi="Arial" w:cs="Arial"/>
          <w:b/>
          <w:color w:val="FF0000"/>
          <w:spacing w:val="-2"/>
        </w:rPr>
        <w:t>icb</w:t>
      </w:r>
      <w:r>
        <w:rPr>
          <w:rFonts w:ascii="Arial" w:hAnsi="Arial" w:cs="Arial"/>
          <w:b/>
          <w:color w:val="FF0000"/>
          <w:spacing w:val="-2"/>
        </w:rPr>
        <w:t>.safeguardingprimecare@nhs.net</w:t>
      </w:r>
    </w:p>
    <w:p w14:paraId="1DF7BEAE" w14:textId="77777777" w:rsidR="006B68DE" w:rsidRPr="003D7C71" w:rsidRDefault="006B68DE" w:rsidP="00A8451D">
      <w:pPr>
        <w:widowControl w:val="0"/>
        <w:spacing w:after="0" w:line="240" w:lineRule="auto"/>
        <w:jc w:val="both"/>
        <w:rPr>
          <w:rFonts w:ascii="Arial" w:eastAsia="Arial" w:hAnsi="Arial" w:cs="Arial"/>
          <w:b/>
          <w:bCs/>
          <w:sz w:val="16"/>
          <w:szCs w:val="16"/>
        </w:rPr>
      </w:pPr>
    </w:p>
    <w:p w14:paraId="445AD59A" w14:textId="77777777" w:rsidR="006B68DE" w:rsidRPr="003D7C71" w:rsidRDefault="006B68DE" w:rsidP="00A8451D">
      <w:pPr>
        <w:pStyle w:val="BodyText"/>
        <w:widowControl w:val="0"/>
        <w:numPr>
          <w:ilvl w:val="2"/>
          <w:numId w:val="32"/>
        </w:numPr>
        <w:tabs>
          <w:tab w:val="left" w:pos="1094"/>
        </w:tabs>
        <w:spacing w:after="0" w:line="240" w:lineRule="auto"/>
        <w:jc w:val="both"/>
        <w:rPr>
          <w:rFonts w:ascii="Arial" w:hAnsi="Arial" w:cs="Arial"/>
        </w:rPr>
      </w:pPr>
      <w:r w:rsidRPr="003D7C71">
        <w:rPr>
          <w:rFonts w:ascii="Arial" w:hAnsi="Arial" w:cs="Arial"/>
          <w:spacing w:val="-1"/>
        </w:rPr>
        <w:t>Named</w:t>
      </w:r>
      <w:r w:rsidRPr="003D7C71">
        <w:rPr>
          <w:rFonts w:ascii="Arial" w:hAnsi="Arial" w:cs="Arial"/>
          <w:spacing w:val="-2"/>
        </w:rPr>
        <w:t xml:space="preserve"> </w:t>
      </w:r>
      <w:r w:rsidRPr="003D7C71">
        <w:rPr>
          <w:rFonts w:ascii="Arial" w:hAnsi="Arial" w:cs="Arial"/>
        </w:rPr>
        <w:t>GP</w:t>
      </w:r>
    </w:p>
    <w:p w14:paraId="6BC15E38" w14:textId="61169029" w:rsidR="006B68DE" w:rsidRPr="003D651B" w:rsidRDefault="004B222D" w:rsidP="00A8451D">
      <w:pPr>
        <w:pStyle w:val="Heading1"/>
        <w:keepNext w:val="0"/>
        <w:widowControl w:val="0"/>
        <w:ind w:left="1094"/>
        <w:jc w:val="both"/>
        <w:rPr>
          <w:b w:val="0"/>
          <w:bCs w:val="0"/>
        </w:rPr>
      </w:pPr>
      <w:r>
        <w:rPr>
          <w:color w:val="FF0000"/>
          <w:spacing w:val="-1"/>
        </w:rPr>
        <w:t>Dr Deepun Gosrani and Dr Matt Owen</w:t>
      </w:r>
    </w:p>
    <w:p w14:paraId="4AE8ADAE" w14:textId="77777777" w:rsidR="006B68DE" w:rsidRPr="00493096" w:rsidRDefault="006B68DE" w:rsidP="00A8451D">
      <w:pPr>
        <w:widowControl w:val="0"/>
        <w:spacing w:after="0" w:line="240" w:lineRule="auto"/>
        <w:jc w:val="both"/>
        <w:rPr>
          <w:rFonts w:ascii="Arial" w:eastAsia="Arial" w:hAnsi="Arial" w:cs="Arial"/>
          <w:b/>
          <w:bCs/>
          <w:sz w:val="17"/>
          <w:szCs w:val="17"/>
        </w:rPr>
      </w:pPr>
    </w:p>
    <w:p w14:paraId="5B5BC1DA" w14:textId="77777777" w:rsidR="006B68DE" w:rsidRPr="003D7C71" w:rsidRDefault="006B68DE" w:rsidP="00A8451D">
      <w:pPr>
        <w:pStyle w:val="BodyText"/>
        <w:widowControl w:val="0"/>
        <w:numPr>
          <w:ilvl w:val="1"/>
          <w:numId w:val="32"/>
        </w:numPr>
        <w:tabs>
          <w:tab w:val="left" w:pos="809"/>
        </w:tabs>
        <w:spacing w:after="0" w:line="240" w:lineRule="auto"/>
        <w:ind w:hanging="708"/>
        <w:jc w:val="both"/>
        <w:rPr>
          <w:rFonts w:ascii="Arial" w:hAnsi="Arial" w:cs="Arial"/>
        </w:rPr>
      </w:pPr>
      <w:r w:rsidRPr="003D7C71">
        <w:rPr>
          <w:rFonts w:ascii="Arial" w:hAnsi="Arial" w:cs="Arial"/>
          <w:spacing w:val="-1"/>
        </w:rPr>
        <w:t>Making</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protection</w:t>
      </w:r>
      <w:r w:rsidRPr="003D7C71">
        <w:rPr>
          <w:rFonts w:ascii="Arial" w:hAnsi="Arial" w:cs="Arial"/>
          <w:spacing w:val="-2"/>
        </w:rPr>
        <w:t xml:space="preserve"> </w:t>
      </w:r>
      <w:r w:rsidRPr="003D7C71">
        <w:rPr>
          <w:rFonts w:ascii="Arial" w:hAnsi="Arial" w:cs="Arial"/>
          <w:spacing w:val="-1"/>
        </w:rPr>
        <w:t>referral</w:t>
      </w:r>
    </w:p>
    <w:p w14:paraId="6A28B9A2" w14:textId="77777777" w:rsidR="006B68DE" w:rsidRPr="003D7C71" w:rsidRDefault="006B68DE" w:rsidP="00A8451D">
      <w:pPr>
        <w:pStyle w:val="BodyText"/>
        <w:widowControl w:val="0"/>
        <w:numPr>
          <w:ilvl w:val="2"/>
          <w:numId w:val="32"/>
        </w:numPr>
        <w:tabs>
          <w:tab w:val="left" w:pos="1219"/>
        </w:tabs>
        <w:spacing w:after="0" w:line="240" w:lineRule="auto"/>
        <w:ind w:left="1233" w:hanging="425"/>
        <w:jc w:val="both"/>
        <w:rPr>
          <w:rFonts w:ascii="Arial" w:hAnsi="Arial" w:cs="Arial"/>
        </w:rPr>
      </w:pPr>
      <w:r w:rsidRPr="003D7C71">
        <w:rPr>
          <w:rFonts w:ascii="Arial" w:hAnsi="Arial" w:cs="Arial"/>
          <w:spacing w:val="-1"/>
        </w:rPr>
        <w:t>Clearly</w:t>
      </w:r>
      <w:r w:rsidRPr="003D7C71">
        <w:rPr>
          <w:rFonts w:ascii="Arial" w:hAnsi="Arial" w:cs="Arial"/>
          <w:spacing w:val="-2"/>
        </w:rPr>
        <w:t xml:space="preserve"> </w:t>
      </w:r>
      <w:r w:rsidRPr="003D7C71">
        <w:rPr>
          <w:rFonts w:ascii="Arial" w:hAnsi="Arial" w:cs="Arial"/>
          <w:spacing w:val="-1"/>
        </w:rPr>
        <w:t>document</w:t>
      </w:r>
      <w:r w:rsidRPr="003D7C71">
        <w:rPr>
          <w:rFonts w:ascii="Arial" w:hAnsi="Arial" w:cs="Arial"/>
          <w:spacing w:val="2"/>
        </w:rPr>
        <w:t xml:space="preserve"> </w:t>
      </w:r>
      <w:r w:rsidRPr="003D7C71">
        <w:rPr>
          <w:rFonts w:ascii="Arial" w:hAnsi="Arial" w:cs="Arial"/>
          <w:spacing w:val="-1"/>
        </w:rPr>
        <w:t>concerns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collate</w:t>
      </w:r>
      <w:r w:rsidRPr="003D7C71">
        <w:rPr>
          <w:rFonts w:ascii="Arial" w:hAnsi="Arial" w:cs="Arial"/>
          <w:spacing w:val="1"/>
        </w:rPr>
        <w:t xml:space="preserve"> </w:t>
      </w:r>
      <w:r w:rsidRPr="003D7C71">
        <w:rPr>
          <w:rFonts w:ascii="Arial" w:hAnsi="Arial" w:cs="Arial"/>
          <w:spacing w:val="-1"/>
        </w:rPr>
        <w:t>any</w:t>
      </w:r>
      <w:r w:rsidRPr="003D7C71">
        <w:rPr>
          <w:rFonts w:ascii="Arial" w:hAnsi="Arial" w:cs="Arial"/>
          <w:spacing w:val="-4"/>
        </w:rPr>
        <w:t xml:space="preserve"> </w:t>
      </w:r>
      <w:r w:rsidRPr="003D7C71">
        <w:rPr>
          <w:rFonts w:ascii="Arial" w:hAnsi="Arial" w:cs="Arial"/>
          <w:spacing w:val="-1"/>
        </w:rPr>
        <w:t>family</w:t>
      </w:r>
      <w:r w:rsidRPr="003D7C71">
        <w:rPr>
          <w:rFonts w:ascii="Arial" w:hAnsi="Arial" w:cs="Arial"/>
          <w:spacing w:val="-2"/>
        </w:rPr>
        <w:t xml:space="preserve"> </w:t>
      </w:r>
      <w:r w:rsidRPr="003D7C71">
        <w:rPr>
          <w:rFonts w:ascii="Arial" w:hAnsi="Arial" w:cs="Arial"/>
          <w:spacing w:val="-1"/>
        </w:rPr>
        <w:t>information</w:t>
      </w:r>
      <w:r w:rsidRPr="003D7C71">
        <w:rPr>
          <w:rFonts w:ascii="Arial" w:hAnsi="Arial" w:cs="Arial"/>
          <w:spacing w:val="-2"/>
        </w:rPr>
        <w:t xml:space="preserve"> </w:t>
      </w:r>
      <w:r w:rsidRPr="003D7C71">
        <w:rPr>
          <w:rFonts w:ascii="Arial" w:hAnsi="Arial" w:cs="Arial"/>
          <w:spacing w:val="-1"/>
        </w:rPr>
        <w:t>known</w:t>
      </w:r>
      <w:r w:rsidRPr="003D7C71">
        <w:rPr>
          <w:rFonts w:ascii="Arial" w:hAnsi="Arial" w:cs="Arial"/>
        </w:rPr>
        <w:t xml:space="preserve"> to</w:t>
      </w:r>
      <w:r w:rsidRPr="003D7C71">
        <w:rPr>
          <w:rFonts w:ascii="Arial" w:hAnsi="Arial" w:cs="Arial"/>
          <w:spacing w:val="4"/>
        </w:rPr>
        <w:t xml:space="preserve"> </w:t>
      </w:r>
      <w:r w:rsidRPr="003D7C71">
        <w:rPr>
          <w:rFonts w:ascii="Arial" w:hAnsi="Arial" w:cs="Arial"/>
          <w:spacing w:val="-1"/>
        </w:rPr>
        <w:t>you.</w:t>
      </w:r>
    </w:p>
    <w:p w14:paraId="37667C34" w14:textId="77777777" w:rsidR="006B68DE" w:rsidRPr="003D7C71" w:rsidRDefault="006B68DE" w:rsidP="00A8451D">
      <w:pPr>
        <w:pStyle w:val="BodyText"/>
        <w:widowControl w:val="0"/>
        <w:numPr>
          <w:ilvl w:val="2"/>
          <w:numId w:val="32"/>
        </w:numPr>
        <w:tabs>
          <w:tab w:val="left" w:pos="1234"/>
        </w:tabs>
        <w:spacing w:after="0" w:line="240" w:lineRule="auto"/>
        <w:ind w:left="1233" w:right="1203" w:hanging="425"/>
        <w:jc w:val="both"/>
        <w:rPr>
          <w:rFonts w:ascii="Arial" w:hAnsi="Arial" w:cs="Arial"/>
        </w:rPr>
      </w:pPr>
      <w:r w:rsidRPr="003D7C71">
        <w:rPr>
          <w:rFonts w:ascii="Arial" w:hAnsi="Arial" w:cs="Arial"/>
          <w:spacing w:val="-1"/>
        </w:rPr>
        <w:t>If</w:t>
      </w:r>
      <w:r w:rsidRPr="003D7C71">
        <w:rPr>
          <w:rFonts w:ascii="Arial" w:hAnsi="Arial" w:cs="Arial"/>
          <w:spacing w:val="2"/>
        </w:rPr>
        <w:t xml:space="preserve"> </w:t>
      </w:r>
      <w:r w:rsidRPr="003D7C71">
        <w:rPr>
          <w:rFonts w:ascii="Arial" w:hAnsi="Arial" w:cs="Arial"/>
          <w:spacing w:val="-1"/>
        </w:rPr>
        <w:t>you</w:t>
      </w:r>
      <w:r w:rsidRPr="003D7C71">
        <w:rPr>
          <w:rFonts w:ascii="Arial" w:hAnsi="Arial" w:cs="Arial"/>
        </w:rPr>
        <w:t xml:space="preserve"> are</w:t>
      </w:r>
      <w:r w:rsidRPr="003D7C71">
        <w:rPr>
          <w:rFonts w:ascii="Arial" w:hAnsi="Arial" w:cs="Arial"/>
          <w:spacing w:val="1"/>
        </w:rPr>
        <w:t xml:space="preserve"> </w:t>
      </w:r>
      <w:r w:rsidRPr="003D7C71">
        <w:rPr>
          <w:rFonts w:ascii="Arial" w:hAnsi="Arial" w:cs="Arial"/>
          <w:spacing w:val="-1"/>
        </w:rPr>
        <w:t>unsure</w:t>
      </w:r>
      <w:r w:rsidRPr="003D7C71">
        <w:rPr>
          <w:rFonts w:ascii="Arial" w:hAnsi="Arial" w:cs="Arial"/>
          <w:spacing w:val="-2"/>
        </w:rPr>
        <w:t xml:space="preserve"> </w:t>
      </w:r>
      <w:r w:rsidRPr="003D7C71">
        <w:rPr>
          <w:rFonts w:ascii="Arial" w:hAnsi="Arial" w:cs="Arial"/>
          <w:spacing w:val="-1"/>
        </w:rPr>
        <w:t>how</w:t>
      </w:r>
      <w:r w:rsidRPr="003D7C71">
        <w:rPr>
          <w:rFonts w:ascii="Arial" w:hAnsi="Arial" w:cs="Arial"/>
          <w:spacing w:val="-3"/>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proceed, seek</w:t>
      </w:r>
      <w:r w:rsidRPr="003D7C71">
        <w:rPr>
          <w:rFonts w:ascii="Arial" w:hAnsi="Arial" w:cs="Arial"/>
          <w:spacing w:val="1"/>
        </w:rPr>
        <w:t xml:space="preserve"> </w:t>
      </w:r>
      <w:r w:rsidRPr="003D7C71">
        <w:rPr>
          <w:rFonts w:ascii="Arial" w:hAnsi="Arial" w:cs="Arial"/>
          <w:spacing w:val="-1"/>
        </w:rPr>
        <w:t>advice</w:t>
      </w:r>
      <w:r w:rsidRPr="003D7C71">
        <w:rPr>
          <w:rFonts w:ascii="Arial" w:hAnsi="Arial" w:cs="Arial"/>
          <w:spacing w:val="-2"/>
        </w:rPr>
        <w:t xml:space="preserve"> </w:t>
      </w:r>
      <w:r w:rsidRPr="003D7C71">
        <w:rPr>
          <w:rFonts w:ascii="Arial" w:hAnsi="Arial" w:cs="Arial"/>
        </w:rPr>
        <w:t>from</w:t>
      </w:r>
      <w:r w:rsidRPr="003D7C71">
        <w:rPr>
          <w:rFonts w:ascii="Arial" w:hAnsi="Arial" w:cs="Arial"/>
          <w:spacing w:val="1"/>
        </w:rPr>
        <w:t xml:space="preserve"> </w:t>
      </w:r>
      <w:r w:rsidRPr="003D7C71">
        <w:rPr>
          <w:rFonts w:ascii="Arial" w:hAnsi="Arial" w:cs="Arial"/>
          <w:spacing w:val="-1"/>
        </w:rPr>
        <w:t>one</w:t>
      </w:r>
      <w:r w:rsidRPr="003D7C71">
        <w:rPr>
          <w:rFonts w:ascii="Arial" w:hAnsi="Arial" w:cs="Arial"/>
          <w:spacing w:val="-2"/>
        </w:rPr>
        <w:t xml:space="preserve"> of</w:t>
      </w:r>
      <w:r w:rsidRPr="003D7C71">
        <w:rPr>
          <w:rFonts w:ascii="Arial" w:hAnsi="Arial" w:cs="Arial"/>
          <w:spacing w:val="2"/>
        </w:rPr>
        <w:t xml:space="preserve"> </w:t>
      </w:r>
      <w:r w:rsidRPr="003D7C71">
        <w:rPr>
          <w:rFonts w:ascii="Arial" w:hAnsi="Arial" w:cs="Arial"/>
        </w:rPr>
        <w:t>the</w:t>
      </w:r>
      <w:r w:rsidRPr="003D7C71">
        <w:rPr>
          <w:rFonts w:ascii="Arial" w:hAnsi="Arial" w:cs="Arial"/>
          <w:spacing w:val="-5"/>
        </w:rPr>
        <w:t xml:space="preserve"> </w:t>
      </w:r>
      <w:r w:rsidRPr="003D7C71">
        <w:rPr>
          <w:rFonts w:ascii="Arial" w:hAnsi="Arial" w:cs="Arial"/>
          <w:spacing w:val="-1"/>
        </w:rPr>
        <w:t>following:</w:t>
      </w:r>
      <w:r w:rsidRPr="003D7C71">
        <w:rPr>
          <w:rFonts w:ascii="Arial" w:hAnsi="Arial" w:cs="Arial"/>
          <w:spacing w:val="2"/>
        </w:rPr>
        <w:t xml:space="preserve"> </w:t>
      </w:r>
      <w:r w:rsidRPr="003D7C71">
        <w:rPr>
          <w:rFonts w:ascii="Arial" w:hAnsi="Arial" w:cs="Arial"/>
          <w:spacing w:val="-2"/>
        </w:rPr>
        <w:t>line</w:t>
      </w:r>
      <w:r w:rsidRPr="003D7C71">
        <w:rPr>
          <w:rFonts w:ascii="Arial" w:hAnsi="Arial" w:cs="Arial"/>
          <w:spacing w:val="41"/>
        </w:rPr>
        <w:t xml:space="preserve"> </w:t>
      </w:r>
      <w:r w:rsidRPr="003D7C71">
        <w:rPr>
          <w:rFonts w:ascii="Arial" w:hAnsi="Arial" w:cs="Arial"/>
          <w:spacing w:val="-1"/>
        </w:rPr>
        <w:t>manager,</w:t>
      </w:r>
      <w:r w:rsidRPr="003D7C71">
        <w:rPr>
          <w:rFonts w:ascii="Arial" w:hAnsi="Arial" w:cs="Arial"/>
          <w:spacing w:val="2"/>
        </w:rPr>
        <w:t xml:space="preserve"> </w:t>
      </w: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spacing w:val="-1"/>
        </w:rPr>
        <w:t>Safeguarding</w:t>
      </w:r>
      <w:r w:rsidRPr="003D7C71">
        <w:rPr>
          <w:rFonts w:ascii="Arial" w:hAnsi="Arial" w:cs="Arial"/>
        </w:rPr>
        <w:t xml:space="preserve"> </w:t>
      </w:r>
      <w:r w:rsidRPr="003D7C71">
        <w:rPr>
          <w:rFonts w:ascii="Arial" w:hAnsi="Arial" w:cs="Arial"/>
          <w:spacing w:val="-1"/>
        </w:rPr>
        <w:t>Lead, Nurse</w:t>
      </w:r>
      <w:r w:rsidRPr="003D7C71">
        <w:rPr>
          <w:rFonts w:ascii="Arial" w:hAnsi="Arial" w:cs="Arial"/>
          <w:spacing w:val="-2"/>
        </w:rPr>
        <w:t xml:space="preserve"> </w:t>
      </w:r>
      <w:r w:rsidRPr="003D7C71">
        <w:rPr>
          <w:rFonts w:ascii="Arial" w:hAnsi="Arial" w:cs="Arial"/>
          <w:spacing w:val="-1"/>
        </w:rPr>
        <w:t>Consultant</w:t>
      </w:r>
      <w:r w:rsidRPr="003D7C71">
        <w:rPr>
          <w:rFonts w:ascii="Arial" w:hAnsi="Arial" w:cs="Arial"/>
          <w:spacing w:val="2"/>
        </w:rPr>
        <w:t xml:space="preserve"> </w:t>
      </w:r>
      <w:r w:rsidRPr="003D7C71">
        <w:rPr>
          <w:rFonts w:ascii="Arial" w:hAnsi="Arial" w:cs="Arial"/>
          <w:spacing w:val="-1"/>
        </w:rPr>
        <w:t xml:space="preserve">Named </w:t>
      </w:r>
      <w:r w:rsidRPr="003D7C71">
        <w:rPr>
          <w:rFonts w:ascii="Arial" w:hAnsi="Arial" w:cs="Arial"/>
        </w:rPr>
        <w:t>GP</w:t>
      </w:r>
      <w:r w:rsidRPr="003D7C71">
        <w:rPr>
          <w:rFonts w:ascii="Arial" w:hAnsi="Arial" w:cs="Arial"/>
          <w:spacing w:val="-3"/>
        </w:rPr>
        <w:t xml:space="preserve"> </w:t>
      </w:r>
      <w:r w:rsidRPr="003D7C71">
        <w:rPr>
          <w:rFonts w:ascii="Arial" w:hAnsi="Arial" w:cs="Arial"/>
        </w:rPr>
        <w:t>or</w:t>
      </w:r>
      <w:r w:rsidRPr="003D7C71">
        <w:rPr>
          <w:rFonts w:ascii="Arial" w:hAnsi="Arial" w:cs="Arial"/>
          <w:spacing w:val="47"/>
        </w:rPr>
        <w:t xml:space="preserve"> </w:t>
      </w:r>
      <w:r w:rsidRPr="003D7C71">
        <w:rPr>
          <w:rFonts w:ascii="Arial" w:hAnsi="Arial" w:cs="Arial"/>
          <w:spacing w:val="-1"/>
        </w:rPr>
        <w:t>Designated</w:t>
      </w:r>
      <w:r w:rsidRPr="003D7C71">
        <w:rPr>
          <w:rFonts w:ascii="Arial" w:hAnsi="Arial" w:cs="Arial"/>
          <w:spacing w:val="-2"/>
        </w:rPr>
        <w:t xml:space="preserve"> </w:t>
      </w:r>
      <w:r w:rsidRPr="003D7C71">
        <w:rPr>
          <w:rFonts w:ascii="Arial" w:hAnsi="Arial" w:cs="Arial"/>
          <w:spacing w:val="-1"/>
        </w:rPr>
        <w:t>Nurse</w:t>
      </w:r>
      <w:r w:rsidRPr="003D7C71">
        <w:rPr>
          <w:rFonts w:ascii="Arial" w:hAnsi="Arial" w:cs="Arial"/>
          <w:spacing w:val="-2"/>
        </w:rPr>
        <w:t xml:space="preserve"> </w:t>
      </w:r>
      <w:r w:rsidRPr="003D7C71">
        <w:rPr>
          <w:rFonts w:ascii="Arial" w:hAnsi="Arial" w:cs="Arial"/>
        </w:rPr>
        <w:t xml:space="preserve">or </w:t>
      </w:r>
      <w:r w:rsidRPr="003D7C71">
        <w:rPr>
          <w:rFonts w:ascii="Arial" w:hAnsi="Arial" w:cs="Arial"/>
          <w:spacing w:val="-1"/>
        </w:rPr>
        <w:t>Children’s</w:t>
      </w:r>
      <w:r w:rsidRPr="003D7C71">
        <w:rPr>
          <w:rFonts w:ascii="Arial" w:hAnsi="Arial" w:cs="Arial"/>
          <w:spacing w:val="1"/>
        </w:rPr>
        <w:t xml:space="preserve"> </w:t>
      </w:r>
      <w:r w:rsidRPr="003D7C71">
        <w:rPr>
          <w:rFonts w:ascii="Arial" w:hAnsi="Arial" w:cs="Arial"/>
          <w:spacing w:val="-1"/>
        </w:rPr>
        <w:t>Social Care</w:t>
      </w:r>
      <w:r w:rsidRPr="003D7C71">
        <w:rPr>
          <w:rFonts w:ascii="Arial" w:hAnsi="Arial" w:cs="Arial"/>
          <w:spacing w:val="-2"/>
        </w:rPr>
        <w:t xml:space="preserve"> </w:t>
      </w:r>
      <w:r w:rsidRPr="003D7C71">
        <w:rPr>
          <w:rFonts w:ascii="Arial" w:hAnsi="Arial" w:cs="Arial"/>
          <w:spacing w:val="-1"/>
        </w:rPr>
        <w:t xml:space="preserve">Team; </w:t>
      </w:r>
      <w:r w:rsidRPr="003D7C71">
        <w:rPr>
          <w:rFonts w:ascii="Arial" w:hAnsi="Arial" w:cs="Arial"/>
        </w:rPr>
        <w:t>or</w:t>
      </w:r>
      <w:r w:rsidRPr="003D7C71">
        <w:rPr>
          <w:rFonts w:ascii="Arial" w:hAnsi="Arial" w:cs="Arial"/>
          <w:spacing w:val="-1"/>
        </w:rPr>
        <w:t xml:space="preserve"> duty</w:t>
      </w:r>
      <w:r w:rsidRPr="003D7C71">
        <w:rPr>
          <w:rFonts w:ascii="Arial" w:hAnsi="Arial" w:cs="Arial"/>
          <w:spacing w:val="-2"/>
        </w:rPr>
        <w:t xml:space="preserve"> </w:t>
      </w:r>
      <w:r w:rsidRPr="003D7C71">
        <w:rPr>
          <w:rFonts w:ascii="Arial" w:hAnsi="Arial" w:cs="Arial"/>
          <w:spacing w:val="-1"/>
        </w:rPr>
        <w:t>Paediatrician</w:t>
      </w:r>
      <w:r w:rsidRPr="003D7C71">
        <w:rPr>
          <w:rFonts w:ascii="Arial" w:hAnsi="Arial" w:cs="Arial"/>
          <w:spacing w:val="-2"/>
        </w:rPr>
        <w:t xml:space="preserve"> </w:t>
      </w:r>
      <w:r w:rsidRPr="003D7C71">
        <w:rPr>
          <w:rFonts w:ascii="Arial" w:hAnsi="Arial" w:cs="Arial"/>
        </w:rPr>
        <w:t>at</w:t>
      </w:r>
      <w:r w:rsidRPr="003D7C71">
        <w:rPr>
          <w:rFonts w:ascii="Arial" w:hAnsi="Arial" w:cs="Arial"/>
          <w:spacing w:val="1"/>
        </w:rPr>
        <w:t xml:space="preserve"> </w:t>
      </w:r>
      <w:r w:rsidRPr="003D7C71">
        <w:rPr>
          <w:rFonts w:ascii="Arial" w:hAnsi="Arial" w:cs="Arial"/>
          <w:spacing w:val="-1"/>
        </w:rPr>
        <w:t>local</w:t>
      </w:r>
      <w:r w:rsidRPr="003D7C71">
        <w:rPr>
          <w:rFonts w:ascii="Arial" w:hAnsi="Arial" w:cs="Arial"/>
          <w:spacing w:val="53"/>
        </w:rPr>
        <w:t xml:space="preserve"> </w:t>
      </w:r>
      <w:r w:rsidRPr="003D7C71">
        <w:rPr>
          <w:rFonts w:ascii="Arial" w:hAnsi="Arial" w:cs="Arial"/>
          <w:spacing w:val="-1"/>
        </w:rPr>
        <w:t>hospital.</w:t>
      </w:r>
    </w:p>
    <w:p w14:paraId="71B7B67F" w14:textId="587ACA53" w:rsidR="006B68DE" w:rsidRPr="003D7C71" w:rsidRDefault="006B68DE" w:rsidP="00A8451D">
      <w:pPr>
        <w:pStyle w:val="BodyText"/>
        <w:widowControl w:val="0"/>
        <w:numPr>
          <w:ilvl w:val="2"/>
          <w:numId w:val="32"/>
        </w:numPr>
        <w:tabs>
          <w:tab w:val="left" w:pos="1234"/>
        </w:tabs>
        <w:spacing w:after="0" w:line="240" w:lineRule="auto"/>
        <w:ind w:left="1233" w:right="1203" w:hanging="425"/>
        <w:jc w:val="both"/>
        <w:rPr>
          <w:rFonts w:ascii="Arial" w:hAnsi="Arial" w:cs="Arial"/>
        </w:rPr>
      </w:pPr>
      <w:r w:rsidRPr="003D7C71">
        <w:rPr>
          <w:rFonts w:ascii="Arial" w:hAnsi="Arial" w:cs="Arial"/>
          <w:spacing w:val="-1"/>
        </w:rPr>
        <w:t>If</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protection</w:t>
      </w:r>
      <w:r w:rsidRPr="003D7C71">
        <w:rPr>
          <w:rFonts w:ascii="Arial" w:hAnsi="Arial" w:cs="Arial"/>
          <w:spacing w:val="-2"/>
        </w:rPr>
        <w:t xml:space="preserve"> </w:t>
      </w:r>
      <w:r w:rsidRPr="003D7C71">
        <w:rPr>
          <w:rFonts w:ascii="Arial" w:hAnsi="Arial" w:cs="Arial"/>
          <w:spacing w:val="-1"/>
        </w:rPr>
        <w:t>referral is</w:t>
      </w:r>
      <w:r w:rsidRPr="003D7C71">
        <w:rPr>
          <w:rFonts w:ascii="Arial" w:hAnsi="Arial" w:cs="Arial"/>
          <w:spacing w:val="1"/>
        </w:rPr>
        <w:t xml:space="preserve"> </w:t>
      </w:r>
      <w:r w:rsidRPr="003D7C71">
        <w:rPr>
          <w:rFonts w:ascii="Arial" w:hAnsi="Arial" w:cs="Arial"/>
          <w:spacing w:val="-1"/>
        </w:rPr>
        <w:t>required, contact Children’s</w:t>
      </w:r>
      <w:r w:rsidRPr="003D7C71">
        <w:rPr>
          <w:rFonts w:ascii="Arial" w:hAnsi="Arial" w:cs="Arial"/>
          <w:spacing w:val="1"/>
        </w:rPr>
        <w:t xml:space="preserve"> </w:t>
      </w:r>
      <w:r w:rsidRPr="003D7C71">
        <w:rPr>
          <w:rFonts w:ascii="Arial" w:hAnsi="Arial" w:cs="Arial"/>
          <w:spacing w:val="-1"/>
        </w:rPr>
        <w:t>Social Care</w:t>
      </w:r>
      <w:r w:rsidRPr="003D7C71">
        <w:rPr>
          <w:rFonts w:ascii="Arial" w:hAnsi="Arial" w:cs="Arial"/>
          <w:spacing w:val="-2"/>
        </w:rPr>
        <w:t xml:space="preserve"> via</w:t>
      </w:r>
      <w:r w:rsidRPr="003D7C71">
        <w:rPr>
          <w:rFonts w:ascii="Arial" w:hAnsi="Arial" w:cs="Arial"/>
          <w:spacing w:val="2"/>
        </w:rPr>
        <w:t xml:space="preserve"> </w:t>
      </w:r>
      <w:r w:rsidR="004B222D">
        <w:rPr>
          <w:rFonts w:ascii="Arial" w:hAnsi="Arial" w:cs="Arial"/>
          <w:b/>
          <w:bCs/>
          <w:color w:val="FF0000"/>
          <w:spacing w:val="-1"/>
        </w:rPr>
        <w:t>d-</w:t>
      </w:r>
      <w:r w:rsidR="00192F1E">
        <w:rPr>
          <w:rFonts w:ascii="Arial" w:hAnsi="Arial" w:cs="Arial"/>
          <w:b/>
          <w:bCs/>
          <w:color w:val="FF0000"/>
          <w:spacing w:val="-1"/>
        </w:rPr>
        <w:t>icb</w:t>
      </w:r>
      <w:r w:rsidR="004B222D">
        <w:rPr>
          <w:rFonts w:ascii="Arial" w:hAnsi="Arial" w:cs="Arial"/>
          <w:b/>
          <w:bCs/>
          <w:color w:val="FF0000"/>
          <w:spacing w:val="-1"/>
        </w:rPr>
        <w:t>.safeguardprimecare@nhs.net</w:t>
      </w:r>
      <w:r w:rsidRPr="003D7C71">
        <w:rPr>
          <w:rFonts w:ascii="Arial" w:hAnsi="Arial" w:cs="Arial"/>
          <w:spacing w:val="-1"/>
        </w:rPr>
        <w:t>.</w:t>
      </w:r>
      <w:r w:rsidRPr="003D7C71">
        <w:rPr>
          <w:rFonts w:ascii="Arial" w:hAnsi="Arial" w:cs="Arial"/>
          <w:spacing w:val="2"/>
        </w:rPr>
        <w:t xml:space="preserve"> </w:t>
      </w:r>
      <w:r w:rsidRPr="003D7C71">
        <w:rPr>
          <w:rFonts w:ascii="Arial" w:hAnsi="Arial" w:cs="Arial"/>
          <w:spacing w:val="-1"/>
        </w:rPr>
        <w:t>Give</w:t>
      </w:r>
      <w:r w:rsidRPr="003D7C71">
        <w:rPr>
          <w:rFonts w:ascii="Arial" w:hAnsi="Arial" w:cs="Arial"/>
        </w:rPr>
        <w:t xml:space="preserve"> </w:t>
      </w:r>
      <w:r w:rsidRPr="003D7C71">
        <w:rPr>
          <w:rFonts w:ascii="Arial" w:hAnsi="Arial" w:cs="Arial"/>
          <w:spacing w:val="-1"/>
        </w:rPr>
        <w:t>all</w:t>
      </w:r>
      <w:r w:rsidRPr="003D7C71">
        <w:rPr>
          <w:rFonts w:ascii="Arial" w:hAnsi="Arial" w:cs="Arial"/>
        </w:rPr>
        <w:t xml:space="preserve"> </w:t>
      </w:r>
      <w:r w:rsidRPr="003D7C71">
        <w:rPr>
          <w:rFonts w:ascii="Arial" w:hAnsi="Arial" w:cs="Arial"/>
          <w:spacing w:val="-1"/>
        </w:rPr>
        <w:t>details/information</w:t>
      </w:r>
      <w:r w:rsidRPr="003D7C71">
        <w:rPr>
          <w:rFonts w:ascii="Arial" w:hAnsi="Arial" w:cs="Arial"/>
        </w:rPr>
        <w:t xml:space="preserve"> </w:t>
      </w:r>
      <w:r w:rsidRPr="003D7C71">
        <w:rPr>
          <w:rFonts w:ascii="Arial" w:hAnsi="Arial" w:cs="Arial"/>
          <w:spacing w:val="-1"/>
        </w:rPr>
        <w:t>regarding</w:t>
      </w:r>
      <w:r w:rsidRPr="003D7C71">
        <w:rPr>
          <w:rFonts w:ascii="Arial" w:hAnsi="Arial" w:cs="Arial"/>
        </w:rPr>
        <w:t xml:space="preserve"> </w:t>
      </w:r>
      <w:r w:rsidRPr="003D7C71">
        <w:rPr>
          <w:rFonts w:ascii="Arial" w:hAnsi="Arial" w:cs="Arial"/>
          <w:spacing w:val="-1"/>
        </w:rPr>
        <w:t>your</w:t>
      </w:r>
      <w:r w:rsidRPr="003D7C71">
        <w:rPr>
          <w:rFonts w:ascii="Arial" w:hAnsi="Arial" w:cs="Arial"/>
          <w:spacing w:val="5"/>
        </w:rPr>
        <w:t xml:space="preserve"> </w:t>
      </w:r>
      <w:r w:rsidRPr="003D7C71">
        <w:rPr>
          <w:rFonts w:ascii="Arial" w:hAnsi="Arial" w:cs="Arial"/>
          <w:spacing w:val="-1"/>
        </w:rPr>
        <w:t>concerns</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43"/>
        </w:rPr>
        <w:t xml:space="preserve"> </w:t>
      </w:r>
      <w:r w:rsidRPr="003D7C71">
        <w:rPr>
          <w:rFonts w:ascii="Arial" w:hAnsi="Arial" w:cs="Arial"/>
          <w:spacing w:val="-1"/>
        </w:rPr>
        <w:t>confirm</w:t>
      </w:r>
      <w:r w:rsidRPr="003D7C71">
        <w:rPr>
          <w:rFonts w:ascii="Arial" w:hAnsi="Arial" w:cs="Arial"/>
          <w:spacing w:val="-3"/>
        </w:rPr>
        <w:t xml:space="preserve"> </w:t>
      </w:r>
      <w:r w:rsidRPr="003D7C71">
        <w:rPr>
          <w:rFonts w:ascii="Arial" w:hAnsi="Arial" w:cs="Arial"/>
          <w:spacing w:val="-1"/>
        </w:rPr>
        <w:t>that you</w:t>
      </w:r>
      <w:r w:rsidRPr="003D7C71">
        <w:rPr>
          <w:rFonts w:ascii="Arial" w:hAnsi="Arial" w:cs="Arial"/>
        </w:rPr>
        <w:t xml:space="preserve"> are</w:t>
      </w:r>
      <w:r w:rsidRPr="003D7C71">
        <w:rPr>
          <w:rFonts w:ascii="Arial" w:hAnsi="Arial" w:cs="Arial"/>
          <w:spacing w:val="-2"/>
        </w:rPr>
        <w:t xml:space="preserve"> </w:t>
      </w:r>
      <w:r w:rsidRPr="003D7C71">
        <w:rPr>
          <w:rFonts w:ascii="Arial" w:hAnsi="Arial" w:cs="Arial"/>
          <w:spacing w:val="-1"/>
        </w:rPr>
        <w:t>making</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protection</w:t>
      </w:r>
      <w:r w:rsidRPr="003D7C71">
        <w:rPr>
          <w:rFonts w:ascii="Arial" w:hAnsi="Arial" w:cs="Arial"/>
          <w:spacing w:val="-2"/>
        </w:rPr>
        <w:t xml:space="preserve"> </w:t>
      </w:r>
      <w:r w:rsidRPr="003D7C71">
        <w:rPr>
          <w:rFonts w:ascii="Arial" w:hAnsi="Arial" w:cs="Arial"/>
          <w:spacing w:val="-1"/>
        </w:rPr>
        <w:t>referral.</w:t>
      </w:r>
    </w:p>
    <w:p w14:paraId="2FE11DA6" w14:textId="77FBB5F4" w:rsidR="006B68DE" w:rsidRPr="003D7C71" w:rsidRDefault="006B68DE" w:rsidP="00A8451D">
      <w:pPr>
        <w:pStyle w:val="BodyText"/>
        <w:widowControl w:val="0"/>
        <w:numPr>
          <w:ilvl w:val="2"/>
          <w:numId w:val="32"/>
        </w:numPr>
        <w:tabs>
          <w:tab w:val="left" w:pos="1234"/>
        </w:tabs>
        <w:spacing w:after="0" w:line="240" w:lineRule="auto"/>
        <w:ind w:left="1233" w:right="1198" w:hanging="425"/>
        <w:jc w:val="both"/>
        <w:rPr>
          <w:rFonts w:ascii="Arial" w:hAnsi="Arial" w:cs="Arial"/>
        </w:rPr>
      </w:pPr>
      <w:r w:rsidRPr="003D7C71">
        <w:rPr>
          <w:rFonts w:ascii="Arial" w:hAnsi="Arial" w:cs="Arial"/>
          <w:spacing w:val="-1"/>
        </w:rPr>
        <w:t>Follow</w:t>
      </w:r>
      <w:r w:rsidRPr="003D7C71">
        <w:rPr>
          <w:rFonts w:ascii="Arial" w:hAnsi="Arial" w:cs="Arial"/>
          <w:spacing w:val="-2"/>
        </w:rPr>
        <w:t xml:space="preserve"> </w:t>
      </w:r>
      <w:r w:rsidRPr="003D7C71">
        <w:rPr>
          <w:rFonts w:ascii="Arial" w:hAnsi="Arial" w:cs="Arial"/>
        </w:rPr>
        <w:t xml:space="preserve">up </w:t>
      </w:r>
      <w:r w:rsidRPr="003D7C71">
        <w:rPr>
          <w:rFonts w:ascii="Arial" w:hAnsi="Arial" w:cs="Arial"/>
          <w:spacing w:val="-1"/>
        </w:rPr>
        <w:t>verbal referral in</w:t>
      </w:r>
      <w:r w:rsidRPr="003D7C71">
        <w:rPr>
          <w:rFonts w:ascii="Arial" w:hAnsi="Arial" w:cs="Arial"/>
        </w:rPr>
        <w:t xml:space="preserve"> </w:t>
      </w:r>
      <w:r w:rsidRPr="003D7C71">
        <w:rPr>
          <w:rFonts w:ascii="Arial" w:hAnsi="Arial" w:cs="Arial"/>
          <w:spacing w:val="-1"/>
        </w:rPr>
        <w:t>writing</w:t>
      </w:r>
      <w:r w:rsidRPr="003D7C71">
        <w:rPr>
          <w:rFonts w:ascii="Arial" w:hAnsi="Arial" w:cs="Arial"/>
          <w:spacing w:val="2"/>
        </w:rPr>
        <w:t xml:space="preserve"> </w:t>
      </w:r>
      <w:r w:rsidRPr="003D7C71">
        <w:rPr>
          <w:rFonts w:ascii="Arial" w:hAnsi="Arial" w:cs="Arial"/>
          <w:spacing w:val="-2"/>
        </w:rPr>
        <w:t>within</w:t>
      </w:r>
      <w:r w:rsidRPr="003D7C71">
        <w:rPr>
          <w:rFonts w:ascii="Arial" w:hAnsi="Arial" w:cs="Arial"/>
        </w:rPr>
        <w:t xml:space="preserve"> 24 </w:t>
      </w:r>
      <w:r w:rsidRPr="003D7C71">
        <w:rPr>
          <w:rFonts w:ascii="Arial" w:hAnsi="Arial" w:cs="Arial"/>
          <w:spacing w:val="-1"/>
        </w:rPr>
        <w:t>hours.</w:t>
      </w:r>
      <w:r w:rsidRPr="003D7C71">
        <w:rPr>
          <w:rFonts w:ascii="Arial" w:hAnsi="Arial" w:cs="Arial"/>
          <w:spacing w:val="2"/>
        </w:rPr>
        <w:t xml:space="preserve"> </w:t>
      </w:r>
      <w:r w:rsidRPr="003D7C71">
        <w:rPr>
          <w:rFonts w:ascii="Arial" w:hAnsi="Arial" w:cs="Arial"/>
          <w:spacing w:val="-1"/>
        </w:rPr>
        <w:t>Retain</w:t>
      </w:r>
      <w:r w:rsidRPr="003D7C71">
        <w:rPr>
          <w:rFonts w:ascii="Arial" w:hAnsi="Arial" w:cs="Arial"/>
          <w:spacing w:val="-2"/>
        </w:rPr>
        <w:t xml:space="preserve"> </w:t>
      </w:r>
      <w:r w:rsidRPr="003D7C71">
        <w:rPr>
          <w:rFonts w:ascii="Arial" w:hAnsi="Arial" w:cs="Arial"/>
        </w:rPr>
        <w:t>a copy</w:t>
      </w:r>
      <w:r w:rsidRPr="003D7C71">
        <w:rPr>
          <w:rFonts w:ascii="Arial" w:hAnsi="Arial" w:cs="Arial"/>
          <w:spacing w:val="-2"/>
        </w:rPr>
        <w:t xml:space="preserve"> of</w:t>
      </w:r>
      <w:r w:rsidRPr="003D7C71">
        <w:rPr>
          <w:rFonts w:ascii="Arial" w:hAnsi="Arial" w:cs="Arial"/>
          <w:spacing w:val="2"/>
        </w:rPr>
        <w:t xml:space="preserve"> </w:t>
      </w:r>
      <w:r w:rsidRPr="003D7C71">
        <w:rPr>
          <w:rFonts w:ascii="Arial" w:hAnsi="Arial" w:cs="Arial"/>
          <w:spacing w:val="-1"/>
        </w:rPr>
        <w:t>your referral</w:t>
      </w:r>
      <w:r w:rsidRPr="003D7C71">
        <w:rPr>
          <w:rFonts w:ascii="Arial" w:hAnsi="Arial" w:cs="Arial"/>
          <w:spacing w:val="51"/>
        </w:rPr>
        <w:t xml:space="preserve"> </w:t>
      </w:r>
      <w:r w:rsidRPr="003D7C71">
        <w:rPr>
          <w:rFonts w:ascii="Arial" w:hAnsi="Arial" w:cs="Arial"/>
        </w:rPr>
        <w:t>for</w:t>
      </w:r>
      <w:r w:rsidRPr="003D7C71">
        <w:rPr>
          <w:rFonts w:ascii="Arial" w:hAnsi="Arial" w:cs="Arial"/>
          <w:spacing w:val="-1"/>
        </w:rPr>
        <w:t xml:space="preserve"> your</w:t>
      </w:r>
      <w:r w:rsidRPr="003D7C71">
        <w:rPr>
          <w:rFonts w:ascii="Arial" w:hAnsi="Arial" w:cs="Arial"/>
          <w:spacing w:val="1"/>
        </w:rPr>
        <w:t xml:space="preserve"> </w:t>
      </w:r>
      <w:r w:rsidRPr="003D7C71">
        <w:rPr>
          <w:rFonts w:ascii="Arial" w:hAnsi="Arial" w:cs="Arial"/>
          <w:spacing w:val="-1"/>
        </w:rPr>
        <w:t>reference. (Referral</w:t>
      </w:r>
      <w:r w:rsidRPr="003D7C71">
        <w:rPr>
          <w:rFonts w:ascii="Arial" w:hAnsi="Arial" w:cs="Arial"/>
          <w:spacing w:val="-3"/>
        </w:rPr>
        <w:t xml:space="preserve"> </w:t>
      </w:r>
      <w:r w:rsidRPr="003D7C71">
        <w:rPr>
          <w:rFonts w:ascii="Arial" w:hAnsi="Arial" w:cs="Arial"/>
          <w:spacing w:val="-1"/>
        </w:rPr>
        <w:t>forms</w:t>
      </w:r>
      <w:r w:rsidRPr="003D7C71">
        <w:rPr>
          <w:rFonts w:ascii="Arial" w:hAnsi="Arial" w:cs="Arial"/>
          <w:spacing w:val="1"/>
        </w:rPr>
        <w:t xml:space="preserve"> </w:t>
      </w:r>
      <w:r w:rsidRPr="003D7C71">
        <w:rPr>
          <w:rFonts w:ascii="Arial" w:hAnsi="Arial" w:cs="Arial"/>
          <w:spacing w:val="-2"/>
        </w:rPr>
        <w:t>available</w:t>
      </w:r>
      <w:r w:rsidRPr="003D7C71">
        <w:rPr>
          <w:rFonts w:ascii="Arial" w:hAnsi="Arial" w:cs="Arial"/>
        </w:rPr>
        <w:t xml:space="preserve"> on</w:t>
      </w:r>
      <w:r w:rsidRPr="003D7C71">
        <w:rPr>
          <w:rFonts w:ascii="Arial" w:hAnsi="Arial" w:cs="Arial"/>
          <w:spacing w:val="5"/>
        </w:rPr>
        <w:t xml:space="preserve"> </w:t>
      </w:r>
      <w:r w:rsidR="004B222D">
        <w:rPr>
          <w:rFonts w:ascii="Arial" w:hAnsi="Arial" w:cs="Arial"/>
          <w:b/>
          <w:color w:val="FF0000"/>
          <w:spacing w:val="-2"/>
        </w:rPr>
        <w:t>Sy</w:t>
      </w:r>
      <w:r w:rsidR="000E2351">
        <w:rPr>
          <w:rFonts w:ascii="Arial" w:hAnsi="Arial" w:cs="Arial"/>
          <w:b/>
          <w:color w:val="FF0000"/>
          <w:spacing w:val="-2"/>
        </w:rPr>
        <w:t>stmOne</w:t>
      </w:r>
      <w:r w:rsidRPr="003D7C71">
        <w:rPr>
          <w:rFonts w:ascii="Arial" w:hAnsi="Arial" w:cs="Arial"/>
          <w:spacing w:val="-1"/>
        </w:rPr>
        <w:t>)</w:t>
      </w:r>
      <w:r w:rsidR="000E2351">
        <w:rPr>
          <w:rFonts w:ascii="Arial" w:hAnsi="Arial" w:cs="Arial"/>
          <w:spacing w:val="-1"/>
        </w:rPr>
        <w:t xml:space="preserve"> </w:t>
      </w:r>
    </w:p>
    <w:p w14:paraId="6A3B385A" w14:textId="77777777" w:rsidR="006B68DE" w:rsidRPr="003D7C71" w:rsidRDefault="006B68DE" w:rsidP="00A8451D">
      <w:pPr>
        <w:pStyle w:val="BodyText"/>
        <w:widowControl w:val="0"/>
        <w:numPr>
          <w:ilvl w:val="2"/>
          <w:numId w:val="32"/>
        </w:numPr>
        <w:tabs>
          <w:tab w:val="left" w:pos="1234"/>
        </w:tabs>
        <w:spacing w:after="0" w:line="240" w:lineRule="auto"/>
        <w:ind w:left="1233" w:right="1933" w:hanging="425"/>
        <w:jc w:val="both"/>
        <w:rPr>
          <w:rFonts w:ascii="Arial" w:hAnsi="Arial" w:cs="Arial"/>
        </w:rPr>
      </w:pPr>
      <w:r w:rsidRPr="003D7C71">
        <w:rPr>
          <w:rFonts w:ascii="Arial" w:hAnsi="Arial" w:cs="Arial"/>
          <w:spacing w:val="-1"/>
        </w:rPr>
        <w:t>Wherever</w:t>
      </w:r>
      <w:r w:rsidRPr="003D7C71">
        <w:rPr>
          <w:rFonts w:ascii="Arial" w:hAnsi="Arial" w:cs="Arial"/>
          <w:spacing w:val="1"/>
        </w:rPr>
        <w:t xml:space="preserve"> </w:t>
      </w:r>
      <w:r w:rsidRPr="003D7C71">
        <w:rPr>
          <w:rFonts w:ascii="Arial" w:hAnsi="Arial" w:cs="Arial"/>
          <w:spacing w:val="-1"/>
        </w:rPr>
        <w:t>possible,</w:t>
      </w:r>
      <w:r w:rsidRPr="003D7C71">
        <w:rPr>
          <w:rFonts w:ascii="Arial" w:hAnsi="Arial" w:cs="Arial"/>
          <w:spacing w:val="1"/>
        </w:rPr>
        <w:t xml:space="preserve"> </w:t>
      </w:r>
      <w:r w:rsidRPr="003D7C71">
        <w:rPr>
          <w:rFonts w:ascii="Arial" w:hAnsi="Arial" w:cs="Arial"/>
          <w:spacing w:val="-2"/>
        </w:rPr>
        <w:t>share</w:t>
      </w:r>
      <w:r w:rsidRPr="003D7C71">
        <w:rPr>
          <w:rFonts w:ascii="Arial" w:hAnsi="Arial" w:cs="Arial"/>
        </w:rPr>
        <w:t xml:space="preserve"> </w:t>
      </w:r>
      <w:r w:rsidRPr="003D7C71">
        <w:rPr>
          <w:rFonts w:ascii="Arial" w:hAnsi="Arial" w:cs="Arial"/>
          <w:spacing w:val="-1"/>
        </w:rPr>
        <w:t>your</w:t>
      </w:r>
      <w:r w:rsidRPr="003D7C71">
        <w:rPr>
          <w:rFonts w:ascii="Arial" w:hAnsi="Arial" w:cs="Arial"/>
          <w:spacing w:val="1"/>
        </w:rPr>
        <w:t xml:space="preserve"> </w:t>
      </w:r>
      <w:r w:rsidRPr="003D7C71">
        <w:rPr>
          <w:rFonts w:ascii="Arial" w:hAnsi="Arial" w:cs="Arial"/>
          <w:spacing w:val="-1"/>
        </w:rPr>
        <w:t>intent</w:t>
      </w:r>
      <w:r w:rsidRPr="003D7C71">
        <w:rPr>
          <w:rFonts w:ascii="Arial" w:hAnsi="Arial" w:cs="Arial"/>
          <w:spacing w:val="-3"/>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refer</w:t>
      </w:r>
      <w:r w:rsidRPr="003D7C71">
        <w:rPr>
          <w:rFonts w:ascii="Arial" w:hAnsi="Arial" w:cs="Arial"/>
          <w:spacing w:val="1"/>
        </w:rPr>
        <w:t xml:space="preserve"> </w:t>
      </w:r>
      <w:r w:rsidRPr="003D7C71">
        <w:rPr>
          <w:rFonts w:ascii="Arial" w:hAnsi="Arial" w:cs="Arial"/>
          <w:spacing w:val="-2"/>
        </w:rPr>
        <w:t>with</w:t>
      </w:r>
      <w:r w:rsidRPr="003D7C71">
        <w:rPr>
          <w:rFonts w:ascii="Arial" w:hAnsi="Arial" w:cs="Arial"/>
        </w:rPr>
        <w:t xml:space="preserve"> </w:t>
      </w:r>
      <w:r w:rsidRPr="003D7C71">
        <w:rPr>
          <w:rFonts w:ascii="Arial" w:hAnsi="Arial" w:cs="Arial"/>
          <w:spacing w:val="-1"/>
        </w:rPr>
        <w:t>parents/carers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spacing w:val="53"/>
        </w:rPr>
        <w:t xml:space="preserve"> </w:t>
      </w:r>
      <w:r w:rsidRPr="003D7C71">
        <w:rPr>
          <w:rFonts w:ascii="Arial" w:hAnsi="Arial" w:cs="Arial"/>
          <w:spacing w:val="-1"/>
        </w:rPr>
        <w:t>(exceptions</w:t>
      </w:r>
      <w:r w:rsidRPr="003D7C71">
        <w:rPr>
          <w:rFonts w:ascii="Arial" w:hAnsi="Arial" w:cs="Arial"/>
          <w:spacing w:val="1"/>
        </w:rPr>
        <w:t xml:space="preserve"> </w:t>
      </w:r>
      <w:r w:rsidRPr="003D7C71">
        <w:rPr>
          <w:rFonts w:ascii="Arial" w:hAnsi="Arial" w:cs="Arial"/>
          <w:spacing w:val="-1"/>
        </w:rPr>
        <w:t>outlined</w:t>
      </w:r>
      <w:r w:rsidRPr="003D7C71">
        <w:rPr>
          <w:rFonts w:ascii="Arial" w:hAnsi="Arial" w:cs="Arial"/>
        </w:rPr>
        <w:t xml:space="preserve"> in </w:t>
      </w:r>
      <w:r w:rsidRPr="003D7C71">
        <w:rPr>
          <w:rFonts w:ascii="Arial" w:hAnsi="Arial" w:cs="Arial"/>
          <w:spacing w:val="-2"/>
        </w:rPr>
        <w:t>Child</w:t>
      </w:r>
      <w:r w:rsidRPr="003D7C71">
        <w:rPr>
          <w:rFonts w:ascii="Arial" w:hAnsi="Arial" w:cs="Arial"/>
        </w:rPr>
        <w:t xml:space="preserve"> Protection</w:t>
      </w:r>
      <w:r w:rsidRPr="003D7C71">
        <w:rPr>
          <w:rFonts w:ascii="Arial" w:hAnsi="Arial" w:cs="Arial"/>
          <w:spacing w:val="-2"/>
        </w:rPr>
        <w:t xml:space="preserve"> </w:t>
      </w:r>
      <w:r w:rsidRPr="003D7C71">
        <w:rPr>
          <w:rFonts w:ascii="Arial" w:hAnsi="Arial" w:cs="Arial"/>
          <w:spacing w:val="-1"/>
        </w:rPr>
        <w:t>Procedures).</w:t>
      </w:r>
    </w:p>
    <w:p w14:paraId="7CEDC6BC" w14:textId="77777777" w:rsidR="006B68DE" w:rsidRPr="003D7C71" w:rsidRDefault="006B68DE" w:rsidP="00A8451D">
      <w:pPr>
        <w:pStyle w:val="BodyText"/>
        <w:widowControl w:val="0"/>
        <w:numPr>
          <w:ilvl w:val="2"/>
          <w:numId w:val="32"/>
        </w:numPr>
        <w:tabs>
          <w:tab w:val="left" w:pos="1234"/>
        </w:tabs>
        <w:spacing w:after="0" w:line="240" w:lineRule="auto"/>
        <w:ind w:left="1233" w:right="1203" w:hanging="425"/>
        <w:jc w:val="both"/>
        <w:rPr>
          <w:rFonts w:ascii="Arial" w:hAnsi="Arial" w:cs="Arial"/>
        </w:rPr>
      </w:pPr>
      <w:r w:rsidRPr="003D7C71">
        <w:rPr>
          <w:rFonts w:ascii="Arial" w:hAnsi="Arial" w:cs="Arial"/>
          <w:spacing w:val="-1"/>
        </w:rPr>
        <w:t>Always</w:t>
      </w:r>
      <w:r w:rsidRPr="003D7C71">
        <w:rPr>
          <w:rFonts w:ascii="Arial" w:hAnsi="Arial" w:cs="Arial"/>
          <w:spacing w:val="-2"/>
        </w:rPr>
        <w:t xml:space="preserve"> </w:t>
      </w:r>
      <w:r w:rsidRPr="003D7C71">
        <w:rPr>
          <w:rFonts w:ascii="Arial" w:hAnsi="Arial" w:cs="Arial"/>
        </w:rPr>
        <w:t>follow</w:t>
      </w:r>
      <w:r w:rsidRPr="003D7C71">
        <w:rPr>
          <w:rFonts w:ascii="Arial" w:hAnsi="Arial" w:cs="Arial"/>
          <w:spacing w:val="-3"/>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Protection</w:t>
      </w:r>
      <w:r w:rsidRPr="003D7C71">
        <w:rPr>
          <w:rFonts w:ascii="Arial" w:hAnsi="Arial" w:cs="Arial"/>
        </w:rPr>
        <w:t xml:space="preserve"> </w:t>
      </w:r>
      <w:r w:rsidRPr="003D7C71">
        <w:rPr>
          <w:rFonts w:ascii="Arial" w:hAnsi="Arial" w:cs="Arial"/>
          <w:spacing w:val="-1"/>
        </w:rPr>
        <w:t>Procedures.</w:t>
      </w:r>
      <w:r w:rsidRPr="003D7C71">
        <w:rPr>
          <w:rFonts w:ascii="Arial" w:hAnsi="Arial" w:cs="Arial"/>
        </w:rPr>
        <w:t xml:space="preserve"> </w:t>
      </w:r>
      <w:r w:rsidRPr="003D7C71">
        <w:rPr>
          <w:rFonts w:ascii="Arial" w:hAnsi="Arial" w:cs="Arial"/>
          <w:spacing w:val="-1"/>
        </w:rPr>
        <w:t>If</w:t>
      </w:r>
      <w:r w:rsidRPr="003D7C71">
        <w:rPr>
          <w:rFonts w:ascii="Arial" w:hAnsi="Arial" w:cs="Arial"/>
          <w:spacing w:val="2"/>
        </w:rPr>
        <w:t xml:space="preserve"> </w:t>
      </w:r>
      <w:r w:rsidRPr="003D7C71">
        <w:rPr>
          <w:rFonts w:ascii="Arial" w:hAnsi="Arial" w:cs="Arial"/>
          <w:spacing w:val="-1"/>
        </w:rPr>
        <w:t>you</w:t>
      </w:r>
      <w:r w:rsidRPr="003D7C71">
        <w:rPr>
          <w:rFonts w:ascii="Arial" w:hAnsi="Arial" w:cs="Arial"/>
        </w:rPr>
        <w:t xml:space="preserve"> </w:t>
      </w:r>
      <w:r w:rsidRPr="003D7C71">
        <w:rPr>
          <w:rFonts w:ascii="Arial" w:hAnsi="Arial" w:cs="Arial"/>
          <w:spacing w:val="-2"/>
        </w:rPr>
        <w:t>believe</w:t>
      </w:r>
      <w:r w:rsidRPr="003D7C71">
        <w:rPr>
          <w:rFonts w:ascii="Arial" w:hAnsi="Arial" w:cs="Arial"/>
        </w:rPr>
        <w:t xml:space="preserve"> that</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is </w:t>
      </w:r>
      <w:r w:rsidRPr="003D7C71">
        <w:rPr>
          <w:rFonts w:ascii="Arial" w:hAnsi="Arial" w:cs="Arial"/>
          <w:spacing w:val="-2"/>
        </w:rPr>
        <w:t>at</w:t>
      </w:r>
      <w:r w:rsidRPr="003D7C71">
        <w:rPr>
          <w:rFonts w:ascii="Arial" w:hAnsi="Arial" w:cs="Arial"/>
          <w:spacing w:val="-1"/>
        </w:rPr>
        <w:t xml:space="preserve"> risk</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47"/>
        </w:rPr>
        <w:t xml:space="preserve"> </w:t>
      </w:r>
      <w:r w:rsidRPr="003D7C71">
        <w:rPr>
          <w:rFonts w:ascii="Arial" w:hAnsi="Arial" w:cs="Arial"/>
          <w:spacing w:val="-1"/>
        </w:rPr>
        <w:t>immediate</w:t>
      </w:r>
      <w:r w:rsidRPr="003D7C71">
        <w:rPr>
          <w:rFonts w:ascii="Arial" w:hAnsi="Arial" w:cs="Arial"/>
          <w:spacing w:val="-2"/>
        </w:rPr>
        <w:t xml:space="preserve"> </w:t>
      </w:r>
      <w:r w:rsidRPr="003D7C71">
        <w:rPr>
          <w:rFonts w:ascii="Arial" w:hAnsi="Arial" w:cs="Arial"/>
          <w:spacing w:val="-1"/>
        </w:rPr>
        <w:t>harm, call</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Police/</w:t>
      </w:r>
      <w:r w:rsidRPr="003D7C71">
        <w:rPr>
          <w:rFonts w:ascii="Arial" w:hAnsi="Arial" w:cs="Arial"/>
          <w:spacing w:val="1"/>
        </w:rPr>
        <w:t xml:space="preserve"> </w:t>
      </w:r>
      <w:r w:rsidRPr="003D7C71">
        <w:rPr>
          <w:rFonts w:ascii="Arial" w:hAnsi="Arial" w:cs="Arial"/>
          <w:spacing w:val="-1"/>
        </w:rPr>
        <w:t>Children’s</w:t>
      </w:r>
      <w:r w:rsidRPr="003D7C71">
        <w:rPr>
          <w:rFonts w:ascii="Arial" w:hAnsi="Arial" w:cs="Arial"/>
          <w:spacing w:val="1"/>
        </w:rPr>
        <w:t xml:space="preserve"> </w:t>
      </w:r>
      <w:r w:rsidRPr="003D7C71">
        <w:rPr>
          <w:rFonts w:ascii="Arial" w:hAnsi="Arial" w:cs="Arial"/>
          <w:spacing w:val="-1"/>
        </w:rPr>
        <w:t>Social Care</w:t>
      </w:r>
      <w:r w:rsidRPr="003D7C71">
        <w:rPr>
          <w:rFonts w:ascii="Arial" w:hAnsi="Arial" w:cs="Arial"/>
          <w:spacing w:val="1"/>
        </w:rPr>
        <w:t xml:space="preserve"> </w:t>
      </w:r>
      <w:r w:rsidRPr="003D7C71">
        <w:rPr>
          <w:rFonts w:ascii="Arial" w:hAnsi="Arial" w:cs="Arial"/>
          <w:spacing w:val="-2"/>
        </w:rPr>
        <w:t>as</w:t>
      </w:r>
      <w:r w:rsidRPr="003D7C71">
        <w:rPr>
          <w:rFonts w:ascii="Arial" w:hAnsi="Arial" w:cs="Arial"/>
          <w:spacing w:val="1"/>
        </w:rPr>
        <w:t xml:space="preserve"> </w:t>
      </w:r>
      <w:r w:rsidRPr="003D7C71">
        <w:rPr>
          <w:rFonts w:ascii="Arial" w:hAnsi="Arial" w:cs="Arial"/>
        </w:rPr>
        <w:t>an</w:t>
      </w:r>
      <w:r w:rsidRPr="003D7C71">
        <w:rPr>
          <w:rFonts w:ascii="Arial" w:hAnsi="Arial" w:cs="Arial"/>
          <w:spacing w:val="-2"/>
        </w:rPr>
        <w:t xml:space="preserve"> </w:t>
      </w:r>
      <w:r w:rsidRPr="003D7C71">
        <w:rPr>
          <w:rFonts w:ascii="Arial" w:hAnsi="Arial" w:cs="Arial"/>
          <w:spacing w:val="-1"/>
        </w:rPr>
        <w:t>emergency.</w:t>
      </w:r>
    </w:p>
    <w:p w14:paraId="6E5C5632" w14:textId="1D74F519" w:rsidR="006B68DE" w:rsidRPr="00EC0536" w:rsidRDefault="006B68DE" w:rsidP="00A8451D">
      <w:pPr>
        <w:widowControl w:val="0"/>
        <w:numPr>
          <w:ilvl w:val="2"/>
          <w:numId w:val="32"/>
        </w:numPr>
        <w:tabs>
          <w:tab w:val="left" w:pos="1234"/>
        </w:tabs>
        <w:spacing w:after="0" w:line="240" w:lineRule="auto"/>
        <w:ind w:left="1233" w:right="1454" w:hanging="425"/>
        <w:jc w:val="both"/>
        <w:rPr>
          <w:rFonts w:ascii="Arial" w:eastAsia="Arial" w:hAnsi="Arial" w:cs="Arial"/>
        </w:rPr>
        <w:sectPr w:rsidR="006B68DE" w:rsidRPr="00EC0536" w:rsidSect="00BB6867">
          <w:footerReference w:type="default" r:id="rId24"/>
          <w:pgSz w:w="11910" w:h="16840" w:code="9"/>
          <w:pgMar w:top="1134" w:right="851" w:bottom="1134" w:left="851" w:header="629" w:footer="936" w:gutter="0"/>
          <w:cols w:space="720"/>
        </w:sectPr>
      </w:pPr>
      <w:r w:rsidRPr="00EC0536">
        <w:rPr>
          <w:rFonts w:ascii="Arial" w:hAnsi="Arial" w:cs="Arial"/>
          <w:spacing w:val="-1"/>
        </w:rPr>
        <w:t>Further</w:t>
      </w:r>
      <w:r w:rsidRPr="00EC0536">
        <w:rPr>
          <w:rFonts w:ascii="Arial" w:hAnsi="Arial" w:cs="Arial"/>
          <w:spacing w:val="1"/>
        </w:rPr>
        <w:t xml:space="preserve"> </w:t>
      </w:r>
      <w:r w:rsidRPr="00EC0536">
        <w:rPr>
          <w:rFonts w:ascii="Arial" w:hAnsi="Arial" w:cs="Arial"/>
          <w:spacing w:val="-1"/>
        </w:rPr>
        <w:t>information</w:t>
      </w:r>
      <w:r w:rsidRPr="00EC0536">
        <w:rPr>
          <w:rFonts w:ascii="Arial" w:hAnsi="Arial" w:cs="Arial"/>
        </w:rPr>
        <w:t xml:space="preserve"> </w:t>
      </w:r>
      <w:r w:rsidRPr="00EC0536">
        <w:rPr>
          <w:rFonts w:ascii="Arial" w:hAnsi="Arial" w:cs="Arial"/>
          <w:spacing w:val="-1"/>
        </w:rPr>
        <w:t>and</w:t>
      </w:r>
      <w:r w:rsidRPr="00EC0536">
        <w:rPr>
          <w:rFonts w:ascii="Arial" w:hAnsi="Arial" w:cs="Arial"/>
          <w:spacing w:val="-4"/>
        </w:rPr>
        <w:t xml:space="preserve"> </w:t>
      </w:r>
      <w:r w:rsidRPr="00EC0536">
        <w:rPr>
          <w:rFonts w:ascii="Arial" w:hAnsi="Arial" w:cs="Arial"/>
          <w:spacing w:val="-1"/>
        </w:rPr>
        <w:t>child</w:t>
      </w:r>
      <w:r w:rsidRPr="00EC0536">
        <w:rPr>
          <w:rFonts w:ascii="Arial" w:hAnsi="Arial" w:cs="Arial"/>
        </w:rPr>
        <w:t xml:space="preserve"> </w:t>
      </w:r>
      <w:r w:rsidRPr="00EC0536">
        <w:rPr>
          <w:rFonts w:ascii="Arial" w:hAnsi="Arial" w:cs="Arial"/>
          <w:spacing w:val="-1"/>
        </w:rPr>
        <w:t>protection</w:t>
      </w:r>
      <w:r w:rsidRPr="00EC0536">
        <w:rPr>
          <w:rFonts w:ascii="Arial" w:hAnsi="Arial" w:cs="Arial"/>
        </w:rPr>
        <w:t xml:space="preserve"> </w:t>
      </w:r>
      <w:r w:rsidRPr="00EC0536">
        <w:rPr>
          <w:rFonts w:ascii="Arial" w:hAnsi="Arial" w:cs="Arial"/>
          <w:spacing w:val="-1"/>
        </w:rPr>
        <w:t>procedures</w:t>
      </w:r>
      <w:r w:rsidRPr="00EC0536">
        <w:rPr>
          <w:rFonts w:ascii="Arial" w:hAnsi="Arial" w:cs="Arial"/>
        </w:rPr>
        <w:t xml:space="preserve"> can be</w:t>
      </w:r>
      <w:r w:rsidRPr="00EC0536">
        <w:rPr>
          <w:rFonts w:ascii="Arial" w:hAnsi="Arial" w:cs="Arial"/>
          <w:spacing w:val="-5"/>
        </w:rPr>
        <w:t xml:space="preserve"> </w:t>
      </w:r>
      <w:r w:rsidRPr="00EC0536">
        <w:rPr>
          <w:rFonts w:ascii="Arial" w:hAnsi="Arial" w:cs="Arial"/>
          <w:spacing w:val="-1"/>
        </w:rPr>
        <w:t>found</w:t>
      </w:r>
      <w:r w:rsidRPr="00EC0536">
        <w:rPr>
          <w:rFonts w:ascii="Arial" w:hAnsi="Arial" w:cs="Arial"/>
        </w:rPr>
        <w:t xml:space="preserve"> on</w:t>
      </w:r>
      <w:r w:rsidRPr="00EC0536">
        <w:rPr>
          <w:rFonts w:ascii="Arial" w:hAnsi="Arial" w:cs="Arial"/>
          <w:spacing w:val="2"/>
        </w:rPr>
        <w:t xml:space="preserve"> </w:t>
      </w:r>
      <w:hyperlink r:id="rId25" w:history="1">
        <w:r w:rsidR="004F219A" w:rsidRPr="00EC0536">
          <w:rPr>
            <w:rStyle w:val="Hyperlink"/>
            <w:rFonts w:ascii="Arial" w:hAnsi="Arial" w:cs="Arial"/>
            <w:b/>
            <w:spacing w:val="-2"/>
          </w:rPr>
          <w:t>Teamnet Safeguarding Topics page</w:t>
        </w:r>
      </w:hyperlink>
    </w:p>
    <w:p w14:paraId="6763BDA3" w14:textId="77777777" w:rsidR="006B68DE" w:rsidRPr="00493096" w:rsidRDefault="006B68DE" w:rsidP="00A8451D">
      <w:pPr>
        <w:widowControl w:val="0"/>
        <w:spacing w:after="0" w:line="240" w:lineRule="auto"/>
        <w:jc w:val="both"/>
        <w:rPr>
          <w:rFonts w:ascii="Arial" w:eastAsia="Arial" w:hAnsi="Arial" w:cs="Arial"/>
          <w:b/>
          <w:bCs/>
          <w:sz w:val="19"/>
          <w:szCs w:val="19"/>
        </w:rPr>
      </w:pPr>
    </w:p>
    <w:p w14:paraId="786F119E" w14:textId="77777777" w:rsidR="006B68DE" w:rsidRPr="00A46A92" w:rsidRDefault="006B68DE" w:rsidP="00A8451D">
      <w:pPr>
        <w:pStyle w:val="BodyText"/>
        <w:widowControl w:val="0"/>
        <w:numPr>
          <w:ilvl w:val="1"/>
          <w:numId w:val="31"/>
        </w:numPr>
        <w:tabs>
          <w:tab w:val="left" w:pos="809"/>
        </w:tabs>
        <w:spacing w:after="0" w:line="240" w:lineRule="auto"/>
        <w:jc w:val="both"/>
        <w:rPr>
          <w:rFonts w:ascii="Arial" w:hAnsi="Arial" w:cs="Arial"/>
        </w:rPr>
      </w:pPr>
      <w:r w:rsidRPr="00A46A92">
        <w:rPr>
          <w:rFonts w:ascii="Arial" w:hAnsi="Arial" w:cs="Arial"/>
          <w:spacing w:val="-1"/>
        </w:rPr>
        <w:t>Children’s</w:t>
      </w:r>
      <w:r w:rsidRPr="00A46A92">
        <w:rPr>
          <w:rFonts w:ascii="Arial" w:hAnsi="Arial" w:cs="Arial"/>
          <w:spacing w:val="1"/>
        </w:rPr>
        <w:t xml:space="preserve"> </w:t>
      </w:r>
      <w:r w:rsidRPr="00A46A92">
        <w:rPr>
          <w:rFonts w:ascii="Arial" w:hAnsi="Arial" w:cs="Arial"/>
          <w:spacing w:val="-1"/>
        </w:rPr>
        <w:t>Social Care</w:t>
      </w:r>
      <w:r w:rsidRPr="00A46A92">
        <w:rPr>
          <w:rFonts w:ascii="Arial" w:hAnsi="Arial" w:cs="Arial"/>
          <w:spacing w:val="1"/>
        </w:rPr>
        <w:t xml:space="preserve"> </w:t>
      </w:r>
      <w:r w:rsidRPr="00A46A92">
        <w:rPr>
          <w:rFonts w:ascii="Arial" w:hAnsi="Arial" w:cs="Arial"/>
          <w:spacing w:val="-1"/>
        </w:rPr>
        <w:t>contact numbers:</w:t>
      </w:r>
    </w:p>
    <w:p w14:paraId="5803E0D2" w14:textId="5568A6B4" w:rsidR="006B68DE" w:rsidRPr="00A46A92" w:rsidRDefault="004A1A1E" w:rsidP="00A8451D">
      <w:pPr>
        <w:pStyle w:val="Heading1"/>
        <w:keepNext w:val="0"/>
        <w:widowControl w:val="0"/>
        <w:ind w:left="808"/>
        <w:jc w:val="both"/>
        <w:rPr>
          <w:color w:val="FF0000"/>
          <w:spacing w:val="-2"/>
          <w:sz w:val="22"/>
          <w:szCs w:val="22"/>
        </w:rPr>
      </w:pPr>
      <w:r w:rsidRPr="00A46A92">
        <w:rPr>
          <w:color w:val="FF0000"/>
          <w:spacing w:val="-1"/>
          <w:sz w:val="22"/>
          <w:szCs w:val="22"/>
        </w:rPr>
        <w:t xml:space="preserve">For up-to-date information please refer to the latest Primary Care Safeguarding newsletter on </w:t>
      </w:r>
      <w:hyperlink r:id="rId26" w:history="1">
        <w:r w:rsidRPr="00A46A92">
          <w:rPr>
            <w:rStyle w:val="Hyperlink"/>
            <w:spacing w:val="-2"/>
            <w:sz w:val="22"/>
            <w:szCs w:val="22"/>
          </w:rPr>
          <w:t>Teamnet Safeguarding Topics page</w:t>
        </w:r>
      </w:hyperlink>
    </w:p>
    <w:p w14:paraId="2AD01C49" w14:textId="77777777" w:rsidR="00662E43" w:rsidRPr="00A46A92" w:rsidRDefault="00662E43" w:rsidP="00A8451D">
      <w:pPr>
        <w:spacing w:after="0" w:line="240" w:lineRule="auto"/>
        <w:jc w:val="both"/>
      </w:pPr>
    </w:p>
    <w:p w14:paraId="27D4AD09" w14:textId="77777777" w:rsidR="006B68DE" w:rsidRPr="00A46A92" w:rsidRDefault="006B68DE" w:rsidP="00A8451D">
      <w:pPr>
        <w:pStyle w:val="BodyText"/>
        <w:widowControl w:val="0"/>
        <w:numPr>
          <w:ilvl w:val="1"/>
          <w:numId w:val="31"/>
        </w:numPr>
        <w:tabs>
          <w:tab w:val="left" w:pos="809"/>
        </w:tabs>
        <w:spacing w:after="0" w:line="240" w:lineRule="auto"/>
        <w:jc w:val="both"/>
        <w:rPr>
          <w:rFonts w:ascii="Arial" w:hAnsi="Arial" w:cs="Arial"/>
        </w:rPr>
      </w:pPr>
      <w:r w:rsidRPr="00A46A92">
        <w:rPr>
          <w:rFonts w:ascii="Arial" w:hAnsi="Arial" w:cs="Arial"/>
          <w:spacing w:val="-1"/>
        </w:rPr>
        <w:t>Safeguarding</w:t>
      </w:r>
      <w:r w:rsidRPr="00A46A92">
        <w:rPr>
          <w:rFonts w:ascii="Arial" w:hAnsi="Arial" w:cs="Arial"/>
          <w:spacing w:val="4"/>
        </w:rPr>
        <w:t xml:space="preserve"> </w:t>
      </w:r>
      <w:r w:rsidRPr="00A46A92">
        <w:rPr>
          <w:rFonts w:ascii="Arial" w:hAnsi="Arial" w:cs="Arial"/>
          <w:spacing w:val="-1"/>
        </w:rPr>
        <w:t>Partnership</w:t>
      </w:r>
      <w:r w:rsidRPr="00A46A92">
        <w:rPr>
          <w:rFonts w:ascii="Arial" w:hAnsi="Arial" w:cs="Arial"/>
        </w:rPr>
        <w:t xml:space="preserve"> </w:t>
      </w:r>
      <w:r w:rsidRPr="00A46A92">
        <w:rPr>
          <w:rFonts w:ascii="Arial" w:hAnsi="Arial" w:cs="Arial"/>
          <w:spacing w:val="-1"/>
        </w:rPr>
        <w:t>websites:</w:t>
      </w:r>
    </w:p>
    <w:p w14:paraId="507B00AC" w14:textId="77777777" w:rsidR="004A1A1E" w:rsidRPr="00A46A92" w:rsidRDefault="004A1A1E" w:rsidP="00A8451D">
      <w:pPr>
        <w:pStyle w:val="Heading1"/>
        <w:keepNext w:val="0"/>
        <w:widowControl w:val="0"/>
        <w:ind w:left="808"/>
        <w:jc w:val="both"/>
        <w:rPr>
          <w:b w:val="0"/>
          <w:bCs w:val="0"/>
          <w:sz w:val="22"/>
          <w:szCs w:val="22"/>
        </w:rPr>
      </w:pPr>
      <w:r w:rsidRPr="00A46A92">
        <w:rPr>
          <w:color w:val="FF0000"/>
          <w:spacing w:val="-1"/>
          <w:sz w:val="22"/>
          <w:szCs w:val="22"/>
        </w:rPr>
        <w:t xml:space="preserve">For up-to-date information please refer to the latest Primary Care Safeguarding newsletter on </w:t>
      </w:r>
      <w:hyperlink r:id="rId27" w:history="1">
        <w:r w:rsidRPr="00A46A92">
          <w:rPr>
            <w:rStyle w:val="Hyperlink"/>
            <w:spacing w:val="-2"/>
            <w:sz w:val="22"/>
            <w:szCs w:val="22"/>
          </w:rPr>
          <w:t>Teamnet Safeguarding Topics page</w:t>
        </w:r>
      </w:hyperlink>
    </w:p>
    <w:p w14:paraId="456C3075" w14:textId="77777777" w:rsidR="006B68DE" w:rsidRPr="00493096" w:rsidRDefault="006B68DE" w:rsidP="00A8451D">
      <w:pPr>
        <w:widowControl w:val="0"/>
        <w:spacing w:after="0" w:line="240" w:lineRule="auto"/>
        <w:jc w:val="both"/>
        <w:rPr>
          <w:rFonts w:ascii="Arial" w:eastAsia="Arial" w:hAnsi="Arial" w:cs="Arial"/>
          <w:b/>
          <w:bCs/>
          <w:sz w:val="17"/>
          <w:szCs w:val="17"/>
        </w:rPr>
      </w:pPr>
    </w:p>
    <w:p w14:paraId="628BCD8C" w14:textId="5D9DFDDC" w:rsidR="006B68DE" w:rsidRDefault="006B68DE" w:rsidP="00A8451D">
      <w:pPr>
        <w:widowControl w:val="0"/>
        <w:tabs>
          <w:tab w:val="left" w:pos="820"/>
        </w:tabs>
        <w:spacing w:after="0" w:line="240" w:lineRule="auto"/>
        <w:ind w:left="100"/>
        <w:jc w:val="both"/>
        <w:rPr>
          <w:rFonts w:ascii="Arial" w:hAnsi="Arial" w:cs="Arial"/>
          <w:b/>
          <w:spacing w:val="-1"/>
          <w:u w:val="thick" w:color="000000"/>
        </w:rPr>
      </w:pPr>
      <w:r w:rsidRPr="003D7C71">
        <w:rPr>
          <w:rFonts w:ascii="Arial" w:hAnsi="Arial" w:cs="Arial"/>
          <w:b/>
          <w:spacing w:val="-1"/>
        </w:rPr>
        <w:t>14.0</w:t>
      </w:r>
      <w:r w:rsidRPr="003D7C71">
        <w:rPr>
          <w:rFonts w:ascii="Arial" w:hAnsi="Arial" w:cs="Arial"/>
          <w:b/>
          <w:spacing w:val="-1"/>
        </w:rPr>
        <w:tab/>
      </w:r>
      <w:r w:rsidRPr="003D7C71">
        <w:rPr>
          <w:rFonts w:ascii="Arial" w:hAnsi="Arial" w:cs="Arial"/>
          <w:b/>
          <w:spacing w:val="-1"/>
          <w:u w:val="thick" w:color="000000"/>
        </w:rPr>
        <w:t>Recording</w:t>
      </w:r>
      <w:r w:rsidRPr="003D7C71">
        <w:rPr>
          <w:rFonts w:ascii="Arial" w:hAnsi="Arial" w:cs="Arial"/>
          <w:b/>
          <w:spacing w:val="-2"/>
          <w:u w:val="thick" w:color="000000"/>
        </w:rPr>
        <w:t xml:space="preserve"> </w:t>
      </w:r>
      <w:r w:rsidRPr="003D7C71">
        <w:rPr>
          <w:rFonts w:ascii="Arial" w:hAnsi="Arial" w:cs="Arial"/>
          <w:b/>
          <w:spacing w:val="-1"/>
          <w:u w:val="thick" w:color="000000"/>
        </w:rPr>
        <w:t>Information</w:t>
      </w:r>
    </w:p>
    <w:p w14:paraId="1120DC63" w14:textId="77777777" w:rsidR="00662E43" w:rsidRPr="00662E43" w:rsidRDefault="00662E43" w:rsidP="00A8451D">
      <w:pPr>
        <w:widowControl w:val="0"/>
        <w:tabs>
          <w:tab w:val="left" w:pos="820"/>
        </w:tabs>
        <w:spacing w:after="0" w:line="240" w:lineRule="auto"/>
        <w:ind w:left="100"/>
        <w:jc w:val="both"/>
        <w:rPr>
          <w:rFonts w:ascii="Arial" w:eastAsia="Arial" w:hAnsi="Arial" w:cs="Arial"/>
          <w:sz w:val="16"/>
          <w:szCs w:val="16"/>
        </w:rPr>
      </w:pPr>
    </w:p>
    <w:p w14:paraId="285953EB" w14:textId="77777777" w:rsidR="006B68DE" w:rsidRPr="00493096" w:rsidRDefault="006B68DE" w:rsidP="00A8451D">
      <w:pPr>
        <w:widowControl w:val="0"/>
        <w:spacing w:after="0" w:line="240" w:lineRule="auto"/>
        <w:jc w:val="both"/>
        <w:rPr>
          <w:rFonts w:ascii="Arial" w:eastAsia="Arial" w:hAnsi="Arial" w:cs="Arial"/>
          <w:b/>
          <w:bCs/>
          <w:sz w:val="10"/>
          <w:szCs w:val="10"/>
        </w:rPr>
      </w:pPr>
    </w:p>
    <w:p w14:paraId="12D5BA95" w14:textId="72F428C1" w:rsidR="006B68DE" w:rsidRPr="00192F1E" w:rsidRDefault="006B68DE" w:rsidP="00A8451D">
      <w:pPr>
        <w:pStyle w:val="BodyText"/>
        <w:widowControl w:val="0"/>
        <w:numPr>
          <w:ilvl w:val="1"/>
          <w:numId w:val="30"/>
        </w:numPr>
        <w:tabs>
          <w:tab w:val="left" w:pos="809"/>
        </w:tabs>
        <w:spacing w:after="0" w:line="240" w:lineRule="auto"/>
        <w:ind w:right="1235"/>
        <w:jc w:val="both"/>
        <w:rPr>
          <w:rFonts w:ascii="Arial" w:hAnsi="Arial" w:cs="Arial"/>
        </w:rPr>
      </w:pPr>
      <w:r w:rsidRPr="003D7C71">
        <w:rPr>
          <w:rFonts w:ascii="Arial" w:hAnsi="Arial" w:cs="Arial"/>
          <w:spacing w:val="-1"/>
        </w:rPr>
        <w:t>This</w:t>
      </w:r>
      <w:r w:rsidRPr="003D7C71">
        <w:rPr>
          <w:rFonts w:ascii="Arial" w:hAnsi="Arial" w:cs="Arial"/>
          <w:spacing w:val="1"/>
        </w:rPr>
        <w:t xml:space="preserve"> </w:t>
      </w: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spacing w:val="-1"/>
        </w:rPr>
        <w:t>ensures</w:t>
      </w:r>
      <w:r w:rsidRPr="003D7C71">
        <w:rPr>
          <w:rFonts w:ascii="Arial" w:hAnsi="Arial" w:cs="Arial"/>
          <w:spacing w:val="-2"/>
        </w:rPr>
        <w:t xml:space="preserve"> </w:t>
      </w:r>
      <w:r w:rsidRPr="003D7C71">
        <w:rPr>
          <w:rFonts w:ascii="Arial" w:hAnsi="Arial" w:cs="Arial"/>
          <w:spacing w:val="-1"/>
        </w:rPr>
        <w:t>that</w:t>
      </w:r>
      <w:r w:rsidRPr="003D7C71">
        <w:rPr>
          <w:rFonts w:ascii="Arial" w:hAnsi="Arial" w:cs="Arial"/>
          <w:spacing w:val="3"/>
        </w:rPr>
        <w:t xml:space="preserve"> </w:t>
      </w:r>
      <w:r w:rsidRPr="003D7C71">
        <w:rPr>
          <w:rFonts w:ascii="Arial" w:hAnsi="Arial" w:cs="Arial"/>
          <w:spacing w:val="-1"/>
        </w:rPr>
        <w:t xml:space="preserve">computer systems </w:t>
      </w:r>
      <w:r w:rsidRPr="003D7C71">
        <w:rPr>
          <w:rFonts w:ascii="Arial" w:hAnsi="Arial" w:cs="Arial"/>
        </w:rPr>
        <w:t>are</w:t>
      </w:r>
      <w:r w:rsidRPr="003D7C71">
        <w:rPr>
          <w:rFonts w:ascii="Arial" w:hAnsi="Arial" w:cs="Arial"/>
          <w:spacing w:val="-2"/>
        </w:rPr>
        <w:t xml:space="preserve"> </w:t>
      </w:r>
      <w:r w:rsidRPr="003D7C71">
        <w:rPr>
          <w:rFonts w:ascii="Arial" w:hAnsi="Arial" w:cs="Arial"/>
          <w:spacing w:val="-1"/>
        </w:rPr>
        <w:t>used</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identify</w:t>
      </w:r>
      <w:r w:rsidRPr="003D7C71">
        <w:rPr>
          <w:rFonts w:ascii="Arial" w:hAnsi="Arial" w:cs="Arial"/>
          <w:spacing w:val="-2"/>
        </w:rPr>
        <w:t xml:space="preserve"> </w:t>
      </w:r>
      <w:r w:rsidRPr="003D7C71">
        <w:rPr>
          <w:rFonts w:ascii="Arial" w:hAnsi="Arial" w:cs="Arial"/>
          <w:spacing w:val="-1"/>
        </w:rPr>
        <w:t>those</w:t>
      </w:r>
      <w:r w:rsidRPr="003D7C71">
        <w:rPr>
          <w:rFonts w:ascii="Arial" w:hAnsi="Arial" w:cs="Arial"/>
          <w:spacing w:val="-2"/>
        </w:rPr>
        <w:t xml:space="preserve"> </w:t>
      </w:r>
      <w:r w:rsidRPr="003D7C71">
        <w:rPr>
          <w:rFonts w:ascii="Arial" w:hAnsi="Arial" w:cs="Arial"/>
          <w:spacing w:val="-1"/>
        </w:rPr>
        <w:t>patients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57"/>
        </w:rPr>
        <w:t xml:space="preserve"> </w:t>
      </w:r>
      <w:r w:rsidRPr="003D7C71">
        <w:rPr>
          <w:rFonts w:ascii="Arial" w:hAnsi="Arial" w:cs="Arial"/>
          <w:spacing w:val="-1"/>
        </w:rPr>
        <w:t>families</w:t>
      </w:r>
      <w:r w:rsidRPr="003D7C71">
        <w:rPr>
          <w:rFonts w:ascii="Arial" w:hAnsi="Arial" w:cs="Arial"/>
        </w:rPr>
        <w:t xml:space="preserve"> </w:t>
      </w:r>
      <w:r w:rsidRPr="003D7C71">
        <w:rPr>
          <w:rFonts w:ascii="Arial" w:hAnsi="Arial" w:cs="Arial"/>
          <w:spacing w:val="-2"/>
        </w:rPr>
        <w:t>with</w:t>
      </w:r>
      <w:r w:rsidRPr="003D7C71">
        <w:rPr>
          <w:rFonts w:ascii="Arial" w:hAnsi="Arial" w:cs="Arial"/>
        </w:rPr>
        <w:t xml:space="preserve"> </w:t>
      </w:r>
      <w:r w:rsidRPr="003D7C71">
        <w:rPr>
          <w:rFonts w:ascii="Arial" w:hAnsi="Arial" w:cs="Arial"/>
          <w:spacing w:val="-1"/>
        </w:rPr>
        <w:t>risk</w:t>
      </w:r>
      <w:r w:rsidRPr="003D7C71">
        <w:rPr>
          <w:rFonts w:ascii="Arial" w:hAnsi="Arial" w:cs="Arial"/>
          <w:spacing w:val="1"/>
        </w:rPr>
        <w:t xml:space="preserve"> </w:t>
      </w:r>
      <w:r w:rsidRPr="003D7C71">
        <w:rPr>
          <w:rFonts w:ascii="Arial" w:hAnsi="Arial" w:cs="Arial"/>
          <w:spacing w:val="-1"/>
        </w:rPr>
        <w:t>factors</w:t>
      </w:r>
      <w:r w:rsidRPr="003D7C71">
        <w:rPr>
          <w:rFonts w:ascii="Arial" w:hAnsi="Arial" w:cs="Arial"/>
          <w:spacing w:val="-4"/>
        </w:rPr>
        <w:t xml:space="preserve"> </w:t>
      </w:r>
      <w:r w:rsidRPr="003D7C71">
        <w:rPr>
          <w:rFonts w:ascii="Arial" w:hAnsi="Arial" w:cs="Arial"/>
        </w:rPr>
        <w:t>or</w:t>
      </w:r>
      <w:r w:rsidRPr="003D7C71">
        <w:rPr>
          <w:rFonts w:ascii="Arial" w:hAnsi="Arial" w:cs="Arial"/>
          <w:spacing w:val="1"/>
        </w:rPr>
        <w:t xml:space="preserve"> </w:t>
      </w:r>
      <w:r w:rsidRPr="003D7C71">
        <w:rPr>
          <w:rFonts w:ascii="Arial" w:hAnsi="Arial" w:cs="Arial"/>
          <w:spacing w:val="-1"/>
        </w:rPr>
        <w:t>concerns</w:t>
      </w:r>
      <w:r w:rsidR="00192F1E">
        <w:rPr>
          <w:rFonts w:ascii="Arial" w:hAnsi="Arial" w:cs="Arial"/>
        </w:rPr>
        <w:t>.</w:t>
      </w:r>
    </w:p>
    <w:p w14:paraId="2C63951C" w14:textId="77777777" w:rsidR="006B68DE" w:rsidRPr="00493096" w:rsidRDefault="006B68DE" w:rsidP="00A8451D">
      <w:pPr>
        <w:widowControl w:val="0"/>
        <w:spacing w:after="0" w:line="240" w:lineRule="auto"/>
        <w:jc w:val="both"/>
        <w:rPr>
          <w:rFonts w:ascii="Arial" w:eastAsia="Arial" w:hAnsi="Arial" w:cs="Arial"/>
          <w:sz w:val="10"/>
          <w:szCs w:val="10"/>
        </w:rPr>
      </w:pPr>
    </w:p>
    <w:p w14:paraId="035C28BE" w14:textId="7BACB212" w:rsidR="006B68DE" w:rsidRPr="00662E43" w:rsidRDefault="006B68DE" w:rsidP="00A8451D">
      <w:pPr>
        <w:pStyle w:val="BodyText"/>
        <w:widowControl w:val="0"/>
        <w:numPr>
          <w:ilvl w:val="1"/>
          <w:numId w:val="30"/>
        </w:numPr>
        <w:tabs>
          <w:tab w:val="left" w:pos="809"/>
        </w:tabs>
        <w:spacing w:after="0" w:line="240" w:lineRule="auto"/>
        <w:ind w:right="1148"/>
        <w:jc w:val="both"/>
        <w:rPr>
          <w:rFonts w:ascii="Arial" w:hAnsi="Arial" w:cs="Arial"/>
        </w:rPr>
      </w:pPr>
      <w:r w:rsidRPr="003D7C71">
        <w:rPr>
          <w:rFonts w:ascii="Arial" w:hAnsi="Arial" w:cs="Arial"/>
        </w:rPr>
        <w:t>It</w:t>
      </w:r>
      <w:r w:rsidRPr="003D7C71">
        <w:rPr>
          <w:rFonts w:ascii="Arial" w:hAnsi="Arial" w:cs="Arial"/>
          <w:spacing w:val="-1"/>
        </w:rPr>
        <w:t xml:space="preserve"> is</w:t>
      </w:r>
      <w:r w:rsidRPr="003D7C71">
        <w:rPr>
          <w:rFonts w:ascii="Arial" w:hAnsi="Arial" w:cs="Arial"/>
          <w:spacing w:val="1"/>
        </w:rPr>
        <w:t xml:space="preserve"> </w:t>
      </w:r>
      <w:r w:rsidRPr="003D7C71">
        <w:rPr>
          <w:rFonts w:ascii="Arial" w:hAnsi="Arial" w:cs="Arial"/>
          <w:spacing w:val="-1"/>
        </w:rPr>
        <w:t>recognised</w:t>
      </w:r>
      <w:r w:rsidRPr="003D7C71">
        <w:rPr>
          <w:rFonts w:ascii="Arial" w:hAnsi="Arial" w:cs="Arial"/>
        </w:rPr>
        <w:t xml:space="preserve"> </w:t>
      </w:r>
      <w:r w:rsidRPr="003D7C71">
        <w:rPr>
          <w:rFonts w:ascii="Arial" w:hAnsi="Arial" w:cs="Arial"/>
          <w:spacing w:val="-1"/>
        </w:rPr>
        <w:t>that it</w:t>
      </w:r>
      <w:r w:rsidRPr="003D7C71">
        <w:rPr>
          <w:rFonts w:ascii="Arial" w:hAnsi="Arial" w:cs="Arial"/>
          <w:spacing w:val="2"/>
        </w:rPr>
        <w:t xml:space="preserve"> </w:t>
      </w:r>
      <w:r w:rsidRPr="003D7C71">
        <w:rPr>
          <w:rFonts w:ascii="Arial" w:hAnsi="Arial" w:cs="Arial"/>
          <w:spacing w:val="-1"/>
        </w:rPr>
        <w:t>is</w:t>
      </w:r>
      <w:r w:rsidRPr="003D7C71">
        <w:rPr>
          <w:rFonts w:ascii="Arial" w:hAnsi="Arial" w:cs="Arial"/>
          <w:spacing w:val="-4"/>
        </w:rPr>
        <w:t xml:space="preserve"> </w:t>
      </w:r>
      <w:r w:rsidRPr="003D7C71">
        <w:rPr>
          <w:rFonts w:ascii="Arial" w:hAnsi="Arial" w:cs="Arial"/>
        </w:rPr>
        <w:t xml:space="preserve">as </w:t>
      </w:r>
      <w:r w:rsidRPr="003D7C71">
        <w:rPr>
          <w:rFonts w:ascii="Arial" w:hAnsi="Arial" w:cs="Arial"/>
          <w:spacing w:val="-1"/>
        </w:rPr>
        <w:t xml:space="preserve">important </w:t>
      </w:r>
      <w:r w:rsidRPr="003D7C71">
        <w:rPr>
          <w:rFonts w:ascii="Arial" w:hAnsi="Arial" w:cs="Arial"/>
        </w:rPr>
        <w:t>to be</w:t>
      </w:r>
      <w:r w:rsidRPr="003D7C71">
        <w:rPr>
          <w:rFonts w:ascii="Arial" w:hAnsi="Arial" w:cs="Arial"/>
          <w:spacing w:val="-2"/>
        </w:rPr>
        <w:t xml:space="preserve"> </w:t>
      </w:r>
      <w:r w:rsidRPr="003D7C71">
        <w:rPr>
          <w:rFonts w:ascii="Arial" w:hAnsi="Arial" w:cs="Arial"/>
          <w:spacing w:val="-1"/>
        </w:rPr>
        <w:t>alert</w:t>
      </w:r>
      <w:r w:rsidRPr="003D7C71">
        <w:rPr>
          <w:rFonts w:ascii="Arial" w:hAnsi="Arial" w:cs="Arial"/>
        </w:rPr>
        <w:t xml:space="preserve"> </w:t>
      </w:r>
      <w:r w:rsidRPr="003D7C71">
        <w:rPr>
          <w:rFonts w:ascii="Arial" w:hAnsi="Arial" w:cs="Arial"/>
          <w:spacing w:val="-1"/>
        </w:rPr>
        <w:t>to</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siblings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other</w:t>
      </w:r>
      <w:r w:rsidRPr="003D7C71">
        <w:rPr>
          <w:rFonts w:ascii="Arial" w:hAnsi="Arial" w:cs="Arial"/>
          <w:spacing w:val="-3"/>
        </w:rPr>
        <w:t xml:space="preserve"> </w:t>
      </w:r>
      <w:r w:rsidRPr="003D7C71">
        <w:rPr>
          <w:rFonts w:ascii="Arial" w:hAnsi="Arial" w:cs="Arial"/>
          <w:spacing w:val="-1"/>
        </w:rPr>
        <w:t>members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45"/>
        </w:rPr>
        <w:t xml:space="preserve"> </w:t>
      </w:r>
      <w:r w:rsidRPr="003D7C71">
        <w:rPr>
          <w:rFonts w:ascii="Arial" w:hAnsi="Arial" w:cs="Arial"/>
        </w:rPr>
        <w:t xml:space="preserve">the </w:t>
      </w:r>
      <w:r w:rsidRPr="003D7C71">
        <w:rPr>
          <w:rFonts w:ascii="Arial" w:hAnsi="Arial" w:cs="Arial"/>
          <w:spacing w:val="-1"/>
        </w:rPr>
        <w:t>household</w:t>
      </w:r>
      <w:r w:rsidRPr="003D7C71">
        <w:rPr>
          <w:rFonts w:ascii="Arial" w:hAnsi="Arial" w:cs="Arial"/>
          <w:spacing w:val="-2"/>
        </w:rPr>
        <w:t xml:space="preserve"> </w:t>
      </w:r>
      <w:r w:rsidRPr="003D7C71">
        <w:rPr>
          <w:rFonts w:ascii="Arial" w:hAnsi="Arial" w:cs="Arial"/>
        </w:rPr>
        <w:t>as</w:t>
      </w:r>
      <w:r w:rsidRPr="003D7C71">
        <w:rPr>
          <w:rFonts w:ascii="Arial" w:hAnsi="Arial" w:cs="Arial"/>
          <w:spacing w:val="-2"/>
        </w:rPr>
        <w:t xml:space="preserve"> </w:t>
      </w:r>
      <w:r w:rsidRPr="003D7C71">
        <w:rPr>
          <w:rFonts w:ascii="Arial" w:hAnsi="Arial" w:cs="Arial"/>
        </w:rPr>
        <w:t xml:space="preserve">the </w:t>
      </w:r>
      <w:r w:rsidRPr="003D7C71">
        <w:rPr>
          <w:rFonts w:ascii="Arial" w:hAnsi="Arial" w:cs="Arial"/>
          <w:spacing w:val="-2"/>
        </w:rPr>
        <w:t>child</w:t>
      </w:r>
      <w:r w:rsidRPr="003D7C71">
        <w:rPr>
          <w:rFonts w:ascii="Arial" w:hAnsi="Arial" w:cs="Arial"/>
        </w:rPr>
        <w:t xml:space="preserve"> </w:t>
      </w:r>
      <w:r w:rsidRPr="003D7C71">
        <w:rPr>
          <w:rFonts w:ascii="Arial" w:hAnsi="Arial" w:cs="Arial"/>
          <w:spacing w:val="-1"/>
        </w:rPr>
        <w:t>there</w:t>
      </w:r>
      <w:r w:rsidRPr="003D7C71">
        <w:rPr>
          <w:rFonts w:ascii="Arial" w:hAnsi="Arial" w:cs="Arial"/>
        </w:rPr>
        <w:t xml:space="preserve"> </w:t>
      </w:r>
      <w:r w:rsidRPr="003D7C71">
        <w:rPr>
          <w:rFonts w:ascii="Arial" w:hAnsi="Arial" w:cs="Arial"/>
          <w:spacing w:val="-1"/>
        </w:rPr>
        <w:t>are</w:t>
      </w:r>
      <w:r w:rsidRPr="003D7C71">
        <w:rPr>
          <w:rFonts w:ascii="Arial" w:hAnsi="Arial" w:cs="Arial"/>
        </w:rPr>
        <w:t xml:space="preserve"> </w:t>
      </w:r>
      <w:r w:rsidRPr="003D7C71">
        <w:rPr>
          <w:rFonts w:ascii="Arial" w:hAnsi="Arial" w:cs="Arial"/>
          <w:spacing w:val="-1"/>
        </w:rPr>
        <w:t>direct concerns</w:t>
      </w:r>
      <w:r w:rsidRPr="003D7C71">
        <w:rPr>
          <w:rFonts w:ascii="Arial" w:hAnsi="Arial" w:cs="Arial"/>
        </w:rPr>
        <w:t xml:space="preserve"> </w:t>
      </w:r>
      <w:r w:rsidRPr="003D7C71">
        <w:rPr>
          <w:rFonts w:ascii="Arial" w:hAnsi="Arial" w:cs="Arial"/>
          <w:spacing w:val="-1"/>
        </w:rPr>
        <w:t>about.</w:t>
      </w:r>
    </w:p>
    <w:p w14:paraId="2B3866EF" w14:textId="77777777" w:rsidR="00662E43" w:rsidRPr="003D7C71" w:rsidRDefault="00662E43" w:rsidP="00A8451D">
      <w:pPr>
        <w:pStyle w:val="BodyText"/>
        <w:widowControl w:val="0"/>
        <w:tabs>
          <w:tab w:val="left" w:pos="809"/>
        </w:tabs>
        <w:spacing w:after="0" w:line="240" w:lineRule="auto"/>
        <w:ind w:left="808" w:right="1148"/>
        <w:jc w:val="both"/>
        <w:rPr>
          <w:rFonts w:ascii="Arial" w:hAnsi="Arial" w:cs="Arial"/>
        </w:rPr>
      </w:pPr>
    </w:p>
    <w:p w14:paraId="0193C523" w14:textId="77777777" w:rsidR="006B68DE" w:rsidRPr="003D7C71" w:rsidRDefault="006B68DE" w:rsidP="00A8451D">
      <w:pPr>
        <w:pStyle w:val="BodyText"/>
        <w:widowControl w:val="0"/>
        <w:numPr>
          <w:ilvl w:val="1"/>
          <w:numId w:val="30"/>
        </w:numPr>
        <w:tabs>
          <w:tab w:val="left" w:pos="838"/>
        </w:tabs>
        <w:spacing w:after="0" w:line="240" w:lineRule="auto"/>
        <w:ind w:left="837" w:hanging="737"/>
        <w:jc w:val="both"/>
        <w:rPr>
          <w:rFonts w:ascii="Arial" w:hAnsi="Arial" w:cs="Arial"/>
        </w:rPr>
      </w:pPr>
      <w:r w:rsidRPr="003D7C71">
        <w:rPr>
          <w:rFonts w:ascii="Arial" w:hAnsi="Arial" w:cs="Arial"/>
          <w:spacing w:val="-1"/>
        </w:rPr>
        <w:t>Key</w:t>
      </w:r>
      <w:r w:rsidRPr="003D7C71">
        <w:rPr>
          <w:rFonts w:ascii="Arial" w:hAnsi="Arial" w:cs="Arial"/>
          <w:spacing w:val="-2"/>
        </w:rPr>
        <w:t xml:space="preserve"> </w:t>
      </w:r>
      <w:r w:rsidRPr="003D7C71">
        <w:rPr>
          <w:rFonts w:ascii="Arial" w:hAnsi="Arial" w:cs="Arial"/>
          <w:spacing w:val="-1"/>
        </w:rPr>
        <w:t>information</w:t>
      </w:r>
      <w:r w:rsidRPr="003D7C71">
        <w:rPr>
          <w:rFonts w:ascii="Arial" w:hAnsi="Arial" w:cs="Arial"/>
          <w:spacing w:val="2"/>
        </w:rPr>
        <w:t xml:space="preserve"> </w:t>
      </w:r>
      <w:r w:rsidRPr="003D7C71">
        <w:rPr>
          <w:rFonts w:ascii="Arial" w:hAnsi="Arial" w:cs="Arial"/>
          <w:spacing w:val="-1"/>
        </w:rPr>
        <w:t>about</w:t>
      </w:r>
      <w:r w:rsidRPr="003D7C71">
        <w:rPr>
          <w:rFonts w:ascii="Arial" w:hAnsi="Arial" w:cs="Arial"/>
          <w:spacing w:val="1"/>
        </w:rPr>
        <w:t xml:space="preserve"> </w:t>
      </w:r>
      <w:r w:rsidRPr="003D7C71">
        <w:rPr>
          <w:rFonts w:ascii="Arial" w:hAnsi="Arial" w:cs="Arial"/>
          <w:spacing w:val="-1"/>
        </w:rPr>
        <w:t>children</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 xml:space="preserve">their </w:t>
      </w:r>
      <w:r w:rsidRPr="003D7C71">
        <w:rPr>
          <w:rFonts w:ascii="Arial" w:hAnsi="Arial" w:cs="Arial"/>
          <w:spacing w:val="-2"/>
        </w:rPr>
        <w:t xml:space="preserve">family </w:t>
      </w:r>
      <w:r w:rsidRPr="003D7C71">
        <w:rPr>
          <w:rFonts w:ascii="Arial" w:hAnsi="Arial" w:cs="Arial"/>
          <w:spacing w:val="-1"/>
        </w:rPr>
        <w:t>and</w:t>
      </w:r>
      <w:r w:rsidRPr="003D7C71">
        <w:rPr>
          <w:rFonts w:ascii="Arial" w:hAnsi="Arial" w:cs="Arial"/>
        </w:rPr>
        <w:t xml:space="preserve"> carers</w:t>
      </w:r>
      <w:r w:rsidRPr="003D7C71">
        <w:rPr>
          <w:rFonts w:ascii="Arial" w:hAnsi="Arial" w:cs="Arial"/>
          <w:spacing w:val="1"/>
        </w:rPr>
        <w:t xml:space="preserve"> </w:t>
      </w:r>
      <w:r w:rsidRPr="003D7C71">
        <w:rPr>
          <w:rFonts w:ascii="Arial" w:hAnsi="Arial" w:cs="Arial"/>
          <w:spacing w:val="-1"/>
        </w:rPr>
        <w:t>includes;</w:t>
      </w:r>
    </w:p>
    <w:p w14:paraId="1CFE8777" w14:textId="77777777" w:rsidR="006B68DE" w:rsidRPr="003D7C71" w:rsidRDefault="006B68DE" w:rsidP="00A8451D">
      <w:pPr>
        <w:pStyle w:val="BodyText"/>
        <w:widowControl w:val="0"/>
        <w:numPr>
          <w:ilvl w:val="2"/>
          <w:numId w:val="30"/>
        </w:numPr>
        <w:tabs>
          <w:tab w:val="left" w:pos="1094"/>
        </w:tabs>
        <w:spacing w:after="0" w:line="240" w:lineRule="auto"/>
        <w:jc w:val="both"/>
        <w:rPr>
          <w:rFonts w:ascii="Arial" w:hAnsi="Arial" w:cs="Arial"/>
        </w:rPr>
      </w:pPr>
      <w:r w:rsidRPr="003D7C71">
        <w:rPr>
          <w:rFonts w:ascii="Arial" w:hAnsi="Arial" w:cs="Arial"/>
          <w:spacing w:val="-1"/>
        </w:rPr>
        <w:t>Details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4"/>
        </w:rPr>
        <w:t xml:space="preserve"> </w:t>
      </w:r>
      <w:r w:rsidRPr="003D7C71">
        <w:rPr>
          <w:rFonts w:ascii="Arial" w:hAnsi="Arial" w:cs="Arial"/>
          <w:spacing w:val="-1"/>
        </w:rPr>
        <w:t>any</w:t>
      </w:r>
      <w:r w:rsidRPr="003D7C71">
        <w:rPr>
          <w:rFonts w:ascii="Arial" w:hAnsi="Arial" w:cs="Arial"/>
          <w:spacing w:val="-2"/>
        </w:rPr>
        <w:t xml:space="preserve"> </w:t>
      </w:r>
      <w:r w:rsidRPr="003D7C71">
        <w:rPr>
          <w:rFonts w:ascii="Arial" w:hAnsi="Arial" w:cs="Arial"/>
          <w:spacing w:val="-1"/>
        </w:rPr>
        <w:t>disability</w:t>
      </w:r>
      <w:r w:rsidRPr="003D7C71">
        <w:rPr>
          <w:rFonts w:ascii="Arial" w:hAnsi="Arial" w:cs="Arial"/>
          <w:spacing w:val="-4"/>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rPr>
        <w:t xml:space="preserve">the </w:t>
      </w:r>
      <w:r w:rsidRPr="003D7C71">
        <w:rPr>
          <w:rFonts w:ascii="Arial" w:hAnsi="Arial" w:cs="Arial"/>
          <w:spacing w:val="-1"/>
        </w:rPr>
        <w:t>child</w:t>
      </w:r>
    </w:p>
    <w:p w14:paraId="6B9F991A" w14:textId="77777777" w:rsidR="006B68DE" w:rsidRPr="003D7C71" w:rsidRDefault="006B68DE" w:rsidP="00A8451D">
      <w:pPr>
        <w:pStyle w:val="BodyText"/>
        <w:widowControl w:val="0"/>
        <w:numPr>
          <w:ilvl w:val="2"/>
          <w:numId w:val="30"/>
        </w:numPr>
        <w:tabs>
          <w:tab w:val="left" w:pos="1094"/>
        </w:tabs>
        <w:spacing w:after="0" w:line="240" w:lineRule="auto"/>
        <w:jc w:val="both"/>
        <w:rPr>
          <w:rFonts w:ascii="Arial" w:hAnsi="Arial" w:cs="Arial"/>
        </w:rPr>
      </w:pPr>
      <w:r w:rsidRPr="003D7C71">
        <w:rPr>
          <w:rFonts w:ascii="Arial" w:hAnsi="Arial" w:cs="Arial"/>
          <w:spacing w:val="-1"/>
        </w:rPr>
        <w:t>Details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mental health</w:t>
      </w:r>
      <w:r w:rsidRPr="003D7C71">
        <w:rPr>
          <w:rFonts w:ascii="Arial" w:hAnsi="Arial" w:cs="Arial"/>
          <w:spacing w:val="-2"/>
        </w:rPr>
        <w:t xml:space="preserve"> </w:t>
      </w:r>
      <w:r w:rsidRPr="003D7C71">
        <w:rPr>
          <w:rFonts w:ascii="Arial" w:hAnsi="Arial" w:cs="Arial"/>
          <w:spacing w:val="-1"/>
        </w:rPr>
        <w:t>issues</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child</w:t>
      </w:r>
    </w:p>
    <w:p w14:paraId="64C15A9D" w14:textId="77777777" w:rsidR="006B68DE" w:rsidRPr="003D7C71" w:rsidRDefault="006B68DE" w:rsidP="00A8451D">
      <w:pPr>
        <w:pStyle w:val="BodyText"/>
        <w:widowControl w:val="0"/>
        <w:numPr>
          <w:ilvl w:val="2"/>
          <w:numId w:val="30"/>
        </w:numPr>
        <w:tabs>
          <w:tab w:val="left" w:pos="1094"/>
        </w:tabs>
        <w:spacing w:after="0" w:line="240" w:lineRule="auto"/>
        <w:ind w:right="1606"/>
        <w:jc w:val="both"/>
        <w:rPr>
          <w:rFonts w:ascii="Arial" w:hAnsi="Arial" w:cs="Arial"/>
        </w:rPr>
      </w:pPr>
      <w:r w:rsidRPr="003D7C71">
        <w:rPr>
          <w:rFonts w:ascii="Arial" w:hAnsi="Arial" w:cs="Arial"/>
          <w:spacing w:val="-1"/>
        </w:rPr>
        <w:t>Information</w:t>
      </w:r>
      <w:r w:rsidRPr="003D7C71">
        <w:rPr>
          <w:rFonts w:ascii="Arial" w:hAnsi="Arial" w:cs="Arial"/>
        </w:rPr>
        <w:t xml:space="preserve"> </w:t>
      </w:r>
      <w:r w:rsidRPr="003D7C71">
        <w:rPr>
          <w:rFonts w:ascii="Arial" w:hAnsi="Arial" w:cs="Arial"/>
          <w:spacing w:val="-1"/>
        </w:rPr>
        <w:t>supplied</w:t>
      </w:r>
      <w:r w:rsidRPr="003D7C71">
        <w:rPr>
          <w:rFonts w:ascii="Arial" w:hAnsi="Arial" w:cs="Arial"/>
        </w:rPr>
        <w:t xml:space="preserve"> by</w:t>
      </w:r>
      <w:r w:rsidRPr="003D7C71">
        <w:rPr>
          <w:rFonts w:ascii="Arial" w:hAnsi="Arial" w:cs="Arial"/>
          <w:spacing w:val="-4"/>
        </w:rPr>
        <w:t xml:space="preserve"> </w:t>
      </w:r>
      <w:r w:rsidRPr="003D7C71">
        <w:rPr>
          <w:rFonts w:ascii="Arial" w:hAnsi="Arial" w:cs="Arial"/>
          <w:spacing w:val="-1"/>
        </w:rPr>
        <w:t>all</w:t>
      </w:r>
      <w:r w:rsidRPr="003D7C71">
        <w:rPr>
          <w:rFonts w:ascii="Arial" w:hAnsi="Arial" w:cs="Arial"/>
        </w:rPr>
        <w:t xml:space="preserve"> </w:t>
      </w:r>
      <w:r w:rsidRPr="003D7C71">
        <w:rPr>
          <w:rFonts w:ascii="Arial" w:hAnsi="Arial" w:cs="Arial"/>
          <w:spacing w:val="-1"/>
        </w:rPr>
        <w:t>members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1"/>
        </w:rPr>
        <w:t xml:space="preserve"> </w:t>
      </w:r>
      <w:r w:rsidRPr="003D7C71">
        <w:rPr>
          <w:rFonts w:ascii="Arial" w:hAnsi="Arial" w:cs="Arial"/>
        </w:rPr>
        <w:t xml:space="preserve">the </w:t>
      </w:r>
      <w:r w:rsidRPr="003D7C71">
        <w:rPr>
          <w:rFonts w:ascii="Arial" w:hAnsi="Arial" w:cs="Arial"/>
          <w:spacing w:val="-2"/>
        </w:rPr>
        <w:t xml:space="preserve">Primary </w:t>
      </w:r>
      <w:r w:rsidRPr="003D7C71">
        <w:rPr>
          <w:rFonts w:ascii="Arial" w:hAnsi="Arial" w:cs="Arial"/>
          <w:spacing w:val="-1"/>
        </w:rPr>
        <w:t>Care</w:t>
      </w:r>
      <w:r w:rsidRPr="003D7C71">
        <w:rPr>
          <w:rFonts w:ascii="Arial" w:hAnsi="Arial" w:cs="Arial"/>
          <w:spacing w:val="-2"/>
        </w:rPr>
        <w:t xml:space="preserve"> </w:t>
      </w:r>
      <w:r w:rsidRPr="003D7C71">
        <w:rPr>
          <w:rFonts w:ascii="Arial" w:hAnsi="Arial" w:cs="Arial"/>
          <w:spacing w:val="-1"/>
        </w:rPr>
        <w:t>Team, including</w:t>
      </w:r>
      <w:r w:rsidRPr="003D7C71">
        <w:rPr>
          <w:rFonts w:ascii="Arial" w:hAnsi="Arial" w:cs="Arial"/>
        </w:rPr>
        <w:t xml:space="preserve"> the</w:t>
      </w:r>
      <w:r w:rsidRPr="003D7C71">
        <w:rPr>
          <w:rFonts w:ascii="Arial" w:hAnsi="Arial" w:cs="Arial"/>
          <w:spacing w:val="49"/>
        </w:rPr>
        <w:t xml:space="preserve"> </w:t>
      </w:r>
      <w:r w:rsidRPr="003D7C71">
        <w:rPr>
          <w:rFonts w:ascii="Arial" w:hAnsi="Arial" w:cs="Arial"/>
          <w:spacing w:val="-1"/>
        </w:rPr>
        <w:t>Health</w:t>
      </w:r>
      <w:r w:rsidRPr="003D7C71">
        <w:rPr>
          <w:rFonts w:ascii="Arial" w:hAnsi="Arial" w:cs="Arial"/>
        </w:rPr>
        <w:t xml:space="preserve"> </w:t>
      </w:r>
      <w:r w:rsidRPr="003D7C71">
        <w:rPr>
          <w:rFonts w:ascii="Arial" w:hAnsi="Arial" w:cs="Arial"/>
          <w:spacing w:val="-1"/>
        </w:rPr>
        <w:t>Visitor</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School</w:t>
      </w:r>
      <w:r w:rsidRPr="003D7C71">
        <w:rPr>
          <w:rFonts w:ascii="Arial" w:hAnsi="Arial" w:cs="Arial"/>
        </w:rPr>
        <w:t xml:space="preserve"> </w:t>
      </w:r>
      <w:r w:rsidRPr="003D7C71">
        <w:rPr>
          <w:rFonts w:ascii="Arial" w:hAnsi="Arial" w:cs="Arial"/>
          <w:spacing w:val="-1"/>
        </w:rPr>
        <w:t>Nurse</w:t>
      </w:r>
    </w:p>
    <w:p w14:paraId="68BE2B4C" w14:textId="77777777" w:rsidR="006B68DE" w:rsidRPr="003D7C71" w:rsidRDefault="006B68DE" w:rsidP="00A8451D">
      <w:pPr>
        <w:pStyle w:val="BodyText"/>
        <w:widowControl w:val="0"/>
        <w:numPr>
          <w:ilvl w:val="2"/>
          <w:numId w:val="30"/>
        </w:numPr>
        <w:tabs>
          <w:tab w:val="left" w:pos="1094"/>
        </w:tabs>
        <w:spacing w:after="0" w:line="240" w:lineRule="auto"/>
        <w:jc w:val="both"/>
        <w:rPr>
          <w:rFonts w:ascii="Arial" w:hAnsi="Arial" w:cs="Arial"/>
        </w:rPr>
      </w:pPr>
      <w:r w:rsidRPr="003D7C71">
        <w:rPr>
          <w:rFonts w:ascii="Arial" w:hAnsi="Arial" w:cs="Arial"/>
          <w:spacing w:val="-1"/>
        </w:rPr>
        <w:t>Conversations</w:t>
      </w:r>
      <w:r w:rsidRPr="003D7C71">
        <w:rPr>
          <w:rFonts w:ascii="Arial" w:hAnsi="Arial" w:cs="Arial"/>
          <w:spacing w:val="1"/>
        </w:rPr>
        <w:t xml:space="preserve"> </w:t>
      </w:r>
      <w:r w:rsidRPr="003D7C71">
        <w:rPr>
          <w:rFonts w:ascii="Arial" w:hAnsi="Arial" w:cs="Arial"/>
          <w:spacing w:val="-2"/>
        </w:rPr>
        <w:t>with</w:t>
      </w:r>
      <w:r w:rsidRPr="003D7C71">
        <w:rPr>
          <w:rFonts w:ascii="Arial" w:hAnsi="Arial" w:cs="Arial"/>
        </w:rPr>
        <w:t xml:space="preserve"> and </w:t>
      </w:r>
      <w:r w:rsidRPr="003D7C71">
        <w:rPr>
          <w:rFonts w:ascii="Arial" w:hAnsi="Arial" w:cs="Arial"/>
          <w:spacing w:val="-1"/>
        </w:rPr>
        <w:t>referrals</w:t>
      </w:r>
      <w:r w:rsidRPr="003D7C71">
        <w:rPr>
          <w:rFonts w:ascii="Arial" w:hAnsi="Arial" w:cs="Arial"/>
          <w:spacing w:val="1"/>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outside</w:t>
      </w:r>
      <w:r w:rsidRPr="003D7C71">
        <w:rPr>
          <w:rFonts w:ascii="Arial" w:hAnsi="Arial" w:cs="Arial"/>
        </w:rPr>
        <w:t xml:space="preserve"> </w:t>
      </w:r>
      <w:r w:rsidRPr="003D7C71">
        <w:rPr>
          <w:rFonts w:ascii="Arial" w:hAnsi="Arial" w:cs="Arial"/>
          <w:spacing w:val="-1"/>
        </w:rPr>
        <w:t>agencies</w:t>
      </w:r>
    </w:p>
    <w:p w14:paraId="629002E3" w14:textId="77777777" w:rsidR="006B68DE" w:rsidRPr="003D7C71" w:rsidRDefault="006B68DE" w:rsidP="00A8451D">
      <w:pPr>
        <w:pStyle w:val="BodyText"/>
        <w:widowControl w:val="0"/>
        <w:numPr>
          <w:ilvl w:val="2"/>
          <w:numId w:val="30"/>
        </w:numPr>
        <w:tabs>
          <w:tab w:val="left" w:pos="1094"/>
        </w:tabs>
        <w:spacing w:after="0" w:line="240" w:lineRule="auto"/>
        <w:ind w:right="1464"/>
        <w:jc w:val="both"/>
        <w:rPr>
          <w:rFonts w:ascii="Arial" w:hAnsi="Arial" w:cs="Arial"/>
        </w:rPr>
      </w:pPr>
      <w:r w:rsidRPr="003D7C71">
        <w:rPr>
          <w:rFonts w:ascii="Arial" w:hAnsi="Arial" w:cs="Arial"/>
          <w:spacing w:val="-1"/>
        </w:rPr>
        <w:t>Basic</w:t>
      </w:r>
      <w:r w:rsidRPr="003D7C71">
        <w:rPr>
          <w:rFonts w:ascii="Arial" w:hAnsi="Arial" w:cs="Arial"/>
          <w:spacing w:val="1"/>
        </w:rPr>
        <w:t xml:space="preserve"> </w:t>
      </w:r>
      <w:r w:rsidRPr="003D7C71">
        <w:rPr>
          <w:rFonts w:ascii="Arial" w:hAnsi="Arial" w:cs="Arial"/>
          <w:spacing w:val="-1"/>
        </w:rPr>
        <w:t>information</w:t>
      </w:r>
      <w:r w:rsidRPr="003D7C71">
        <w:rPr>
          <w:rFonts w:ascii="Arial" w:hAnsi="Arial" w:cs="Arial"/>
        </w:rPr>
        <w:t xml:space="preserve"> is</w:t>
      </w:r>
      <w:r w:rsidRPr="003D7C71">
        <w:rPr>
          <w:rFonts w:ascii="Arial" w:hAnsi="Arial" w:cs="Arial"/>
          <w:spacing w:val="-2"/>
        </w:rPr>
        <w:t xml:space="preserve"> </w:t>
      </w:r>
      <w:r w:rsidRPr="003D7C71">
        <w:rPr>
          <w:rFonts w:ascii="Arial" w:hAnsi="Arial" w:cs="Arial"/>
          <w:spacing w:val="-1"/>
        </w:rPr>
        <w:t>recorded</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every child</w:t>
      </w:r>
      <w:r w:rsidRPr="003D7C71">
        <w:rPr>
          <w:rFonts w:ascii="Arial" w:hAnsi="Arial" w:cs="Arial"/>
        </w:rPr>
        <w:t xml:space="preserve"> and</w:t>
      </w:r>
      <w:r w:rsidRPr="003D7C71">
        <w:rPr>
          <w:rFonts w:ascii="Arial" w:hAnsi="Arial" w:cs="Arial"/>
          <w:spacing w:val="-2"/>
        </w:rPr>
        <w:t xml:space="preserve"> </w:t>
      </w:r>
      <w:r w:rsidRPr="003D7C71">
        <w:rPr>
          <w:rFonts w:ascii="Arial" w:hAnsi="Arial" w:cs="Arial"/>
          <w:spacing w:val="-1"/>
        </w:rPr>
        <w:t>checked</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changes</w:t>
      </w:r>
      <w:r w:rsidRPr="003D7C71">
        <w:rPr>
          <w:rFonts w:ascii="Arial" w:hAnsi="Arial" w:cs="Arial"/>
          <w:spacing w:val="-2"/>
        </w:rPr>
        <w:t xml:space="preserve"> </w:t>
      </w:r>
      <w:r w:rsidRPr="003D7C71">
        <w:rPr>
          <w:rFonts w:ascii="Arial" w:hAnsi="Arial" w:cs="Arial"/>
        </w:rPr>
        <w:t>at</w:t>
      </w:r>
      <w:r w:rsidRPr="003D7C71">
        <w:rPr>
          <w:rFonts w:ascii="Arial" w:hAnsi="Arial" w:cs="Arial"/>
          <w:spacing w:val="-3"/>
        </w:rPr>
        <w:t xml:space="preserve"> </w:t>
      </w:r>
      <w:r w:rsidRPr="003D7C71">
        <w:rPr>
          <w:rFonts w:ascii="Arial" w:hAnsi="Arial" w:cs="Arial"/>
          <w:spacing w:val="-1"/>
        </w:rPr>
        <w:t>every</w:t>
      </w:r>
      <w:r w:rsidRPr="003D7C71">
        <w:rPr>
          <w:rFonts w:ascii="Arial" w:hAnsi="Arial" w:cs="Arial"/>
          <w:spacing w:val="51"/>
        </w:rPr>
        <w:t xml:space="preserve"> </w:t>
      </w:r>
      <w:r w:rsidRPr="003D7C71">
        <w:rPr>
          <w:rFonts w:ascii="Arial" w:hAnsi="Arial" w:cs="Arial"/>
          <w:spacing w:val="-2"/>
        </w:rPr>
        <w:t>visit</w:t>
      </w:r>
      <w:r w:rsidRPr="003D7C71">
        <w:rPr>
          <w:rFonts w:ascii="Arial" w:hAnsi="Arial" w:cs="Arial"/>
          <w:spacing w:val="2"/>
        </w:rPr>
        <w:t xml:space="preserve"> </w:t>
      </w:r>
      <w:r w:rsidRPr="003D7C71">
        <w:rPr>
          <w:rFonts w:ascii="Arial" w:hAnsi="Arial" w:cs="Arial"/>
          <w:spacing w:val="-1"/>
        </w:rPr>
        <w:t>including</w:t>
      </w:r>
      <w:r w:rsidRPr="003D7C71">
        <w:rPr>
          <w:rFonts w:ascii="Arial" w:hAnsi="Arial" w:cs="Arial"/>
          <w:spacing w:val="2"/>
        </w:rPr>
        <w:t xml:space="preserve"> </w:t>
      </w:r>
      <w:r w:rsidRPr="003D7C71">
        <w:rPr>
          <w:rFonts w:ascii="Arial" w:hAnsi="Arial" w:cs="Arial"/>
          <w:spacing w:val="-2"/>
        </w:rPr>
        <w:t>who</w:t>
      </w:r>
      <w:r w:rsidRPr="003D7C71">
        <w:rPr>
          <w:rFonts w:ascii="Arial" w:hAnsi="Arial" w:cs="Arial"/>
        </w:rPr>
        <w:t xml:space="preserve"> </w:t>
      </w:r>
      <w:r w:rsidRPr="003D7C71">
        <w:rPr>
          <w:rFonts w:ascii="Arial" w:hAnsi="Arial" w:cs="Arial"/>
          <w:spacing w:val="-1"/>
        </w:rPr>
        <w:t>accompanies</w:t>
      </w:r>
      <w:r w:rsidRPr="003D7C71">
        <w:rPr>
          <w:rFonts w:ascii="Arial" w:hAnsi="Arial" w:cs="Arial"/>
        </w:rPr>
        <w:t xml:space="preserve"> and</w:t>
      </w:r>
      <w:r w:rsidRPr="003D7C71">
        <w:rPr>
          <w:rFonts w:ascii="Arial" w:hAnsi="Arial" w:cs="Arial"/>
          <w:spacing w:val="-2"/>
        </w:rPr>
        <w:t xml:space="preserve"> </w:t>
      </w:r>
      <w:r w:rsidRPr="003D7C71">
        <w:rPr>
          <w:rFonts w:ascii="Arial" w:hAnsi="Arial" w:cs="Arial"/>
          <w:spacing w:val="-1"/>
        </w:rPr>
        <w:t>their relationship.</w:t>
      </w:r>
    </w:p>
    <w:p w14:paraId="49CB971B" w14:textId="00F642CE" w:rsidR="006B68DE" w:rsidRPr="003D7C71" w:rsidRDefault="006B68DE" w:rsidP="00A8451D">
      <w:pPr>
        <w:pStyle w:val="BodyText"/>
        <w:widowControl w:val="0"/>
        <w:numPr>
          <w:ilvl w:val="2"/>
          <w:numId w:val="30"/>
        </w:numPr>
        <w:tabs>
          <w:tab w:val="left" w:pos="1094"/>
        </w:tabs>
        <w:spacing w:after="0" w:line="240" w:lineRule="auto"/>
        <w:jc w:val="both"/>
        <w:rPr>
          <w:rFonts w:ascii="Arial" w:hAnsi="Arial" w:cs="Arial"/>
        </w:rPr>
      </w:pPr>
      <w:r w:rsidRPr="003D7C71">
        <w:rPr>
          <w:rFonts w:ascii="Arial" w:hAnsi="Arial" w:cs="Arial"/>
          <w:spacing w:val="-1"/>
        </w:rPr>
        <w:t>Historical</w:t>
      </w:r>
      <w:r w:rsidRPr="003D7C71">
        <w:rPr>
          <w:rFonts w:ascii="Arial" w:hAnsi="Arial" w:cs="Arial"/>
        </w:rPr>
        <w:t xml:space="preserve"> </w:t>
      </w:r>
      <w:r w:rsidRPr="003D7C71">
        <w:rPr>
          <w:rFonts w:ascii="Arial" w:hAnsi="Arial" w:cs="Arial"/>
          <w:spacing w:val="-1"/>
        </w:rPr>
        <w:t>details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1"/>
        </w:rPr>
        <w:t xml:space="preserve"> </w:t>
      </w:r>
      <w:r w:rsidRPr="003D7C71">
        <w:rPr>
          <w:rFonts w:ascii="Arial" w:hAnsi="Arial" w:cs="Arial"/>
        </w:rPr>
        <w:t xml:space="preserve">the </w:t>
      </w:r>
      <w:r w:rsidR="00A8451D" w:rsidRPr="003D7C71">
        <w:rPr>
          <w:rFonts w:ascii="Arial" w:hAnsi="Arial" w:cs="Arial"/>
          <w:spacing w:val="-1"/>
        </w:rPr>
        <w:t>parent’s</w:t>
      </w:r>
      <w:r w:rsidRPr="003D7C71">
        <w:rPr>
          <w:rFonts w:ascii="Arial" w:hAnsi="Arial" w:cs="Arial"/>
          <w:spacing w:val="-2"/>
        </w:rPr>
        <w:t xml:space="preserve"> </w:t>
      </w:r>
      <w:r w:rsidRPr="003D7C71">
        <w:rPr>
          <w:rFonts w:ascii="Arial" w:hAnsi="Arial" w:cs="Arial"/>
          <w:spacing w:val="-1"/>
        </w:rPr>
        <w:t>experience</w:t>
      </w:r>
      <w:r w:rsidRPr="003D7C71">
        <w:rPr>
          <w:rFonts w:ascii="Arial" w:hAnsi="Arial" w:cs="Arial"/>
        </w:rPr>
        <w:t xml:space="preserve"> as</w:t>
      </w:r>
      <w:r w:rsidRPr="003D7C71">
        <w:rPr>
          <w:rFonts w:ascii="Arial" w:hAnsi="Arial" w:cs="Arial"/>
          <w:spacing w:val="-2"/>
        </w:rPr>
        <w:t xml:space="preserve"> </w:t>
      </w:r>
      <w:r w:rsidRPr="003D7C71">
        <w:rPr>
          <w:rFonts w:ascii="Arial" w:hAnsi="Arial" w:cs="Arial"/>
        </w:rPr>
        <w:t xml:space="preserve">a </w:t>
      </w:r>
      <w:r w:rsidRPr="003D7C71">
        <w:rPr>
          <w:rFonts w:ascii="Arial" w:hAnsi="Arial" w:cs="Arial"/>
          <w:spacing w:val="-2"/>
        </w:rPr>
        <w:t>child</w:t>
      </w:r>
      <w:r w:rsidRPr="003D7C71">
        <w:rPr>
          <w:rFonts w:ascii="Arial" w:hAnsi="Arial" w:cs="Arial"/>
        </w:rPr>
        <w:t xml:space="preserve"> if</w:t>
      </w:r>
      <w:r w:rsidRPr="003D7C71">
        <w:rPr>
          <w:rFonts w:ascii="Arial" w:hAnsi="Arial" w:cs="Arial"/>
          <w:spacing w:val="1"/>
        </w:rPr>
        <w:t xml:space="preserve"> </w:t>
      </w:r>
      <w:r w:rsidRPr="003D7C71">
        <w:rPr>
          <w:rFonts w:ascii="Arial" w:hAnsi="Arial" w:cs="Arial"/>
          <w:spacing w:val="-1"/>
        </w:rPr>
        <w:t>concerns</w:t>
      </w:r>
      <w:r w:rsidRPr="003D7C71">
        <w:rPr>
          <w:rFonts w:ascii="Arial" w:hAnsi="Arial" w:cs="Arial"/>
          <w:spacing w:val="-2"/>
        </w:rPr>
        <w:t xml:space="preserve"> </w:t>
      </w:r>
      <w:r w:rsidRPr="003D7C71">
        <w:rPr>
          <w:rFonts w:ascii="Arial" w:hAnsi="Arial" w:cs="Arial"/>
          <w:spacing w:val="-1"/>
        </w:rPr>
        <w:t>known</w:t>
      </w:r>
    </w:p>
    <w:p w14:paraId="2270BC14" w14:textId="77777777" w:rsidR="006B68DE" w:rsidRPr="003D7C71" w:rsidRDefault="006B68DE" w:rsidP="00A8451D">
      <w:pPr>
        <w:pStyle w:val="BodyText"/>
        <w:widowControl w:val="0"/>
        <w:numPr>
          <w:ilvl w:val="2"/>
          <w:numId w:val="30"/>
        </w:numPr>
        <w:tabs>
          <w:tab w:val="left" w:pos="1094"/>
        </w:tabs>
        <w:spacing w:after="0" w:line="240" w:lineRule="auto"/>
        <w:jc w:val="both"/>
        <w:rPr>
          <w:rFonts w:ascii="Arial" w:hAnsi="Arial" w:cs="Arial"/>
        </w:rPr>
      </w:pPr>
      <w:r w:rsidRPr="003D7C71">
        <w:rPr>
          <w:rFonts w:ascii="Arial" w:hAnsi="Arial" w:cs="Arial"/>
          <w:spacing w:val="-1"/>
        </w:rPr>
        <w:t>Details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4"/>
        </w:rPr>
        <w:t xml:space="preserve"> </w:t>
      </w:r>
      <w:r w:rsidRPr="003D7C71">
        <w:rPr>
          <w:rFonts w:ascii="Arial" w:hAnsi="Arial" w:cs="Arial"/>
          <w:spacing w:val="-1"/>
        </w:rPr>
        <w:t>any</w:t>
      </w:r>
      <w:r w:rsidRPr="003D7C71">
        <w:rPr>
          <w:rFonts w:ascii="Arial" w:hAnsi="Arial" w:cs="Arial"/>
          <w:spacing w:val="-2"/>
        </w:rPr>
        <w:t xml:space="preserve"> </w:t>
      </w:r>
      <w:r w:rsidRPr="003D7C71">
        <w:rPr>
          <w:rFonts w:ascii="Arial" w:hAnsi="Arial" w:cs="Arial"/>
          <w:spacing w:val="-1"/>
        </w:rPr>
        <w:t>housing</w:t>
      </w:r>
      <w:r w:rsidRPr="003D7C71">
        <w:rPr>
          <w:rFonts w:ascii="Arial" w:hAnsi="Arial" w:cs="Arial"/>
        </w:rPr>
        <w:t xml:space="preserve"> </w:t>
      </w:r>
      <w:r w:rsidRPr="003D7C71">
        <w:rPr>
          <w:rFonts w:ascii="Arial" w:hAnsi="Arial" w:cs="Arial"/>
          <w:spacing w:val="-1"/>
        </w:rPr>
        <w:t>problems</w:t>
      </w:r>
    </w:p>
    <w:p w14:paraId="59EC19DD" w14:textId="77777777" w:rsidR="006B68DE" w:rsidRPr="003D7C71" w:rsidRDefault="006B68DE" w:rsidP="00A8451D">
      <w:pPr>
        <w:pStyle w:val="BodyText"/>
        <w:widowControl w:val="0"/>
        <w:numPr>
          <w:ilvl w:val="2"/>
          <w:numId w:val="30"/>
        </w:numPr>
        <w:tabs>
          <w:tab w:val="left" w:pos="1094"/>
        </w:tabs>
        <w:spacing w:after="0" w:line="240" w:lineRule="auto"/>
        <w:jc w:val="both"/>
        <w:rPr>
          <w:rFonts w:ascii="Arial" w:hAnsi="Arial" w:cs="Arial"/>
        </w:rPr>
      </w:pPr>
      <w:r w:rsidRPr="003D7C71">
        <w:rPr>
          <w:rFonts w:ascii="Arial" w:hAnsi="Arial" w:cs="Arial"/>
          <w:spacing w:val="-1"/>
        </w:rPr>
        <w:t>Details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significant</w:t>
      </w:r>
      <w:r w:rsidRPr="003D7C71">
        <w:rPr>
          <w:rFonts w:ascii="Arial" w:hAnsi="Arial" w:cs="Arial"/>
          <w:spacing w:val="2"/>
        </w:rPr>
        <w:t xml:space="preserve"> </w:t>
      </w:r>
      <w:r w:rsidRPr="003D7C71">
        <w:rPr>
          <w:rFonts w:ascii="Arial" w:hAnsi="Arial" w:cs="Arial"/>
          <w:spacing w:val="-1"/>
        </w:rPr>
        <w:t>illness</w:t>
      </w:r>
      <w:r w:rsidRPr="003D7C71">
        <w:rPr>
          <w:rFonts w:ascii="Arial" w:hAnsi="Arial" w:cs="Arial"/>
          <w:spacing w:val="1"/>
        </w:rPr>
        <w:t xml:space="preserve"> </w:t>
      </w:r>
      <w:r w:rsidRPr="003D7C71">
        <w:rPr>
          <w:rFonts w:ascii="Arial" w:hAnsi="Arial" w:cs="Arial"/>
        </w:rPr>
        <w:t>or</w:t>
      </w:r>
      <w:r w:rsidRPr="003D7C71">
        <w:rPr>
          <w:rFonts w:ascii="Arial" w:hAnsi="Arial" w:cs="Arial"/>
          <w:spacing w:val="-1"/>
        </w:rPr>
        <w:t xml:space="preserve"> problems</w:t>
      </w:r>
      <w:r w:rsidRPr="003D7C71">
        <w:rPr>
          <w:rFonts w:ascii="Arial" w:hAnsi="Arial" w:cs="Arial"/>
          <w:spacing w:val="1"/>
        </w:rPr>
        <w:t xml:space="preserve"> </w:t>
      </w:r>
      <w:r w:rsidRPr="003D7C71">
        <w:rPr>
          <w:rFonts w:ascii="Arial" w:hAnsi="Arial" w:cs="Arial"/>
          <w:spacing w:val="-1"/>
        </w:rPr>
        <w:t>in</w:t>
      </w:r>
      <w:r w:rsidRPr="003D7C71">
        <w:rPr>
          <w:rFonts w:ascii="Arial" w:hAnsi="Arial" w:cs="Arial"/>
          <w:spacing w:val="-2"/>
        </w:rPr>
        <w:t xml:space="preserve"> </w:t>
      </w:r>
      <w:r w:rsidRPr="003D7C71">
        <w:rPr>
          <w:rFonts w:ascii="Arial" w:hAnsi="Arial" w:cs="Arial"/>
        </w:rPr>
        <w:t>the</w:t>
      </w:r>
      <w:r w:rsidRPr="003D7C71">
        <w:rPr>
          <w:rFonts w:ascii="Arial" w:hAnsi="Arial" w:cs="Arial"/>
          <w:spacing w:val="-5"/>
        </w:rPr>
        <w:t xml:space="preserve"> </w:t>
      </w:r>
      <w:r w:rsidRPr="003D7C71">
        <w:rPr>
          <w:rFonts w:ascii="Arial" w:hAnsi="Arial" w:cs="Arial"/>
          <w:spacing w:val="-1"/>
        </w:rPr>
        <w:t>family</w:t>
      </w:r>
    </w:p>
    <w:p w14:paraId="51A921E1" w14:textId="77777777" w:rsidR="006B68DE" w:rsidRPr="003D7C71" w:rsidRDefault="006B68DE" w:rsidP="00A8451D">
      <w:pPr>
        <w:pStyle w:val="BodyText"/>
        <w:widowControl w:val="0"/>
        <w:numPr>
          <w:ilvl w:val="2"/>
          <w:numId w:val="30"/>
        </w:numPr>
        <w:tabs>
          <w:tab w:val="left" w:pos="1094"/>
        </w:tabs>
        <w:spacing w:after="0" w:line="240" w:lineRule="auto"/>
        <w:jc w:val="both"/>
        <w:rPr>
          <w:rFonts w:ascii="Arial" w:hAnsi="Arial" w:cs="Arial"/>
        </w:rPr>
      </w:pPr>
      <w:r w:rsidRPr="003D7C71">
        <w:rPr>
          <w:rFonts w:ascii="Arial" w:hAnsi="Arial" w:cs="Arial"/>
          <w:spacing w:val="-1"/>
        </w:rPr>
        <w:t>Details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4"/>
        </w:rPr>
        <w:t xml:space="preserve"> </w:t>
      </w:r>
      <w:r w:rsidRPr="003D7C71">
        <w:rPr>
          <w:rFonts w:ascii="Arial" w:hAnsi="Arial" w:cs="Arial"/>
          <w:spacing w:val="-1"/>
        </w:rPr>
        <w:t>any</w:t>
      </w:r>
      <w:r w:rsidRPr="003D7C71">
        <w:rPr>
          <w:rFonts w:ascii="Arial" w:hAnsi="Arial" w:cs="Arial"/>
          <w:spacing w:val="-2"/>
        </w:rPr>
        <w:t xml:space="preserve"> </w:t>
      </w:r>
      <w:r w:rsidRPr="003D7C71">
        <w:rPr>
          <w:rFonts w:ascii="Arial" w:hAnsi="Arial" w:cs="Arial"/>
          <w:spacing w:val="-1"/>
        </w:rPr>
        <w:t>parental</w:t>
      </w:r>
      <w:r w:rsidRPr="003D7C71">
        <w:rPr>
          <w:rFonts w:ascii="Arial" w:hAnsi="Arial" w:cs="Arial"/>
          <w:spacing w:val="-3"/>
        </w:rPr>
        <w:t xml:space="preserve"> </w:t>
      </w:r>
      <w:r w:rsidRPr="003D7C71">
        <w:rPr>
          <w:rFonts w:ascii="Arial" w:hAnsi="Arial" w:cs="Arial"/>
          <w:spacing w:val="-1"/>
        </w:rPr>
        <w:t>substance</w:t>
      </w:r>
      <w:r w:rsidRPr="003D7C71">
        <w:rPr>
          <w:rFonts w:ascii="Arial" w:hAnsi="Arial" w:cs="Arial"/>
          <w:spacing w:val="-2"/>
        </w:rPr>
        <w:t xml:space="preserve"> </w:t>
      </w:r>
      <w:r w:rsidRPr="003D7C71">
        <w:rPr>
          <w:rFonts w:ascii="Arial" w:hAnsi="Arial" w:cs="Arial"/>
          <w:spacing w:val="-1"/>
        </w:rPr>
        <w:t>misuse</w:t>
      </w:r>
    </w:p>
    <w:p w14:paraId="60859279" w14:textId="77777777" w:rsidR="006B68DE" w:rsidRPr="003D7C71" w:rsidRDefault="006B68DE" w:rsidP="00A8451D">
      <w:pPr>
        <w:pStyle w:val="BodyText"/>
        <w:widowControl w:val="0"/>
        <w:numPr>
          <w:ilvl w:val="2"/>
          <w:numId w:val="30"/>
        </w:numPr>
        <w:tabs>
          <w:tab w:val="left" w:pos="1094"/>
        </w:tabs>
        <w:spacing w:after="0" w:line="240" w:lineRule="auto"/>
        <w:jc w:val="both"/>
        <w:rPr>
          <w:rFonts w:ascii="Arial" w:hAnsi="Arial" w:cs="Arial"/>
        </w:rPr>
      </w:pPr>
      <w:r w:rsidRPr="003D7C71">
        <w:rPr>
          <w:rFonts w:ascii="Arial" w:hAnsi="Arial" w:cs="Arial"/>
          <w:spacing w:val="-1"/>
        </w:rPr>
        <w:t>Details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4"/>
        </w:rPr>
        <w:t xml:space="preserve"> </w:t>
      </w:r>
      <w:r w:rsidRPr="003D7C71">
        <w:rPr>
          <w:rFonts w:ascii="Arial" w:hAnsi="Arial" w:cs="Arial"/>
          <w:spacing w:val="-1"/>
        </w:rPr>
        <w:t>any</w:t>
      </w:r>
      <w:r w:rsidRPr="003D7C71">
        <w:rPr>
          <w:rFonts w:ascii="Arial" w:hAnsi="Arial" w:cs="Arial"/>
          <w:spacing w:val="-2"/>
        </w:rPr>
        <w:t xml:space="preserve"> </w:t>
      </w:r>
      <w:r w:rsidRPr="003D7C71">
        <w:rPr>
          <w:rFonts w:ascii="Arial" w:hAnsi="Arial" w:cs="Arial"/>
          <w:spacing w:val="-1"/>
        </w:rPr>
        <w:t>parental</w:t>
      </w:r>
      <w:r w:rsidRPr="003D7C71">
        <w:rPr>
          <w:rFonts w:ascii="Arial" w:hAnsi="Arial" w:cs="Arial"/>
          <w:spacing w:val="-3"/>
        </w:rPr>
        <w:t xml:space="preserve"> </w:t>
      </w:r>
      <w:r w:rsidRPr="003D7C71">
        <w:rPr>
          <w:rFonts w:ascii="Arial" w:hAnsi="Arial" w:cs="Arial"/>
          <w:spacing w:val="-1"/>
        </w:rPr>
        <w:t>mental health</w:t>
      </w:r>
      <w:r w:rsidRPr="003D7C71">
        <w:rPr>
          <w:rFonts w:ascii="Arial" w:hAnsi="Arial" w:cs="Arial"/>
          <w:spacing w:val="2"/>
        </w:rPr>
        <w:t xml:space="preserve"> </w:t>
      </w:r>
      <w:r w:rsidRPr="003D7C71">
        <w:rPr>
          <w:rFonts w:ascii="Arial" w:hAnsi="Arial" w:cs="Arial"/>
          <w:spacing w:val="-1"/>
        </w:rPr>
        <w:t>issues</w:t>
      </w:r>
    </w:p>
    <w:p w14:paraId="7F510EB5" w14:textId="77777777" w:rsidR="006B68DE" w:rsidRPr="003D7C71" w:rsidRDefault="006B68DE" w:rsidP="00A8451D">
      <w:pPr>
        <w:pStyle w:val="BodyText"/>
        <w:widowControl w:val="0"/>
        <w:numPr>
          <w:ilvl w:val="2"/>
          <w:numId w:val="30"/>
        </w:numPr>
        <w:tabs>
          <w:tab w:val="left" w:pos="1094"/>
        </w:tabs>
        <w:spacing w:after="0" w:line="240" w:lineRule="auto"/>
        <w:jc w:val="both"/>
        <w:rPr>
          <w:rFonts w:ascii="Arial" w:hAnsi="Arial" w:cs="Arial"/>
        </w:rPr>
      </w:pPr>
      <w:r w:rsidRPr="003D7C71">
        <w:rPr>
          <w:rFonts w:ascii="Arial" w:hAnsi="Arial" w:cs="Arial"/>
          <w:spacing w:val="-1"/>
        </w:rPr>
        <w:t>Details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4"/>
        </w:rPr>
        <w:t xml:space="preserve"> </w:t>
      </w:r>
      <w:r w:rsidRPr="003D7C71">
        <w:rPr>
          <w:rFonts w:ascii="Arial" w:hAnsi="Arial" w:cs="Arial"/>
          <w:spacing w:val="-1"/>
        </w:rPr>
        <w:t>any</w:t>
      </w:r>
      <w:r w:rsidRPr="003D7C71">
        <w:rPr>
          <w:rFonts w:ascii="Arial" w:hAnsi="Arial" w:cs="Arial"/>
          <w:spacing w:val="-2"/>
        </w:rPr>
        <w:t xml:space="preserve"> </w:t>
      </w:r>
      <w:r w:rsidRPr="003D7C71">
        <w:rPr>
          <w:rFonts w:ascii="Arial" w:hAnsi="Arial" w:cs="Arial"/>
          <w:spacing w:val="-1"/>
        </w:rPr>
        <w:t>parental learning</w:t>
      </w:r>
      <w:r w:rsidRPr="003D7C71">
        <w:rPr>
          <w:rFonts w:ascii="Arial" w:hAnsi="Arial" w:cs="Arial"/>
        </w:rPr>
        <w:t xml:space="preserve"> </w:t>
      </w:r>
      <w:r w:rsidRPr="003D7C71">
        <w:rPr>
          <w:rFonts w:ascii="Arial" w:hAnsi="Arial" w:cs="Arial"/>
          <w:spacing w:val="-1"/>
        </w:rPr>
        <w:t>disabilities</w:t>
      </w:r>
    </w:p>
    <w:p w14:paraId="63AE4564" w14:textId="77777777" w:rsidR="006B68DE" w:rsidRPr="003D7C71" w:rsidRDefault="006B68DE" w:rsidP="00A8451D">
      <w:pPr>
        <w:pStyle w:val="BodyText"/>
        <w:widowControl w:val="0"/>
        <w:numPr>
          <w:ilvl w:val="2"/>
          <w:numId w:val="30"/>
        </w:numPr>
        <w:tabs>
          <w:tab w:val="left" w:pos="1094"/>
        </w:tabs>
        <w:spacing w:after="0" w:line="240" w:lineRule="auto"/>
        <w:jc w:val="both"/>
        <w:rPr>
          <w:rFonts w:ascii="Arial" w:hAnsi="Arial" w:cs="Arial"/>
        </w:rPr>
      </w:pPr>
      <w:r w:rsidRPr="003D7C71">
        <w:rPr>
          <w:rFonts w:ascii="Arial" w:hAnsi="Arial" w:cs="Arial"/>
          <w:spacing w:val="-1"/>
        </w:rPr>
        <w:t xml:space="preserve">History </w:t>
      </w:r>
      <w:r w:rsidRPr="003D7C71">
        <w:rPr>
          <w:rFonts w:ascii="Arial" w:hAnsi="Arial" w:cs="Arial"/>
          <w:spacing w:val="-2"/>
        </w:rPr>
        <w:t>of</w:t>
      </w:r>
      <w:r w:rsidRPr="003D7C71">
        <w:rPr>
          <w:rFonts w:ascii="Arial" w:hAnsi="Arial" w:cs="Arial"/>
          <w:spacing w:val="4"/>
        </w:rPr>
        <w:t xml:space="preserve"> </w:t>
      </w:r>
      <w:r w:rsidRPr="003D7C71">
        <w:rPr>
          <w:rFonts w:ascii="Arial" w:hAnsi="Arial" w:cs="Arial"/>
          <w:spacing w:val="-2"/>
        </w:rPr>
        <w:t>domestic</w:t>
      </w:r>
      <w:r w:rsidRPr="003D7C71">
        <w:rPr>
          <w:rFonts w:ascii="Arial" w:hAnsi="Arial" w:cs="Arial"/>
          <w:spacing w:val="3"/>
        </w:rPr>
        <w:t xml:space="preserve"> </w:t>
      </w:r>
      <w:r w:rsidRPr="003D7C71">
        <w:rPr>
          <w:rFonts w:ascii="Arial" w:hAnsi="Arial" w:cs="Arial"/>
          <w:spacing w:val="-1"/>
        </w:rPr>
        <w:t>abuse</w:t>
      </w:r>
      <w:r w:rsidRPr="003D7C71">
        <w:rPr>
          <w:rFonts w:ascii="Arial" w:hAnsi="Arial" w:cs="Arial"/>
        </w:rPr>
        <w:t xml:space="preserve"> </w:t>
      </w:r>
      <w:r w:rsidRPr="003D7C71">
        <w:rPr>
          <w:rFonts w:ascii="Arial" w:hAnsi="Arial" w:cs="Arial"/>
          <w:spacing w:val="-1"/>
        </w:rPr>
        <w:t>in</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household.</w:t>
      </w:r>
    </w:p>
    <w:p w14:paraId="2FA8EF1C" w14:textId="77777777" w:rsidR="006B68DE" w:rsidRPr="003D7C71" w:rsidRDefault="006B68DE" w:rsidP="00A8451D">
      <w:pPr>
        <w:widowControl w:val="0"/>
        <w:spacing w:after="0" w:line="240" w:lineRule="auto"/>
        <w:jc w:val="both"/>
        <w:rPr>
          <w:rFonts w:ascii="Arial" w:eastAsia="Arial" w:hAnsi="Arial" w:cs="Arial"/>
          <w:sz w:val="16"/>
          <w:szCs w:val="16"/>
        </w:rPr>
      </w:pPr>
    </w:p>
    <w:p w14:paraId="7EE9E095" w14:textId="77777777" w:rsidR="006B68DE" w:rsidRPr="003D7C71" w:rsidRDefault="006B68DE" w:rsidP="00A8451D">
      <w:pPr>
        <w:pStyle w:val="BodyText"/>
        <w:widowControl w:val="0"/>
        <w:numPr>
          <w:ilvl w:val="1"/>
          <w:numId w:val="30"/>
        </w:numPr>
        <w:tabs>
          <w:tab w:val="left" w:pos="713"/>
        </w:tabs>
        <w:spacing w:after="0" w:line="240" w:lineRule="auto"/>
        <w:ind w:left="712" w:hanging="612"/>
        <w:jc w:val="both"/>
        <w:rPr>
          <w:rFonts w:ascii="Arial" w:hAnsi="Arial" w:cs="Arial"/>
        </w:rPr>
      </w:pPr>
      <w:r w:rsidRPr="003D7C71">
        <w:rPr>
          <w:rFonts w:ascii="Arial" w:hAnsi="Arial" w:cs="Arial"/>
          <w:spacing w:val="-1"/>
        </w:rPr>
        <w:t>Information</w:t>
      </w:r>
      <w:r w:rsidRPr="003D7C71">
        <w:rPr>
          <w:rFonts w:ascii="Arial" w:hAnsi="Arial" w:cs="Arial"/>
          <w:spacing w:val="1"/>
        </w:rPr>
        <w:t xml:space="preserve"> </w:t>
      </w:r>
      <w:r w:rsidRPr="003D7C71">
        <w:rPr>
          <w:rFonts w:ascii="Arial" w:hAnsi="Arial" w:cs="Arial"/>
          <w:spacing w:val="-2"/>
        </w:rPr>
        <w:t>will</w:t>
      </w:r>
      <w:r w:rsidRPr="003D7C71">
        <w:rPr>
          <w:rFonts w:ascii="Arial" w:hAnsi="Arial" w:cs="Arial"/>
        </w:rPr>
        <w:t xml:space="preserve"> be </w:t>
      </w:r>
      <w:r w:rsidRPr="003D7C71">
        <w:rPr>
          <w:rFonts w:ascii="Arial" w:hAnsi="Arial" w:cs="Arial"/>
          <w:spacing w:val="-1"/>
        </w:rPr>
        <w:t>sought</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entered</w:t>
      </w:r>
      <w:r w:rsidRPr="003D7C71">
        <w:rPr>
          <w:rFonts w:ascii="Arial" w:hAnsi="Arial" w:cs="Arial"/>
          <w:spacing w:val="-2"/>
        </w:rPr>
        <w:t xml:space="preserve"> </w:t>
      </w:r>
      <w:r w:rsidRPr="003D7C71">
        <w:rPr>
          <w:rFonts w:ascii="Arial" w:hAnsi="Arial" w:cs="Arial"/>
          <w:spacing w:val="-1"/>
        </w:rPr>
        <w:t>from:</w:t>
      </w:r>
    </w:p>
    <w:p w14:paraId="6D59A50B" w14:textId="77777777" w:rsidR="006B68DE" w:rsidRPr="003D7C71" w:rsidRDefault="006B68DE" w:rsidP="00A8451D">
      <w:pPr>
        <w:widowControl w:val="0"/>
        <w:spacing w:after="0" w:line="240" w:lineRule="auto"/>
        <w:jc w:val="both"/>
        <w:rPr>
          <w:rFonts w:ascii="Arial" w:eastAsia="Arial" w:hAnsi="Arial" w:cs="Arial"/>
          <w:sz w:val="16"/>
          <w:szCs w:val="16"/>
        </w:rPr>
      </w:pPr>
    </w:p>
    <w:p w14:paraId="231D8D03" w14:textId="77777777" w:rsidR="006B68DE" w:rsidRPr="003D7C71" w:rsidRDefault="006B68DE" w:rsidP="00A8451D">
      <w:pPr>
        <w:pStyle w:val="BodyText"/>
        <w:widowControl w:val="0"/>
        <w:numPr>
          <w:ilvl w:val="0"/>
          <w:numId w:val="29"/>
        </w:numPr>
        <w:tabs>
          <w:tab w:val="left" w:pos="821"/>
        </w:tabs>
        <w:spacing w:after="0" w:line="240" w:lineRule="auto"/>
        <w:ind w:right="1661"/>
        <w:jc w:val="both"/>
        <w:rPr>
          <w:rFonts w:ascii="Arial" w:hAnsi="Arial" w:cs="Arial"/>
        </w:rPr>
      </w:pP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summarising</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rPr>
        <w:t>new</w:t>
      </w:r>
      <w:r w:rsidRPr="003D7C71">
        <w:rPr>
          <w:rFonts w:ascii="Arial" w:hAnsi="Arial" w:cs="Arial"/>
          <w:spacing w:val="-1"/>
        </w:rPr>
        <w:t xml:space="preserve"> patient health</w:t>
      </w:r>
      <w:r w:rsidRPr="003D7C71">
        <w:rPr>
          <w:rFonts w:ascii="Arial" w:hAnsi="Arial" w:cs="Arial"/>
          <w:spacing w:val="-2"/>
        </w:rPr>
        <w:t xml:space="preserve"> </w:t>
      </w:r>
      <w:r w:rsidRPr="003D7C71">
        <w:rPr>
          <w:rFonts w:ascii="Arial" w:hAnsi="Arial" w:cs="Arial"/>
          <w:spacing w:val="-1"/>
        </w:rPr>
        <w:t>checks</w:t>
      </w:r>
      <w:r w:rsidRPr="003D7C71">
        <w:rPr>
          <w:rFonts w:ascii="Arial" w:hAnsi="Arial" w:cs="Arial"/>
          <w:spacing w:val="-2"/>
        </w:rPr>
        <w:t xml:space="preserve"> </w:t>
      </w:r>
      <w:r w:rsidRPr="003D7C71">
        <w:rPr>
          <w:rFonts w:ascii="Arial" w:hAnsi="Arial" w:cs="Arial"/>
        </w:rPr>
        <w:t>on</w:t>
      </w:r>
      <w:r w:rsidRPr="003D7C71">
        <w:rPr>
          <w:rFonts w:ascii="Arial" w:hAnsi="Arial" w:cs="Arial"/>
          <w:spacing w:val="-2"/>
        </w:rPr>
        <w:t xml:space="preserve"> </w:t>
      </w:r>
      <w:r w:rsidRPr="003D7C71">
        <w:rPr>
          <w:rFonts w:ascii="Arial" w:hAnsi="Arial" w:cs="Arial"/>
          <w:spacing w:val="-1"/>
        </w:rPr>
        <w:t>all</w:t>
      </w:r>
      <w:r w:rsidRPr="003D7C71">
        <w:rPr>
          <w:rFonts w:ascii="Arial" w:hAnsi="Arial" w:cs="Arial"/>
        </w:rPr>
        <w:t xml:space="preserve"> </w:t>
      </w:r>
      <w:r w:rsidRPr="003D7C71">
        <w:rPr>
          <w:rFonts w:ascii="Arial" w:hAnsi="Arial" w:cs="Arial"/>
          <w:spacing w:val="-1"/>
        </w:rPr>
        <w:t>children,</w:t>
      </w:r>
      <w:r w:rsidRPr="003D7C71">
        <w:rPr>
          <w:rFonts w:ascii="Arial" w:hAnsi="Arial" w:cs="Arial"/>
          <w:spacing w:val="1"/>
        </w:rPr>
        <w:t xml:space="preserve"> </w:t>
      </w:r>
      <w:r w:rsidRPr="003D7C71">
        <w:rPr>
          <w:rFonts w:ascii="Arial" w:hAnsi="Arial" w:cs="Arial"/>
          <w:spacing w:val="-2"/>
        </w:rPr>
        <w:t>including</w:t>
      </w:r>
      <w:r w:rsidRPr="003D7C71">
        <w:rPr>
          <w:rFonts w:ascii="Arial" w:hAnsi="Arial" w:cs="Arial"/>
          <w:spacing w:val="2"/>
        </w:rPr>
        <w:t xml:space="preserve"> </w:t>
      </w:r>
      <w:r w:rsidRPr="003D7C71">
        <w:rPr>
          <w:rFonts w:ascii="Arial" w:hAnsi="Arial" w:cs="Arial"/>
          <w:spacing w:val="-1"/>
        </w:rPr>
        <w:t>enquiry</w:t>
      </w:r>
      <w:r w:rsidRPr="003D7C71">
        <w:rPr>
          <w:rFonts w:ascii="Arial" w:hAnsi="Arial" w:cs="Arial"/>
          <w:spacing w:val="67"/>
        </w:rPr>
        <w:t xml:space="preserve"> </w:t>
      </w:r>
      <w:r w:rsidRPr="003D7C71">
        <w:rPr>
          <w:rFonts w:ascii="Arial" w:hAnsi="Arial" w:cs="Arial"/>
          <w:spacing w:val="-1"/>
        </w:rPr>
        <w:t>about family,</w:t>
      </w:r>
      <w:r w:rsidRPr="003D7C71">
        <w:rPr>
          <w:rFonts w:ascii="Arial" w:hAnsi="Arial" w:cs="Arial"/>
          <w:spacing w:val="2"/>
        </w:rPr>
        <w:t xml:space="preserve"> </w:t>
      </w:r>
      <w:r w:rsidRPr="003D7C71">
        <w:rPr>
          <w:rFonts w:ascii="Arial" w:hAnsi="Arial" w:cs="Arial"/>
          <w:spacing w:val="-1"/>
        </w:rPr>
        <w:t>social and</w:t>
      </w:r>
      <w:r w:rsidRPr="003D7C71">
        <w:rPr>
          <w:rFonts w:ascii="Arial" w:hAnsi="Arial" w:cs="Arial"/>
          <w:spacing w:val="-3"/>
        </w:rPr>
        <w:t xml:space="preserve"> </w:t>
      </w:r>
      <w:r w:rsidRPr="003D7C71">
        <w:rPr>
          <w:rFonts w:ascii="Arial" w:hAnsi="Arial" w:cs="Arial"/>
          <w:spacing w:val="-1"/>
        </w:rPr>
        <w:t>household</w:t>
      </w:r>
      <w:r w:rsidRPr="003D7C71">
        <w:rPr>
          <w:rFonts w:ascii="Arial" w:hAnsi="Arial" w:cs="Arial"/>
        </w:rPr>
        <w:t xml:space="preserve"> </w:t>
      </w:r>
      <w:r w:rsidRPr="003D7C71">
        <w:rPr>
          <w:rFonts w:ascii="Arial" w:hAnsi="Arial" w:cs="Arial"/>
          <w:spacing w:val="-1"/>
        </w:rPr>
        <w:t>circumstances.</w:t>
      </w:r>
    </w:p>
    <w:p w14:paraId="3FB762DD" w14:textId="77777777" w:rsidR="006B68DE" w:rsidRPr="003D7C71" w:rsidRDefault="006B68DE" w:rsidP="00A8451D">
      <w:pPr>
        <w:pStyle w:val="BodyText"/>
        <w:widowControl w:val="0"/>
        <w:numPr>
          <w:ilvl w:val="0"/>
          <w:numId w:val="29"/>
        </w:numPr>
        <w:tabs>
          <w:tab w:val="left" w:pos="821"/>
        </w:tabs>
        <w:spacing w:after="0" w:line="240" w:lineRule="auto"/>
        <w:ind w:right="1208"/>
        <w:jc w:val="both"/>
        <w:rPr>
          <w:rFonts w:ascii="Arial" w:hAnsi="Arial" w:cs="Arial"/>
        </w:rPr>
      </w:pPr>
      <w:r w:rsidRPr="003D7C71">
        <w:rPr>
          <w:rFonts w:ascii="Arial" w:hAnsi="Arial" w:cs="Arial"/>
          <w:spacing w:val="-1"/>
        </w:rPr>
        <w:t>Any</w:t>
      </w:r>
      <w:r w:rsidRPr="003D7C71">
        <w:rPr>
          <w:rFonts w:ascii="Arial" w:hAnsi="Arial" w:cs="Arial"/>
          <w:spacing w:val="-2"/>
        </w:rPr>
        <w:t xml:space="preserve"> </w:t>
      </w:r>
      <w:r w:rsidRPr="003D7C71">
        <w:rPr>
          <w:rFonts w:ascii="Arial" w:hAnsi="Arial" w:cs="Arial"/>
          <w:spacing w:val="-1"/>
        </w:rPr>
        <w:t xml:space="preserve">contact </w:t>
      </w:r>
      <w:r w:rsidRPr="003D7C71">
        <w:rPr>
          <w:rFonts w:ascii="Arial" w:hAnsi="Arial" w:cs="Arial"/>
          <w:spacing w:val="-2"/>
        </w:rPr>
        <w:t>with</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1"/>
        </w:rPr>
        <w:t xml:space="preserve">potential </w:t>
      </w:r>
      <w:r w:rsidRPr="003D7C71">
        <w:rPr>
          <w:rFonts w:ascii="Arial" w:hAnsi="Arial" w:cs="Arial"/>
        </w:rPr>
        <w:t>carer</w:t>
      </w:r>
      <w:r w:rsidRPr="003D7C71">
        <w:rPr>
          <w:rFonts w:ascii="Arial" w:hAnsi="Arial" w:cs="Arial"/>
          <w:spacing w:val="1"/>
        </w:rPr>
        <w:t xml:space="preserve"> </w:t>
      </w:r>
      <w:r w:rsidRPr="003D7C71">
        <w:rPr>
          <w:rFonts w:ascii="Arial" w:hAnsi="Arial" w:cs="Arial"/>
        </w:rPr>
        <w:t>–</w:t>
      </w:r>
      <w:r w:rsidRPr="003D7C71">
        <w:rPr>
          <w:rFonts w:ascii="Arial" w:hAnsi="Arial" w:cs="Arial"/>
          <w:spacing w:val="-2"/>
        </w:rPr>
        <w:t xml:space="preserve"> </w:t>
      </w:r>
      <w:r w:rsidRPr="003D7C71">
        <w:rPr>
          <w:rFonts w:ascii="Arial" w:hAnsi="Arial" w:cs="Arial"/>
          <w:spacing w:val="-1"/>
        </w:rPr>
        <w:t>‘seeing</w:t>
      </w:r>
      <w:r w:rsidRPr="003D7C71">
        <w:rPr>
          <w:rFonts w:ascii="Arial" w:hAnsi="Arial" w:cs="Arial"/>
        </w:rPr>
        <w:t xml:space="preserve"> the</w:t>
      </w:r>
      <w:r w:rsidRPr="003D7C71">
        <w:rPr>
          <w:rFonts w:ascii="Arial" w:hAnsi="Arial" w:cs="Arial"/>
          <w:spacing w:val="-2"/>
        </w:rPr>
        <w:t xml:space="preserve"> child</w:t>
      </w:r>
      <w:r w:rsidRPr="003D7C71">
        <w:rPr>
          <w:rFonts w:ascii="Arial" w:hAnsi="Arial" w:cs="Arial"/>
        </w:rPr>
        <w:t xml:space="preserve"> </w:t>
      </w:r>
      <w:r w:rsidRPr="003D7C71">
        <w:rPr>
          <w:rFonts w:ascii="Arial" w:hAnsi="Arial" w:cs="Arial"/>
          <w:spacing w:val="-1"/>
        </w:rPr>
        <w:t>behind</w:t>
      </w:r>
      <w:r w:rsidRPr="003D7C71">
        <w:rPr>
          <w:rFonts w:ascii="Arial" w:hAnsi="Arial" w:cs="Arial"/>
        </w:rPr>
        <w:t xml:space="preserve"> the </w:t>
      </w:r>
      <w:r w:rsidRPr="003D7C71">
        <w:rPr>
          <w:rFonts w:ascii="Arial" w:hAnsi="Arial" w:cs="Arial"/>
          <w:spacing w:val="-1"/>
        </w:rPr>
        <w:t xml:space="preserve">adult’ </w:t>
      </w:r>
      <w:r w:rsidRPr="003D7C71">
        <w:rPr>
          <w:rFonts w:ascii="Arial" w:hAnsi="Arial" w:cs="Arial"/>
        </w:rPr>
        <w:t>– so</w:t>
      </w:r>
      <w:r w:rsidRPr="003D7C71">
        <w:rPr>
          <w:rFonts w:ascii="Arial" w:hAnsi="Arial" w:cs="Arial"/>
          <w:spacing w:val="-4"/>
        </w:rPr>
        <w:t xml:space="preserve"> </w:t>
      </w:r>
      <w:r w:rsidRPr="003D7C71">
        <w:rPr>
          <w:rFonts w:ascii="Arial" w:hAnsi="Arial" w:cs="Arial"/>
          <w:spacing w:val="-1"/>
        </w:rPr>
        <w:t xml:space="preserve">that </w:t>
      </w:r>
      <w:r w:rsidRPr="003D7C71">
        <w:rPr>
          <w:rFonts w:ascii="Arial" w:hAnsi="Arial" w:cs="Arial"/>
        </w:rPr>
        <w:t>a</w:t>
      </w:r>
      <w:r w:rsidRPr="003D7C71">
        <w:rPr>
          <w:rFonts w:ascii="Arial" w:hAnsi="Arial" w:cs="Arial"/>
          <w:spacing w:val="55"/>
        </w:rPr>
        <w:t xml:space="preserve"> </w:t>
      </w:r>
      <w:r w:rsidRPr="003D7C71">
        <w:rPr>
          <w:rFonts w:ascii="Arial" w:hAnsi="Arial" w:cs="Arial"/>
          <w:spacing w:val="-1"/>
        </w:rPr>
        <w:t>patient</w:t>
      </w:r>
      <w:r w:rsidRPr="003D7C71">
        <w:rPr>
          <w:rFonts w:ascii="Arial" w:hAnsi="Arial" w:cs="Arial"/>
          <w:spacing w:val="2"/>
        </w:rPr>
        <w:t xml:space="preserve"> </w:t>
      </w:r>
      <w:r w:rsidRPr="003D7C71">
        <w:rPr>
          <w:rFonts w:ascii="Arial" w:hAnsi="Arial" w:cs="Arial"/>
          <w:spacing w:val="-2"/>
        </w:rPr>
        <w:t>with</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1"/>
        </w:rPr>
        <w:t>substance</w:t>
      </w:r>
      <w:r w:rsidRPr="003D7C71">
        <w:rPr>
          <w:rFonts w:ascii="Arial" w:hAnsi="Arial" w:cs="Arial"/>
          <w:spacing w:val="-4"/>
        </w:rPr>
        <w:t xml:space="preserve"> </w:t>
      </w:r>
      <w:r w:rsidRPr="003D7C71">
        <w:rPr>
          <w:rFonts w:ascii="Arial" w:hAnsi="Arial" w:cs="Arial"/>
          <w:spacing w:val="-1"/>
        </w:rPr>
        <w:t>misuse</w:t>
      </w:r>
      <w:r w:rsidRPr="003D7C71">
        <w:rPr>
          <w:rFonts w:ascii="Arial" w:hAnsi="Arial" w:cs="Arial"/>
        </w:rPr>
        <w:t xml:space="preserve"> </w:t>
      </w:r>
      <w:r w:rsidRPr="003D7C71">
        <w:rPr>
          <w:rFonts w:ascii="Arial" w:hAnsi="Arial" w:cs="Arial"/>
          <w:spacing w:val="-1"/>
        </w:rPr>
        <w:t>problem</w:t>
      </w:r>
      <w:r w:rsidRPr="003D7C71">
        <w:rPr>
          <w:rFonts w:ascii="Arial" w:hAnsi="Arial" w:cs="Arial"/>
          <w:spacing w:val="1"/>
        </w:rPr>
        <w:t xml:space="preserve"> </w:t>
      </w:r>
      <w:r w:rsidRPr="003D7C71">
        <w:rPr>
          <w:rFonts w:ascii="Arial" w:hAnsi="Arial" w:cs="Arial"/>
          <w:spacing w:val="-1"/>
        </w:rPr>
        <w:t>is</w:t>
      </w:r>
      <w:r w:rsidRPr="003D7C71">
        <w:rPr>
          <w:rFonts w:ascii="Arial" w:hAnsi="Arial" w:cs="Arial"/>
          <w:spacing w:val="-2"/>
        </w:rPr>
        <w:t xml:space="preserve"> </w:t>
      </w:r>
      <w:r w:rsidRPr="003D7C71">
        <w:rPr>
          <w:rFonts w:ascii="Arial" w:hAnsi="Arial" w:cs="Arial"/>
          <w:spacing w:val="-1"/>
        </w:rPr>
        <w:t>asked</w:t>
      </w:r>
      <w:r w:rsidRPr="003D7C71">
        <w:rPr>
          <w:rFonts w:ascii="Arial" w:hAnsi="Arial" w:cs="Arial"/>
          <w:spacing w:val="-2"/>
        </w:rPr>
        <w:t xml:space="preserve"> </w:t>
      </w:r>
      <w:r w:rsidRPr="003D7C71">
        <w:rPr>
          <w:rFonts w:ascii="Arial" w:hAnsi="Arial" w:cs="Arial"/>
          <w:spacing w:val="-1"/>
        </w:rPr>
        <w:t>about any</w:t>
      </w:r>
      <w:r w:rsidRPr="003D7C71">
        <w:rPr>
          <w:rFonts w:ascii="Arial" w:hAnsi="Arial" w:cs="Arial"/>
          <w:spacing w:val="-2"/>
        </w:rPr>
        <w:t xml:space="preserve"> </w:t>
      </w:r>
      <w:r w:rsidRPr="003D7C71">
        <w:rPr>
          <w:rFonts w:ascii="Arial" w:hAnsi="Arial" w:cs="Arial"/>
          <w:spacing w:val="-1"/>
        </w:rPr>
        <w:t>responsibility</w:t>
      </w:r>
      <w:r w:rsidRPr="003D7C71">
        <w:rPr>
          <w:rFonts w:ascii="Arial" w:hAnsi="Arial" w:cs="Arial"/>
          <w:spacing w:val="-2"/>
        </w:rPr>
        <w:t xml:space="preserve"> </w:t>
      </w:r>
      <w:r w:rsidRPr="003D7C71">
        <w:rPr>
          <w:rFonts w:ascii="Arial" w:hAnsi="Arial" w:cs="Arial"/>
          <w:spacing w:val="-1"/>
        </w:rPr>
        <w:t>they</w:t>
      </w:r>
      <w:r w:rsidRPr="003D7C71">
        <w:rPr>
          <w:rFonts w:ascii="Arial" w:hAnsi="Arial" w:cs="Arial"/>
          <w:spacing w:val="-2"/>
        </w:rPr>
        <w:t xml:space="preserve"> </w:t>
      </w:r>
      <w:r w:rsidRPr="003D7C71">
        <w:rPr>
          <w:rFonts w:ascii="Arial" w:hAnsi="Arial" w:cs="Arial"/>
        </w:rPr>
        <w:t>may</w:t>
      </w:r>
      <w:r w:rsidRPr="003D7C71">
        <w:rPr>
          <w:rFonts w:ascii="Arial" w:hAnsi="Arial" w:cs="Arial"/>
          <w:spacing w:val="61"/>
        </w:rPr>
        <w:t xml:space="preserve"> </w:t>
      </w:r>
      <w:r w:rsidRPr="003D7C71">
        <w:rPr>
          <w:rFonts w:ascii="Arial" w:hAnsi="Arial" w:cs="Arial"/>
          <w:spacing w:val="-1"/>
        </w:rPr>
        <w:t>have</w:t>
      </w:r>
      <w:r w:rsidRPr="003D7C71">
        <w:rPr>
          <w:rFonts w:ascii="Arial" w:hAnsi="Arial" w:cs="Arial"/>
        </w:rPr>
        <w:t xml:space="preserve"> for</w:t>
      </w:r>
      <w:r w:rsidRPr="003D7C71">
        <w:rPr>
          <w:rFonts w:ascii="Arial" w:hAnsi="Arial" w:cs="Arial"/>
          <w:spacing w:val="1"/>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that child’s</w:t>
      </w:r>
      <w:r w:rsidRPr="003D7C71">
        <w:rPr>
          <w:rFonts w:ascii="Arial" w:hAnsi="Arial" w:cs="Arial"/>
          <w:spacing w:val="1"/>
        </w:rPr>
        <w:t xml:space="preserve"> </w:t>
      </w:r>
      <w:r w:rsidRPr="003D7C71">
        <w:rPr>
          <w:rFonts w:ascii="Arial" w:hAnsi="Arial" w:cs="Arial"/>
          <w:spacing w:val="-1"/>
        </w:rPr>
        <w:t>record</w:t>
      </w:r>
      <w:r w:rsidRPr="003D7C71">
        <w:rPr>
          <w:rFonts w:ascii="Arial" w:hAnsi="Arial" w:cs="Arial"/>
          <w:spacing w:val="-2"/>
        </w:rPr>
        <w:t xml:space="preserve"> </w:t>
      </w:r>
      <w:r w:rsidRPr="003D7C71">
        <w:rPr>
          <w:rFonts w:ascii="Arial" w:hAnsi="Arial" w:cs="Arial"/>
          <w:spacing w:val="-1"/>
        </w:rPr>
        <w:t>amended</w:t>
      </w:r>
      <w:r w:rsidRPr="003D7C71">
        <w:rPr>
          <w:rFonts w:ascii="Arial" w:hAnsi="Arial" w:cs="Arial"/>
          <w:spacing w:val="-2"/>
        </w:rPr>
        <w:t xml:space="preserve"> </w:t>
      </w:r>
      <w:r w:rsidRPr="003D7C71">
        <w:rPr>
          <w:rFonts w:ascii="Arial" w:hAnsi="Arial" w:cs="Arial"/>
          <w:spacing w:val="-1"/>
        </w:rPr>
        <w:t>accordingly.</w:t>
      </w:r>
    </w:p>
    <w:p w14:paraId="795889A7" w14:textId="77777777" w:rsidR="006B68DE" w:rsidRPr="003D7C71" w:rsidRDefault="006B68DE" w:rsidP="00A8451D">
      <w:pPr>
        <w:pStyle w:val="BodyText"/>
        <w:widowControl w:val="0"/>
        <w:numPr>
          <w:ilvl w:val="0"/>
          <w:numId w:val="29"/>
        </w:numPr>
        <w:tabs>
          <w:tab w:val="left" w:pos="821"/>
        </w:tabs>
        <w:spacing w:after="0" w:line="240" w:lineRule="auto"/>
        <w:jc w:val="both"/>
        <w:rPr>
          <w:rFonts w:ascii="Arial" w:hAnsi="Arial" w:cs="Arial"/>
        </w:rPr>
      </w:pPr>
      <w:r w:rsidRPr="003D7C71">
        <w:rPr>
          <w:rFonts w:ascii="Arial" w:hAnsi="Arial" w:cs="Arial"/>
          <w:spacing w:val="-1"/>
        </w:rPr>
        <w:t>Opportunistic</w:t>
      </w:r>
      <w:r w:rsidRPr="003D7C71">
        <w:rPr>
          <w:rFonts w:ascii="Arial" w:hAnsi="Arial" w:cs="Arial"/>
          <w:spacing w:val="-2"/>
        </w:rPr>
        <w:t xml:space="preserve"> </w:t>
      </w:r>
      <w:r w:rsidRPr="003D7C71">
        <w:rPr>
          <w:rFonts w:ascii="Arial" w:hAnsi="Arial" w:cs="Arial"/>
          <w:spacing w:val="-1"/>
        </w:rPr>
        <w:t>consultations:</w:t>
      </w:r>
      <w:r w:rsidRPr="003D7C71">
        <w:rPr>
          <w:rFonts w:ascii="Arial" w:hAnsi="Arial" w:cs="Arial"/>
          <w:spacing w:val="3"/>
        </w:rPr>
        <w:t xml:space="preserve"> </w:t>
      </w:r>
      <w:r w:rsidRPr="003D7C71">
        <w:rPr>
          <w:rFonts w:ascii="Arial" w:hAnsi="Arial" w:cs="Arial"/>
          <w:spacing w:val="-1"/>
        </w:rPr>
        <w:t>Antenatal, Postnatal</w:t>
      </w:r>
      <w:r w:rsidRPr="003D7C71">
        <w:rPr>
          <w:rFonts w:ascii="Arial" w:hAnsi="Arial" w:cs="Arial"/>
          <w:spacing w:val="-3"/>
        </w:rPr>
        <w:t xml:space="preserve"> </w:t>
      </w:r>
      <w:r w:rsidRPr="003D7C71">
        <w:rPr>
          <w:rFonts w:ascii="Arial" w:hAnsi="Arial" w:cs="Arial"/>
          <w:spacing w:val="-1"/>
        </w:rPr>
        <w:t>bookings,</w:t>
      </w:r>
      <w:r w:rsidRPr="003D7C71">
        <w:rPr>
          <w:rFonts w:ascii="Arial" w:hAnsi="Arial" w:cs="Arial"/>
          <w:spacing w:val="2"/>
        </w:rPr>
        <w:t xml:space="preserve"> </w:t>
      </w:r>
      <w:r w:rsidRPr="003D7C71">
        <w:rPr>
          <w:rFonts w:ascii="Arial" w:hAnsi="Arial" w:cs="Arial"/>
        </w:rPr>
        <w:t>6</w:t>
      </w:r>
      <w:r w:rsidRPr="003D7C71">
        <w:rPr>
          <w:rFonts w:ascii="Arial" w:hAnsi="Arial" w:cs="Arial"/>
          <w:spacing w:val="-2"/>
        </w:rPr>
        <w:t xml:space="preserve"> week</w:t>
      </w:r>
      <w:r w:rsidRPr="003D7C71">
        <w:rPr>
          <w:rFonts w:ascii="Arial" w:hAnsi="Arial" w:cs="Arial"/>
          <w:spacing w:val="3"/>
        </w:rPr>
        <w:t xml:space="preserve"> </w:t>
      </w:r>
      <w:r w:rsidRPr="003D7C71">
        <w:rPr>
          <w:rFonts w:ascii="Arial" w:hAnsi="Arial" w:cs="Arial"/>
          <w:spacing w:val="-2"/>
        </w:rPr>
        <w:t>check</w:t>
      </w:r>
    </w:p>
    <w:p w14:paraId="54A5D5E9" w14:textId="77777777" w:rsidR="006B68DE" w:rsidRPr="003D7C71" w:rsidRDefault="006B68DE" w:rsidP="00A8451D">
      <w:pPr>
        <w:pStyle w:val="BodyText"/>
        <w:widowControl w:val="0"/>
        <w:numPr>
          <w:ilvl w:val="0"/>
          <w:numId w:val="29"/>
        </w:numPr>
        <w:tabs>
          <w:tab w:val="left" w:pos="821"/>
        </w:tabs>
        <w:spacing w:after="0" w:line="240" w:lineRule="auto"/>
        <w:ind w:right="1148"/>
        <w:jc w:val="both"/>
        <w:rPr>
          <w:rFonts w:ascii="Arial" w:hAnsi="Arial" w:cs="Arial"/>
        </w:rPr>
      </w:pPr>
      <w:r w:rsidRPr="003D7C71">
        <w:rPr>
          <w:rFonts w:ascii="Arial" w:hAnsi="Arial" w:cs="Arial"/>
          <w:spacing w:val="-1"/>
        </w:rPr>
        <w:t>Correspondence</w:t>
      </w:r>
      <w:r w:rsidRPr="003D7C71">
        <w:rPr>
          <w:rFonts w:ascii="Arial" w:hAnsi="Arial" w:cs="Arial"/>
          <w:spacing w:val="-5"/>
        </w:rPr>
        <w:t xml:space="preserve"> </w:t>
      </w:r>
      <w:r w:rsidRPr="003D7C71">
        <w:rPr>
          <w:rFonts w:ascii="Arial" w:hAnsi="Arial" w:cs="Arial"/>
        </w:rPr>
        <w:t>from</w:t>
      </w:r>
      <w:r w:rsidRPr="003D7C71">
        <w:rPr>
          <w:rFonts w:ascii="Arial" w:hAnsi="Arial" w:cs="Arial"/>
          <w:spacing w:val="-1"/>
        </w:rPr>
        <w:t xml:space="preserve"> outside</w:t>
      </w:r>
      <w:r w:rsidRPr="003D7C71">
        <w:rPr>
          <w:rFonts w:ascii="Arial" w:hAnsi="Arial" w:cs="Arial"/>
        </w:rPr>
        <w:t xml:space="preserve"> </w:t>
      </w:r>
      <w:r w:rsidRPr="003D7C71">
        <w:rPr>
          <w:rFonts w:ascii="Arial" w:hAnsi="Arial" w:cs="Arial"/>
          <w:spacing w:val="-1"/>
        </w:rPr>
        <w:t xml:space="preserve">agencies, </w:t>
      </w:r>
      <w:r w:rsidRPr="003D7C71">
        <w:rPr>
          <w:rFonts w:ascii="Arial" w:hAnsi="Arial" w:cs="Arial"/>
        </w:rPr>
        <w:t>such</w:t>
      </w:r>
      <w:r w:rsidRPr="003D7C71">
        <w:rPr>
          <w:rFonts w:ascii="Arial" w:hAnsi="Arial" w:cs="Arial"/>
          <w:spacing w:val="-2"/>
        </w:rPr>
        <w:t xml:space="preserve"> </w:t>
      </w:r>
      <w:r w:rsidRPr="003D7C71">
        <w:rPr>
          <w:rFonts w:ascii="Arial" w:hAnsi="Arial" w:cs="Arial"/>
        </w:rPr>
        <w:t>as</w:t>
      </w:r>
      <w:r w:rsidRPr="003D7C71">
        <w:rPr>
          <w:rFonts w:ascii="Arial" w:hAnsi="Arial" w:cs="Arial"/>
          <w:spacing w:val="-2"/>
        </w:rPr>
        <w:t xml:space="preserve"> </w:t>
      </w:r>
      <w:r w:rsidRPr="003D7C71">
        <w:rPr>
          <w:rFonts w:ascii="Arial" w:hAnsi="Arial" w:cs="Arial"/>
          <w:spacing w:val="-1"/>
        </w:rPr>
        <w:t>ED</w:t>
      </w:r>
      <w:r w:rsidRPr="003D7C71">
        <w:rPr>
          <w:rFonts w:ascii="Arial" w:hAnsi="Arial" w:cs="Arial"/>
        </w:rPr>
        <w:t xml:space="preserve"> </w:t>
      </w:r>
      <w:r w:rsidRPr="003D7C71">
        <w:rPr>
          <w:rFonts w:ascii="Arial" w:hAnsi="Arial" w:cs="Arial"/>
          <w:spacing w:val="-1"/>
        </w:rPr>
        <w:t>/OOH</w:t>
      </w:r>
      <w:r w:rsidRPr="003D7C71">
        <w:rPr>
          <w:rFonts w:ascii="Arial" w:hAnsi="Arial" w:cs="Arial"/>
          <w:spacing w:val="-3"/>
        </w:rPr>
        <w:t xml:space="preserve"> </w:t>
      </w:r>
      <w:r w:rsidRPr="003D7C71">
        <w:rPr>
          <w:rFonts w:ascii="Arial" w:hAnsi="Arial" w:cs="Arial"/>
          <w:spacing w:val="-1"/>
        </w:rPr>
        <w:t>reports</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2"/>
        </w:rPr>
        <w:t>other</w:t>
      </w:r>
      <w:r w:rsidRPr="003D7C71">
        <w:rPr>
          <w:rFonts w:ascii="Arial" w:hAnsi="Arial" w:cs="Arial"/>
          <w:spacing w:val="1"/>
        </w:rPr>
        <w:t xml:space="preserve"> </w:t>
      </w:r>
      <w:r w:rsidRPr="003D7C71">
        <w:rPr>
          <w:rFonts w:ascii="Arial" w:hAnsi="Arial" w:cs="Arial"/>
          <w:spacing w:val="-1"/>
        </w:rPr>
        <w:t>primary</w:t>
      </w:r>
      <w:r w:rsidRPr="003D7C71">
        <w:rPr>
          <w:rFonts w:ascii="Arial" w:hAnsi="Arial" w:cs="Arial"/>
          <w:spacing w:val="61"/>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secondary care</w:t>
      </w:r>
      <w:r w:rsidRPr="003D7C71">
        <w:rPr>
          <w:rFonts w:ascii="Arial" w:hAnsi="Arial" w:cs="Arial"/>
        </w:rPr>
        <w:t xml:space="preserve"> </w:t>
      </w:r>
      <w:r w:rsidRPr="003D7C71">
        <w:rPr>
          <w:rFonts w:ascii="Arial" w:hAnsi="Arial" w:cs="Arial"/>
          <w:spacing w:val="-1"/>
        </w:rPr>
        <w:t>providers.</w:t>
      </w:r>
    </w:p>
    <w:p w14:paraId="62C48F2E" w14:textId="1E3DE571" w:rsidR="006B68DE" w:rsidRPr="00E1787C" w:rsidRDefault="006B68DE" w:rsidP="00A8451D">
      <w:pPr>
        <w:pStyle w:val="BodyText"/>
        <w:widowControl w:val="0"/>
        <w:numPr>
          <w:ilvl w:val="0"/>
          <w:numId w:val="29"/>
        </w:numPr>
        <w:tabs>
          <w:tab w:val="left" w:pos="821"/>
        </w:tabs>
        <w:spacing w:after="0" w:line="240" w:lineRule="auto"/>
        <w:ind w:right="1606"/>
        <w:jc w:val="both"/>
        <w:rPr>
          <w:rFonts w:ascii="Arial" w:hAnsi="Arial" w:cs="Arial"/>
        </w:rPr>
        <w:sectPr w:rsidR="006B68DE" w:rsidRPr="00E1787C" w:rsidSect="00BB6867">
          <w:footerReference w:type="default" r:id="rId28"/>
          <w:pgSz w:w="11910" w:h="16840"/>
          <w:pgMar w:top="1134" w:right="851" w:bottom="1134" w:left="851" w:header="631" w:footer="938" w:gutter="0"/>
          <w:pgNumType w:start="11"/>
          <w:cols w:space="720"/>
        </w:sectPr>
      </w:pP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spacing w:val="-1"/>
        </w:rPr>
        <w:t>Team meetings</w:t>
      </w:r>
      <w:r w:rsidRPr="003D7C71">
        <w:rPr>
          <w:rFonts w:ascii="Arial" w:hAnsi="Arial" w:cs="Arial"/>
        </w:rPr>
        <w:t xml:space="preserve"> </w:t>
      </w:r>
      <w:r w:rsidRPr="003D7C71">
        <w:rPr>
          <w:rFonts w:ascii="Arial" w:hAnsi="Arial" w:cs="Arial"/>
          <w:spacing w:val="-1"/>
        </w:rPr>
        <w:t>which</w:t>
      </w:r>
      <w:r w:rsidRPr="003D7C71">
        <w:rPr>
          <w:rFonts w:ascii="Arial" w:hAnsi="Arial" w:cs="Arial"/>
        </w:rPr>
        <w:t xml:space="preserve"> </w:t>
      </w:r>
      <w:r w:rsidRPr="003D7C71">
        <w:rPr>
          <w:rFonts w:ascii="Arial" w:hAnsi="Arial" w:cs="Arial"/>
          <w:spacing w:val="-1"/>
        </w:rPr>
        <w:t>include</w:t>
      </w:r>
      <w:r w:rsidRPr="003D7C71">
        <w:rPr>
          <w:rFonts w:ascii="Arial" w:hAnsi="Arial" w:cs="Arial"/>
        </w:rPr>
        <w:t xml:space="preserve"> </w:t>
      </w:r>
      <w:r w:rsidRPr="003D7C71">
        <w:rPr>
          <w:rFonts w:ascii="Arial" w:hAnsi="Arial" w:cs="Arial"/>
          <w:spacing w:val="-1"/>
        </w:rPr>
        <w:t>contact</w:t>
      </w:r>
      <w:r w:rsidRPr="003D7C71">
        <w:rPr>
          <w:rFonts w:ascii="Arial" w:hAnsi="Arial" w:cs="Arial"/>
          <w:spacing w:val="2"/>
        </w:rPr>
        <w:t xml:space="preserve"> </w:t>
      </w:r>
      <w:r w:rsidRPr="003D7C71">
        <w:rPr>
          <w:rFonts w:ascii="Arial" w:hAnsi="Arial" w:cs="Arial"/>
          <w:spacing w:val="-2"/>
        </w:rPr>
        <w:t>with</w:t>
      </w:r>
      <w:r w:rsidRPr="003D7C71">
        <w:rPr>
          <w:rFonts w:ascii="Arial" w:hAnsi="Arial" w:cs="Arial"/>
        </w:rPr>
        <w:t xml:space="preserve"> </w:t>
      </w:r>
      <w:r w:rsidRPr="003D7C71">
        <w:rPr>
          <w:rFonts w:ascii="Arial" w:hAnsi="Arial" w:cs="Arial"/>
          <w:spacing w:val="-1"/>
        </w:rPr>
        <w:t>Health</w:t>
      </w:r>
      <w:r w:rsidRPr="003D7C71">
        <w:rPr>
          <w:rFonts w:ascii="Arial" w:hAnsi="Arial" w:cs="Arial"/>
        </w:rPr>
        <w:t xml:space="preserve"> </w:t>
      </w:r>
      <w:r w:rsidRPr="003D7C71">
        <w:rPr>
          <w:rFonts w:ascii="Arial" w:hAnsi="Arial" w:cs="Arial"/>
          <w:spacing w:val="-1"/>
        </w:rPr>
        <w:t>Visitors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School</w:t>
      </w:r>
      <w:r w:rsidRPr="003D7C71">
        <w:rPr>
          <w:rFonts w:ascii="Arial" w:hAnsi="Arial" w:cs="Arial"/>
          <w:spacing w:val="53"/>
        </w:rPr>
        <w:t xml:space="preserve"> </w:t>
      </w:r>
      <w:r w:rsidRPr="003D7C71">
        <w:rPr>
          <w:rFonts w:ascii="Arial" w:hAnsi="Arial" w:cs="Arial"/>
          <w:spacing w:val="-1"/>
        </w:rPr>
        <w:t>Nurses</w:t>
      </w:r>
      <w:r w:rsidRPr="003D7C71">
        <w:rPr>
          <w:rFonts w:ascii="Arial" w:hAnsi="Arial" w:cs="Arial"/>
          <w:spacing w:val="1"/>
        </w:rPr>
        <w:t xml:space="preserve"> </w:t>
      </w:r>
      <w:r w:rsidRPr="003D7C71">
        <w:rPr>
          <w:rFonts w:ascii="Arial" w:hAnsi="Arial" w:cs="Arial"/>
          <w:spacing w:val="-2"/>
        </w:rPr>
        <w:t>which</w:t>
      </w:r>
      <w:r w:rsidRPr="003D7C71">
        <w:rPr>
          <w:rFonts w:ascii="Arial" w:hAnsi="Arial" w:cs="Arial"/>
        </w:rPr>
        <w:t xml:space="preserve"> are</w:t>
      </w:r>
      <w:r w:rsidRPr="003D7C71">
        <w:rPr>
          <w:rFonts w:ascii="Arial" w:hAnsi="Arial" w:cs="Arial"/>
          <w:spacing w:val="-2"/>
        </w:rPr>
        <w:t xml:space="preserve"> </w:t>
      </w:r>
      <w:r w:rsidRPr="003D7C71">
        <w:rPr>
          <w:rFonts w:ascii="Arial" w:hAnsi="Arial" w:cs="Arial"/>
          <w:spacing w:val="-1"/>
        </w:rPr>
        <w:t>conducted</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enable regular discussion</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all</w:t>
      </w:r>
      <w:r w:rsidRPr="003D7C71">
        <w:rPr>
          <w:rFonts w:ascii="Arial" w:hAnsi="Arial" w:cs="Arial"/>
        </w:rPr>
        <w:t xml:space="preserve"> </w:t>
      </w:r>
      <w:r w:rsidRPr="003D7C71">
        <w:rPr>
          <w:rFonts w:ascii="Arial" w:hAnsi="Arial" w:cs="Arial"/>
          <w:spacing w:val="-1"/>
        </w:rPr>
        <w:t>practice</w:t>
      </w:r>
      <w:r w:rsidRPr="003D7C71">
        <w:rPr>
          <w:rFonts w:ascii="Arial" w:hAnsi="Arial" w:cs="Arial"/>
        </w:rPr>
        <w:t xml:space="preserve"> </w:t>
      </w:r>
      <w:r w:rsidRPr="003D7C71">
        <w:rPr>
          <w:rFonts w:ascii="Arial" w:hAnsi="Arial" w:cs="Arial"/>
          <w:spacing w:val="-1"/>
        </w:rPr>
        <w:t>children</w:t>
      </w:r>
      <w:r w:rsidRPr="003D7C71">
        <w:rPr>
          <w:rFonts w:ascii="Arial" w:hAnsi="Arial" w:cs="Arial"/>
          <w:spacing w:val="63"/>
        </w:rPr>
        <w:t xml:space="preserve"> </w:t>
      </w:r>
      <w:r w:rsidRPr="003D7C71">
        <w:rPr>
          <w:rFonts w:ascii="Arial" w:hAnsi="Arial" w:cs="Arial"/>
          <w:spacing w:val="-1"/>
        </w:rPr>
        <w:t xml:space="preserve">subject </w:t>
      </w:r>
      <w:r w:rsidRPr="003D7C71">
        <w:rPr>
          <w:rFonts w:ascii="Arial" w:hAnsi="Arial" w:cs="Arial"/>
        </w:rPr>
        <w:t xml:space="preserve">to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2"/>
        </w:rPr>
        <w:t>protection</w:t>
      </w:r>
      <w:r w:rsidRPr="003D7C71">
        <w:rPr>
          <w:rFonts w:ascii="Arial" w:hAnsi="Arial" w:cs="Arial"/>
        </w:rPr>
        <w:t xml:space="preserve"> </w:t>
      </w:r>
      <w:r w:rsidRPr="003D7C71">
        <w:rPr>
          <w:rFonts w:ascii="Arial" w:hAnsi="Arial" w:cs="Arial"/>
          <w:spacing w:val="-1"/>
        </w:rPr>
        <w:t>plans,</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any</w:t>
      </w:r>
      <w:r w:rsidRPr="003D7C71">
        <w:rPr>
          <w:rFonts w:ascii="Arial" w:hAnsi="Arial" w:cs="Arial"/>
          <w:spacing w:val="-2"/>
        </w:rPr>
        <w:t xml:space="preserve"> </w:t>
      </w:r>
      <w:r w:rsidRPr="003D7C71">
        <w:rPr>
          <w:rFonts w:ascii="Arial" w:hAnsi="Arial" w:cs="Arial"/>
          <w:spacing w:val="-1"/>
        </w:rPr>
        <w:t>other children</w:t>
      </w:r>
      <w:r w:rsidRPr="003D7C71">
        <w:rPr>
          <w:rFonts w:ascii="Arial" w:hAnsi="Arial" w:cs="Arial"/>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whom there</w:t>
      </w:r>
      <w:r w:rsidRPr="003D7C71">
        <w:rPr>
          <w:rFonts w:ascii="Arial" w:hAnsi="Arial" w:cs="Arial"/>
          <w:spacing w:val="-2"/>
        </w:rPr>
        <w:t xml:space="preserve"> </w:t>
      </w:r>
      <w:r w:rsidRPr="003D7C71">
        <w:rPr>
          <w:rFonts w:ascii="Arial" w:hAnsi="Arial" w:cs="Arial"/>
        </w:rPr>
        <w:t>may</w:t>
      </w:r>
      <w:r w:rsidRPr="003D7C71">
        <w:rPr>
          <w:rFonts w:ascii="Arial" w:hAnsi="Arial" w:cs="Arial"/>
          <w:spacing w:val="-4"/>
        </w:rPr>
        <w:t xml:space="preserve"> </w:t>
      </w:r>
      <w:r w:rsidRPr="003D7C71">
        <w:rPr>
          <w:rFonts w:ascii="Arial" w:hAnsi="Arial" w:cs="Arial"/>
        </w:rPr>
        <w:t>be</w:t>
      </w:r>
    </w:p>
    <w:p w14:paraId="29B5D405" w14:textId="65FF8B26" w:rsidR="006B68DE" w:rsidRPr="003D7C71" w:rsidRDefault="006B68DE" w:rsidP="00A46A92">
      <w:pPr>
        <w:pStyle w:val="BodyText"/>
        <w:widowControl w:val="0"/>
        <w:spacing w:after="0" w:line="240" w:lineRule="auto"/>
        <w:ind w:right="1203" w:firstLine="460"/>
        <w:jc w:val="both"/>
        <w:rPr>
          <w:rFonts w:ascii="Arial" w:hAnsi="Arial" w:cs="Arial"/>
        </w:rPr>
      </w:pPr>
      <w:r w:rsidRPr="003D7C71">
        <w:rPr>
          <w:rFonts w:ascii="Arial" w:hAnsi="Arial" w:cs="Arial"/>
          <w:spacing w:val="-1"/>
        </w:rPr>
        <w:lastRenderedPageBreak/>
        <w:t xml:space="preserve">concerns. </w:t>
      </w:r>
      <w:r w:rsidRPr="003D7C71">
        <w:rPr>
          <w:rFonts w:ascii="Arial" w:hAnsi="Arial" w:cs="Arial"/>
        </w:rPr>
        <w:t>These</w:t>
      </w:r>
      <w:r w:rsidRPr="003D7C71">
        <w:rPr>
          <w:rFonts w:ascii="Arial" w:hAnsi="Arial" w:cs="Arial"/>
          <w:spacing w:val="-2"/>
        </w:rPr>
        <w:t xml:space="preserve"> </w:t>
      </w:r>
      <w:r w:rsidRPr="003D7C71">
        <w:rPr>
          <w:rFonts w:ascii="Arial" w:hAnsi="Arial" w:cs="Arial"/>
          <w:spacing w:val="-1"/>
        </w:rPr>
        <w:t>meetings</w:t>
      </w:r>
      <w:r w:rsidRPr="003D7C71">
        <w:rPr>
          <w:rFonts w:ascii="Arial" w:hAnsi="Arial" w:cs="Arial"/>
        </w:rPr>
        <w:t xml:space="preserve"> are</w:t>
      </w:r>
      <w:r w:rsidRPr="003D7C71">
        <w:rPr>
          <w:rFonts w:ascii="Arial" w:hAnsi="Arial" w:cs="Arial"/>
          <w:spacing w:val="-2"/>
        </w:rPr>
        <w:t xml:space="preserve"> </w:t>
      </w:r>
      <w:r w:rsidR="00662E43" w:rsidRPr="003D7C71">
        <w:rPr>
          <w:rFonts w:ascii="Arial" w:hAnsi="Arial" w:cs="Arial"/>
          <w:spacing w:val="-1"/>
        </w:rPr>
        <w:t>recorded,</w:t>
      </w:r>
      <w:r w:rsidRPr="003D7C71">
        <w:rPr>
          <w:rFonts w:ascii="Arial" w:hAnsi="Arial" w:cs="Arial"/>
          <w:spacing w:val="1"/>
        </w:rPr>
        <w:t xml:space="preserve"> </w:t>
      </w:r>
      <w:r w:rsidRPr="003D7C71">
        <w:rPr>
          <w:rFonts w:ascii="Arial" w:hAnsi="Arial" w:cs="Arial"/>
          <w:spacing w:val="-2"/>
        </w:rPr>
        <w:t>and</w:t>
      </w:r>
      <w:r w:rsidRPr="003D7C71">
        <w:rPr>
          <w:rFonts w:ascii="Arial" w:hAnsi="Arial" w:cs="Arial"/>
          <w:spacing w:val="1"/>
        </w:rPr>
        <w:t xml:space="preserve"> </w:t>
      </w:r>
      <w:r w:rsidRPr="003D7C71">
        <w:rPr>
          <w:rFonts w:ascii="Arial" w:hAnsi="Arial" w:cs="Arial"/>
          <w:spacing w:val="-1"/>
        </w:rPr>
        <w:t>children’s</w:t>
      </w:r>
      <w:r w:rsidRPr="003D7C71">
        <w:rPr>
          <w:rFonts w:ascii="Arial" w:hAnsi="Arial" w:cs="Arial"/>
          <w:spacing w:val="1"/>
        </w:rPr>
        <w:t xml:space="preserve"> </w:t>
      </w:r>
      <w:r w:rsidRPr="003D7C71">
        <w:rPr>
          <w:rFonts w:ascii="Arial" w:hAnsi="Arial" w:cs="Arial"/>
          <w:spacing w:val="-1"/>
        </w:rPr>
        <w:t>records</w:t>
      </w:r>
      <w:r w:rsidRPr="003D7C71">
        <w:rPr>
          <w:rFonts w:ascii="Arial" w:hAnsi="Arial" w:cs="Arial"/>
          <w:spacing w:val="-2"/>
        </w:rPr>
        <w:t xml:space="preserve"> </w:t>
      </w:r>
      <w:r w:rsidRPr="003D7C71">
        <w:rPr>
          <w:rFonts w:ascii="Arial" w:hAnsi="Arial" w:cs="Arial"/>
          <w:spacing w:val="-1"/>
        </w:rPr>
        <w:t>updated</w:t>
      </w:r>
      <w:r w:rsidRPr="003D7C71">
        <w:rPr>
          <w:rFonts w:ascii="Arial" w:hAnsi="Arial" w:cs="Arial"/>
          <w:spacing w:val="-2"/>
        </w:rPr>
        <w:t xml:space="preserve"> as</w:t>
      </w:r>
      <w:r w:rsidRPr="003D7C71">
        <w:rPr>
          <w:rFonts w:ascii="Arial" w:hAnsi="Arial" w:cs="Arial"/>
          <w:spacing w:val="49"/>
        </w:rPr>
        <w:t xml:space="preserve"> </w:t>
      </w:r>
      <w:r w:rsidRPr="003D7C71">
        <w:rPr>
          <w:rFonts w:ascii="Arial" w:hAnsi="Arial" w:cs="Arial"/>
          <w:spacing w:val="-1"/>
        </w:rPr>
        <w:t>appropriate.</w:t>
      </w:r>
    </w:p>
    <w:p w14:paraId="3F938468" w14:textId="77777777" w:rsidR="006B68DE" w:rsidRPr="003D7C71" w:rsidRDefault="006B68DE" w:rsidP="00A8451D">
      <w:pPr>
        <w:widowControl w:val="0"/>
        <w:spacing w:after="0" w:line="240" w:lineRule="auto"/>
        <w:jc w:val="both"/>
        <w:rPr>
          <w:rFonts w:ascii="Arial" w:eastAsia="Arial" w:hAnsi="Arial" w:cs="Arial"/>
          <w:sz w:val="16"/>
          <w:szCs w:val="16"/>
        </w:rPr>
      </w:pPr>
    </w:p>
    <w:p w14:paraId="194B534A" w14:textId="77777777" w:rsidR="006B68DE" w:rsidRPr="003D7C71" w:rsidRDefault="006B68DE" w:rsidP="00A8451D">
      <w:pPr>
        <w:pStyle w:val="BodyText"/>
        <w:widowControl w:val="0"/>
        <w:tabs>
          <w:tab w:val="left" w:pos="808"/>
        </w:tabs>
        <w:spacing w:after="0" w:line="240" w:lineRule="auto"/>
        <w:ind w:left="720" w:right="1097" w:hanging="720"/>
        <w:jc w:val="both"/>
        <w:rPr>
          <w:rFonts w:ascii="Arial" w:hAnsi="Arial" w:cs="Arial"/>
        </w:rPr>
      </w:pPr>
      <w:r w:rsidRPr="003D7C71">
        <w:rPr>
          <w:rFonts w:ascii="Arial" w:hAnsi="Arial" w:cs="Arial"/>
          <w:spacing w:val="-1"/>
        </w:rPr>
        <w:t>14.5.</w:t>
      </w:r>
      <w:r w:rsidRPr="003D7C71">
        <w:rPr>
          <w:rFonts w:ascii="Arial" w:hAnsi="Arial" w:cs="Arial"/>
          <w:spacing w:val="-1"/>
        </w:rPr>
        <w:tab/>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Practice</w:t>
      </w:r>
      <w:r w:rsidRPr="003D7C71">
        <w:rPr>
          <w:rFonts w:ascii="Arial" w:hAnsi="Arial" w:cs="Arial"/>
          <w:spacing w:val="1"/>
        </w:rPr>
        <w:t xml:space="preserve"> </w:t>
      </w:r>
      <w:r w:rsidRPr="003D7C71">
        <w:rPr>
          <w:rFonts w:ascii="Arial" w:hAnsi="Arial" w:cs="Arial"/>
          <w:spacing w:val="-1"/>
        </w:rPr>
        <w:t>has</w:t>
      </w:r>
      <w:r w:rsidRPr="003D7C71">
        <w:rPr>
          <w:rFonts w:ascii="Arial" w:hAnsi="Arial" w:cs="Arial"/>
          <w:spacing w:val="-2"/>
        </w:rPr>
        <w:t xml:space="preserve"> </w:t>
      </w:r>
      <w:r w:rsidRPr="003D7C71">
        <w:rPr>
          <w:rFonts w:ascii="Arial" w:hAnsi="Arial" w:cs="Arial"/>
        </w:rPr>
        <w:t xml:space="preserve">a </w:t>
      </w:r>
      <w:r w:rsidRPr="003D7C71">
        <w:rPr>
          <w:rFonts w:ascii="Arial" w:hAnsi="Arial" w:cs="Arial"/>
          <w:spacing w:val="-1"/>
        </w:rPr>
        <w:t>dedicated</w:t>
      </w:r>
      <w:r w:rsidRPr="003D7C71">
        <w:rPr>
          <w:rFonts w:ascii="Arial" w:hAnsi="Arial" w:cs="Arial"/>
          <w:spacing w:val="1"/>
        </w:rPr>
        <w:t xml:space="preserve"> </w:t>
      </w:r>
      <w:r w:rsidRPr="003D7C71">
        <w:rPr>
          <w:rFonts w:ascii="Arial" w:hAnsi="Arial" w:cs="Arial"/>
          <w:spacing w:val="-1"/>
        </w:rPr>
        <w:t>Administration Team</w:t>
      </w:r>
      <w:r w:rsidRPr="003D7C71">
        <w:rPr>
          <w:rFonts w:ascii="Arial" w:hAnsi="Arial" w:cs="Arial"/>
          <w:spacing w:val="1"/>
        </w:rPr>
        <w:t xml:space="preserve"> </w:t>
      </w:r>
      <w:r w:rsidRPr="003D7C71">
        <w:rPr>
          <w:rFonts w:ascii="Arial" w:hAnsi="Arial" w:cs="Arial"/>
          <w:spacing w:val="-2"/>
        </w:rPr>
        <w:t>who</w:t>
      </w:r>
      <w:r w:rsidRPr="003D7C71">
        <w:rPr>
          <w:rFonts w:ascii="Arial" w:hAnsi="Arial" w:cs="Arial"/>
        </w:rPr>
        <w:t xml:space="preserve"> are</w:t>
      </w:r>
      <w:r w:rsidRPr="003D7C71">
        <w:rPr>
          <w:rFonts w:ascii="Arial" w:hAnsi="Arial" w:cs="Arial"/>
          <w:spacing w:val="-2"/>
        </w:rPr>
        <w:t xml:space="preserve"> </w:t>
      </w:r>
      <w:r w:rsidRPr="003D7C71">
        <w:rPr>
          <w:rFonts w:ascii="Arial" w:hAnsi="Arial" w:cs="Arial"/>
          <w:spacing w:val="-1"/>
        </w:rPr>
        <w:t>responsible</w:t>
      </w:r>
      <w:r w:rsidRPr="003D7C71">
        <w:rPr>
          <w:rFonts w:ascii="Arial" w:hAnsi="Arial" w:cs="Arial"/>
          <w:spacing w:val="-2"/>
        </w:rPr>
        <w:t xml:space="preserve"> </w:t>
      </w:r>
      <w:r w:rsidRPr="003D7C71">
        <w:rPr>
          <w:rFonts w:ascii="Arial" w:hAnsi="Arial" w:cs="Arial"/>
          <w:spacing w:val="-1"/>
        </w:rPr>
        <w:t>for managing</w:t>
      </w:r>
      <w:r w:rsidRPr="003D7C71">
        <w:rPr>
          <w:rFonts w:ascii="Arial" w:hAnsi="Arial" w:cs="Arial"/>
          <w:spacing w:val="51"/>
        </w:rPr>
        <w:t xml:space="preserve"> </w:t>
      </w:r>
      <w:r w:rsidRPr="003D7C71">
        <w:rPr>
          <w:rFonts w:ascii="Arial" w:hAnsi="Arial" w:cs="Arial"/>
          <w:spacing w:val="-1"/>
        </w:rPr>
        <w:t>alerts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Protection</w:t>
      </w:r>
      <w:r w:rsidRPr="003D7C71">
        <w:rPr>
          <w:rFonts w:ascii="Arial" w:hAnsi="Arial" w:cs="Arial"/>
        </w:rPr>
        <w:t xml:space="preserve"> </w:t>
      </w:r>
      <w:r w:rsidRPr="003D7C71">
        <w:rPr>
          <w:rFonts w:ascii="Arial" w:hAnsi="Arial" w:cs="Arial"/>
          <w:spacing w:val="-1"/>
        </w:rPr>
        <w:t>information/</w:t>
      </w:r>
      <w:r w:rsidRPr="003D7C71">
        <w:rPr>
          <w:rFonts w:ascii="Arial" w:hAnsi="Arial" w:cs="Arial"/>
          <w:spacing w:val="2"/>
        </w:rPr>
        <w:t xml:space="preserve"> </w:t>
      </w:r>
      <w:r w:rsidRPr="003D7C71">
        <w:rPr>
          <w:rFonts w:ascii="Arial" w:hAnsi="Arial" w:cs="Arial"/>
          <w:spacing w:val="-1"/>
        </w:rPr>
        <w:t>correspondence</w:t>
      </w:r>
      <w:r w:rsidRPr="003D7C71">
        <w:rPr>
          <w:rFonts w:ascii="Arial" w:hAnsi="Arial" w:cs="Arial"/>
          <w:spacing w:val="1"/>
        </w:rPr>
        <w:t xml:space="preserve"> </w:t>
      </w:r>
      <w:r w:rsidRPr="003D7C71">
        <w:rPr>
          <w:rFonts w:ascii="Arial" w:hAnsi="Arial" w:cs="Arial"/>
          <w:spacing w:val="-2"/>
        </w:rPr>
        <w:t>which</w:t>
      </w:r>
      <w:r w:rsidRPr="003D7C71">
        <w:rPr>
          <w:rFonts w:ascii="Arial" w:hAnsi="Arial" w:cs="Arial"/>
        </w:rPr>
        <w:t xml:space="preserve"> is </w:t>
      </w:r>
      <w:r w:rsidRPr="003D7C71">
        <w:rPr>
          <w:rFonts w:ascii="Arial" w:hAnsi="Arial" w:cs="Arial"/>
          <w:spacing w:val="-1"/>
        </w:rPr>
        <w:t>all</w:t>
      </w:r>
      <w:r w:rsidRPr="003D7C71">
        <w:rPr>
          <w:rFonts w:ascii="Arial" w:hAnsi="Arial" w:cs="Arial"/>
        </w:rPr>
        <w:t xml:space="preserve"> </w:t>
      </w:r>
      <w:r w:rsidRPr="003D7C71">
        <w:rPr>
          <w:rFonts w:ascii="Arial" w:hAnsi="Arial" w:cs="Arial"/>
          <w:spacing w:val="-1"/>
        </w:rPr>
        <w:t>held</w:t>
      </w:r>
      <w:r w:rsidRPr="003D7C71">
        <w:rPr>
          <w:rFonts w:ascii="Arial" w:hAnsi="Arial" w:cs="Arial"/>
        </w:rPr>
        <w:t xml:space="preserve"> </w:t>
      </w:r>
      <w:r w:rsidRPr="003D7C71">
        <w:rPr>
          <w:rFonts w:ascii="Arial" w:hAnsi="Arial" w:cs="Arial"/>
          <w:spacing w:val="-1"/>
        </w:rPr>
        <w:t>together</w:t>
      </w:r>
      <w:r w:rsidRPr="003D7C71">
        <w:rPr>
          <w:rFonts w:ascii="Arial" w:hAnsi="Arial" w:cs="Arial"/>
          <w:spacing w:val="67"/>
        </w:rPr>
        <w:t xml:space="preserve"> </w:t>
      </w:r>
      <w:r w:rsidRPr="003D7C71">
        <w:rPr>
          <w:rFonts w:ascii="Arial" w:hAnsi="Arial" w:cs="Arial"/>
          <w:spacing w:val="-1"/>
        </w:rPr>
        <w:t>within</w:t>
      </w:r>
      <w:r w:rsidRPr="003D7C71">
        <w:rPr>
          <w:rFonts w:ascii="Arial" w:hAnsi="Arial" w:cs="Arial"/>
        </w:rPr>
        <w:t xml:space="preserve"> one </w:t>
      </w:r>
      <w:r w:rsidRPr="003D7C71">
        <w:rPr>
          <w:rFonts w:ascii="Arial" w:hAnsi="Arial" w:cs="Arial"/>
          <w:spacing w:val="-1"/>
        </w:rPr>
        <w:t>health</w:t>
      </w:r>
      <w:r w:rsidRPr="003D7C71">
        <w:rPr>
          <w:rFonts w:ascii="Arial" w:hAnsi="Arial" w:cs="Arial"/>
          <w:spacing w:val="-2"/>
        </w:rPr>
        <w:t xml:space="preserve"> </w:t>
      </w:r>
      <w:r w:rsidRPr="003D7C71">
        <w:rPr>
          <w:rFonts w:ascii="Arial" w:hAnsi="Arial" w:cs="Arial"/>
          <w:spacing w:val="-1"/>
        </w:rPr>
        <w:t>record.</w:t>
      </w:r>
    </w:p>
    <w:p w14:paraId="79C6F8A0" w14:textId="77777777" w:rsidR="006B68DE" w:rsidRPr="003D7C71" w:rsidRDefault="006B68DE" w:rsidP="00A8451D">
      <w:pPr>
        <w:widowControl w:val="0"/>
        <w:spacing w:after="0" w:line="240" w:lineRule="auto"/>
        <w:jc w:val="both"/>
        <w:rPr>
          <w:rFonts w:ascii="Arial" w:eastAsia="Arial" w:hAnsi="Arial" w:cs="Arial"/>
          <w:sz w:val="16"/>
          <w:szCs w:val="16"/>
        </w:rPr>
      </w:pPr>
    </w:p>
    <w:p w14:paraId="613CFB8C" w14:textId="77777777" w:rsidR="006B68DE" w:rsidRPr="00493096" w:rsidRDefault="006B68DE" w:rsidP="00A8451D">
      <w:pPr>
        <w:pStyle w:val="Heading1"/>
        <w:keepNext w:val="0"/>
        <w:widowControl w:val="0"/>
        <w:tabs>
          <w:tab w:val="left" w:pos="808"/>
        </w:tabs>
        <w:jc w:val="both"/>
        <w:rPr>
          <w:b w:val="0"/>
          <w:bCs w:val="0"/>
        </w:rPr>
      </w:pPr>
      <w:r w:rsidRPr="00493096">
        <w:rPr>
          <w:spacing w:val="-1"/>
        </w:rPr>
        <w:t>15.0</w:t>
      </w:r>
      <w:r w:rsidRPr="00493096">
        <w:rPr>
          <w:spacing w:val="-1"/>
        </w:rPr>
        <w:tab/>
      </w:r>
      <w:r w:rsidRPr="00493096">
        <w:rPr>
          <w:spacing w:val="-1"/>
          <w:u w:val="thick" w:color="000000"/>
        </w:rPr>
        <w:t>Information Sharing</w:t>
      </w:r>
    </w:p>
    <w:p w14:paraId="7B8B1993" w14:textId="77777777" w:rsidR="006B68DE" w:rsidRPr="00493096" w:rsidRDefault="006B68DE" w:rsidP="00A8451D">
      <w:pPr>
        <w:widowControl w:val="0"/>
        <w:spacing w:after="0" w:line="240" w:lineRule="auto"/>
        <w:jc w:val="both"/>
        <w:rPr>
          <w:rFonts w:ascii="Arial" w:eastAsia="Arial" w:hAnsi="Arial" w:cs="Arial"/>
          <w:b/>
          <w:bCs/>
          <w:sz w:val="10"/>
          <w:szCs w:val="10"/>
        </w:rPr>
      </w:pPr>
    </w:p>
    <w:p w14:paraId="226115F0" w14:textId="178A17AF" w:rsidR="006B68DE" w:rsidRPr="00662E43" w:rsidRDefault="006B68DE" w:rsidP="00A8451D">
      <w:pPr>
        <w:pStyle w:val="BodyText"/>
        <w:widowControl w:val="0"/>
        <w:numPr>
          <w:ilvl w:val="1"/>
          <w:numId w:val="28"/>
        </w:numPr>
        <w:tabs>
          <w:tab w:val="left" w:pos="809"/>
        </w:tabs>
        <w:spacing w:after="0" w:line="240" w:lineRule="auto"/>
        <w:ind w:right="1097"/>
        <w:jc w:val="both"/>
        <w:rPr>
          <w:rFonts w:ascii="Arial" w:hAnsi="Arial" w:cs="Arial"/>
        </w:rPr>
      </w:pPr>
      <w:r w:rsidRPr="003D7C71">
        <w:rPr>
          <w:rFonts w:ascii="Arial" w:hAnsi="Arial" w:cs="Arial"/>
          <w:spacing w:val="-1"/>
        </w:rPr>
        <w:t>Keeping</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young</w:t>
      </w:r>
      <w:r w:rsidRPr="003D7C71">
        <w:rPr>
          <w:rFonts w:ascii="Arial" w:hAnsi="Arial" w:cs="Arial"/>
        </w:rPr>
        <w:t xml:space="preserve"> </w:t>
      </w:r>
      <w:r w:rsidRPr="003D7C71">
        <w:rPr>
          <w:rFonts w:ascii="Arial" w:hAnsi="Arial" w:cs="Arial"/>
          <w:spacing w:val="-1"/>
        </w:rPr>
        <w:t>people</w:t>
      </w:r>
      <w:r w:rsidRPr="003D7C71">
        <w:rPr>
          <w:rFonts w:ascii="Arial" w:hAnsi="Arial" w:cs="Arial"/>
        </w:rPr>
        <w:t xml:space="preserve"> </w:t>
      </w:r>
      <w:r w:rsidRPr="003D7C71">
        <w:rPr>
          <w:rFonts w:ascii="Arial" w:hAnsi="Arial" w:cs="Arial"/>
          <w:spacing w:val="-1"/>
        </w:rPr>
        <w:t>safe</w:t>
      </w:r>
      <w:r w:rsidRPr="003D7C71">
        <w:rPr>
          <w:rFonts w:ascii="Arial" w:hAnsi="Arial" w:cs="Arial"/>
          <w:spacing w:val="-2"/>
        </w:rPr>
        <w:t xml:space="preserve"> </w:t>
      </w:r>
      <w:r w:rsidRPr="003D7C71">
        <w:rPr>
          <w:rFonts w:ascii="Arial" w:hAnsi="Arial" w:cs="Arial"/>
          <w:spacing w:val="-1"/>
        </w:rPr>
        <w:t>from</w:t>
      </w:r>
      <w:r w:rsidRPr="003D7C71">
        <w:rPr>
          <w:rFonts w:ascii="Arial" w:hAnsi="Arial" w:cs="Arial"/>
          <w:spacing w:val="1"/>
        </w:rPr>
        <w:t xml:space="preserve"> </w:t>
      </w:r>
      <w:r w:rsidRPr="003D7C71">
        <w:rPr>
          <w:rFonts w:ascii="Arial" w:hAnsi="Arial" w:cs="Arial"/>
          <w:spacing w:val="-2"/>
        </w:rPr>
        <w:t>harm</w:t>
      </w:r>
      <w:r w:rsidRPr="003D7C71">
        <w:rPr>
          <w:rFonts w:ascii="Arial" w:hAnsi="Arial" w:cs="Arial"/>
          <w:spacing w:val="-1"/>
        </w:rPr>
        <w:t xml:space="preserve"> requires</w:t>
      </w:r>
      <w:r w:rsidRPr="003D7C71">
        <w:rPr>
          <w:rFonts w:ascii="Arial" w:hAnsi="Arial" w:cs="Arial"/>
          <w:spacing w:val="-2"/>
        </w:rPr>
        <w:t xml:space="preserve"> </w:t>
      </w:r>
      <w:r w:rsidRPr="003D7C71">
        <w:rPr>
          <w:rFonts w:ascii="Arial" w:hAnsi="Arial" w:cs="Arial"/>
          <w:spacing w:val="-1"/>
        </w:rPr>
        <w:t>professionals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others</w:t>
      </w:r>
      <w:r w:rsidRPr="003D7C71">
        <w:rPr>
          <w:rFonts w:ascii="Arial" w:hAnsi="Arial" w:cs="Arial"/>
          <w:spacing w:val="61"/>
        </w:rPr>
        <w:t xml:space="preserve"> </w:t>
      </w:r>
      <w:r w:rsidRPr="003D7C71">
        <w:rPr>
          <w:rFonts w:ascii="Arial" w:hAnsi="Arial" w:cs="Arial"/>
        </w:rPr>
        <w:t xml:space="preserve">to </w:t>
      </w:r>
      <w:r w:rsidRPr="003D7C71">
        <w:rPr>
          <w:rFonts w:ascii="Arial" w:hAnsi="Arial" w:cs="Arial"/>
          <w:spacing w:val="-1"/>
        </w:rPr>
        <w:t>share</w:t>
      </w:r>
      <w:r w:rsidRPr="003D7C71">
        <w:rPr>
          <w:rFonts w:ascii="Arial" w:hAnsi="Arial" w:cs="Arial"/>
        </w:rPr>
        <w:t xml:space="preserve"> </w:t>
      </w:r>
      <w:r w:rsidRPr="003D7C71">
        <w:rPr>
          <w:rFonts w:ascii="Arial" w:hAnsi="Arial" w:cs="Arial"/>
          <w:spacing w:val="-1"/>
        </w:rPr>
        <w:t>information</w:t>
      </w:r>
      <w:r w:rsidRPr="003D7C71">
        <w:rPr>
          <w:rFonts w:ascii="Arial" w:hAnsi="Arial" w:cs="Arial"/>
        </w:rPr>
        <w:t xml:space="preserve"> </w:t>
      </w:r>
      <w:r w:rsidRPr="003D7C71">
        <w:rPr>
          <w:rFonts w:ascii="Arial" w:hAnsi="Arial" w:cs="Arial"/>
          <w:spacing w:val="-1"/>
        </w:rPr>
        <w:t>about their</w:t>
      </w:r>
      <w:r w:rsidRPr="003D7C71">
        <w:rPr>
          <w:rFonts w:ascii="Arial" w:hAnsi="Arial" w:cs="Arial"/>
          <w:spacing w:val="1"/>
        </w:rPr>
        <w:t xml:space="preserve"> </w:t>
      </w:r>
      <w:r w:rsidRPr="003D7C71">
        <w:rPr>
          <w:rFonts w:ascii="Arial" w:hAnsi="Arial" w:cs="Arial"/>
          <w:spacing w:val="-1"/>
        </w:rPr>
        <w:t>health</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development and</w:t>
      </w:r>
      <w:r w:rsidRPr="003D7C71">
        <w:rPr>
          <w:rFonts w:ascii="Arial" w:hAnsi="Arial" w:cs="Arial"/>
        </w:rPr>
        <w:t xml:space="preserve"> </w:t>
      </w:r>
      <w:r w:rsidRPr="003D7C71">
        <w:rPr>
          <w:rFonts w:ascii="Arial" w:hAnsi="Arial" w:cs="Arial"/>
          <w:spacing w:val="-1"/>
        </w:rPr>
        <w:t>exposure</w:t>
      </w:r>
      <w:r w:rsidRPr="003D7C71">
        <w:rPr>
          <w:rFonts w:ascii="Arial" w:hAnsi="Arial" w:cs="Arial"/>
          <w:spacing w:val="-2"/>
        </w:rPr>
        <w:t xml:space="preserve"> </w:t>
      </w:r>
      <w:r w:rsidRPr="003D7C71">
        <w:rPr>
          <w:rFonts w:ascii="Arial" w:hAnsi="Arial" w:cs="Arial"/>
        </w:rPr>
        <w:t>to</w:t>
      </w:r>
      <w:r w:rsidRPr="003D7C71">
        <w:rPr>
          <w:rFonts w:ascii="Arial" w:hAnsi="Arial" w:cs="Arial"/>
          <w:spacing w:val="-4"/>
        </w:rPr>
        <w:t xml:space="preserve"> </w:t>
      </w:r>
      <w:r w:rsidRPr="003D7C71">
        <w:rPr>
          <w:rFonts w:ascii="Arial" w:hAnsi="Arial" w:cs="Arial"/>
          <w:spacing w:val="-1"/>
        </w:rPr>
        <w:t>possible</w:t>
      </w:r>
      <w:r w:rsidRPr="003D7C71">
        <w:rPr>
          <w:rFonts w:ascii="Arial" w:hAnsi="Arial" w:cs="Arial"/>
          <w:spacing w:val="59"/>
        </w:rPr>
        <w:t xml:space="preserve"> </w:t>
      </w:r>
      <w:r w:rsidRPr="003D7C71">
        <w:rPr>
          <w:rFonts w:ascii="Arial" w:hAnsi="Arial" w:cs="Arial"/>
          <w:spacing w:val="-1"/>
        </w:rPr>
        <w:t>harm. Often,</w:t>
      </w:r>
      <w:r w:rsidRPr="003D7C71">
        <w:rPr>
          <w:rFonts w:ascii="Arial" w:hAnsi="Arial" w:cs="Arial"/>
          <w:spacing w:val="2"/>
        </w:rPr>
        <w:t xml:space="preserve"> </w:t>
      </w:r>
      <w:r w:rsidRPr="003D7C71">
        <w:rPr>
          <w:rFonts w:ascii="Arial" w:hAnsi="Arial" w:cs="Arial"/>
          <w:spacing w:val="-1"/>
        </w:rPr>
        <w:t>it is</w:t>
      </w:r>
      <w:r w:rsidRPr="003D7C71">
        <w:rPr>
          <w:rFonts w:ascii="Arial" w:hAnsi="Arial" w:cs="Arial"/>
          <w:spacing w:val="1"/>
        </w:rPr>
        <w:t xml:space="preserve"> </w:t>
      </w:r>
      <w:r w:rsidRPr="003D7C71">
        <w:rPr>
          <w:rFonts w:ascii="Arial" w:hAnsi="Arial" w:cs="Arial"/>
          <w:spacing w:val="-1"/>
        </w:rPr>
        <w:t>only</w:t>
      </w:r>
      <w:r w:rsidRPr="003D7C71">
        <w:rPr>
          <w:rFonts w:ascii="Arial" w:hAnsi="Arial" w:cs="Arial"/>
          <w:spacing w:val="-2"/>
        </w:rPr>
        <w:t xml:space="preserve"> </w:t>
      </w:r>
      <w:r w:rsidRPr="003D7C71">
        <w:rPr>
          <w:rFonts w:ascii="Arial" w:hAnsi="Arial" w:cs="Arial"/>
          <w:spacing w:val="-1"/>
        </w:rPr>
        <w:t>when</w:t>
      </w:r>
      <w:r w:rsidRPr="003D7C71">
        <w:rPr>
          <w:rFonts w:ascii="Arial" w:hAnsi="Arial" w:cs="Arial"/>
        </w:rPr>
        <w:t xml:space="preserve"> </w:t>
      </w:r>
      <w:r w:rsidRPr="003D7C71">
        <w:rPr>
          <w:rFonts w:ascii="Arial" w:hAnsi="Arial" w:cs="Arial"/>
          <w:spacing w:val="-1"/>
        </w:rPr>
        <w:t>information</w:t>
      </w:r>
      <w:r w:rsidRPr="003D7C71">
        <w:rPr>
          <w:rFonts w:ascii="Arial" w:hAnsi="Arial" w:cs="Arial"/>
          <w:spacing w:val="-4"/>
        </w:rPr>
        <w:t xml:space="preserve"> </w:t>
      </w:r>
      <w:r w:rsidRPr="003D7C71">
        <w:rPr>
          <w:rFonts w:ascii="Arial" w:hAnsi="Arial" w:cs="Arial"/>
        </w:rPr>
        <w:t>from</w:t>
      </w:r>
      <w:r w:rsidRPr="003D7C71">
        <w:rPr>
          <w:rFonts w:ascii="Arial" w:hAnsi="Arial" w:cs="Arial"/>
          <w:spacing w:val="-1"/>
        </w:rPr>
        <w:t xml:space="preserve"> </w:t>
      </w:r>
      <w:proofErr w:type="gramStart"/>
      <w:r w:rsidRPr="003D7C71">
        <w:rPr>
          <w:rFonts w:ascii="Arial" w:hAnsi="Arial" w:cs="Arial"/>
        </w:rPr>
        <w:t xml:space="preserve">a </w:t>
      </w:r>
      <w:r w:rsidRPr="003D7C71">
        <w:rPr>
          <w:rFonts w:ascii="Arial" w:hAnsi="Arial" w:cs="Arial"/>
          <w:spacing w:val="-1"/>
        </w:rPr>
        <w:t xml:space="preserve">number </w:t>
      </w:r>
      <w:r w:rsidRPr="003D7C71">
        <w:rPr>
          <w:rFonts w:ascii="Arial" w:hAnsi="Arial" w:cs="Arial"/>
          <w:spacing w:val="-2"/>
        </w:rPr>
        <w:t>of</w:t>
      </w:r>
      <w:proofErr w:type="gramEnd"/>
      <w:r w:rsidRPr="003D7C71">
        <w:rPr>
          <w:rFonts w:ascii="Arial" w:hAnsi="Arial" w:cs="Arial"/>
          <w:spacing w:val="2"/>
        </w:rPr>
        <w:t xml:space="preserve"> </w:t>
      </w:r>
      <w:r w:rsidRPr="003D7C71">
        <w:rPr>
          <w:rFonts w:ascii="Arial" w:hAnsi="Arial" w:cs="Arial"/>
          <w:spacing w:val="-1"/>
        </w:rPr>
        <w:t>sources</w:t>
      </w:r>
      <w:r w:rsidRPr="003D7C71">
        <w:rPr>
          <w:rFonts w:ascii="Arial" w:hAnsi="Arial" w:cs="Arial"/>
          <w:spacing w:val="5"/>
        </w:rPr>
        <w:t xml:space="preserve"> </w:t>
      </w:r>
      <w:r w:rsidRPr="003D7C71">
        <w:rPr>
          <w:rFonts w:ascii="Arial" w:hAnsi="Arial" w:cs="Arial"/>
          <w:spacing w:val="-1"/>
        </w:rPr>
        <w:t>has</w:t>
      </w:r>
      <w:r w:rsidRPr="003D7C71">
        <w:rPr>
          <w:rFonts w:ascii="Arial" w:hAnsi="Arial" w:cs="Arial"/>
          <w:spacing w:val="-2"/>
        </w:rPr>
        <w:t xml:space="preserve"> </w:t>
      </w:r>
      <w:r w:rsidRPr="003D7C71">
        <w:rPr>
          <w:rFonts w:ascii="Arial" w:hAnsi="Arial" w:cs="Arial"/>
          <w:spacing w:val="-1"/>
        </w:rPr>
        <w:t>been</w:t>
      </w:r>
      <w:r w:rsidRPr="003D7C71">
        <w:rPr>
          <w:rFonts w:ascii="Arial" w:hAnsi="Arial" w:cs="Arial"/>
        </w:rPr>
        <w:t xml:space="preserve"> shared</w:t>
      </w:r>
      <w:r w:rsidRPr="003D7C71">
        <w:rPr>
          <w:rFonts w:ascii="Arial" w:hAnsi="Arial" w:cs="Arial"/>
          <w:spacing w:val="39"/>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pulled</w:t>
      </w:r>
      <w:r w:rsidRPr="003D7C71">
        <w:rPr>
          <w:rFonts w:ascii="Arial" w:hAnsi="Arial" w:cs="Arial"/>
        </w:rPr>
        <w:t xml:space="preserve"> </w:t>
      </w:r>
      <w:r w:rsidRPr="003D7C71">
        <w:rPr>
          <w:rFonts w:ascii="Arial" w:hAnsi="Arial" w:cs="Arial"/>
          <w:spacing w:val="-1"/>
        </w:rPr>
        <w:t>together that</w:t>
      </w:r>
      <w:r w:rsidRPr="003D7C71">
        <w:rPr>
          <w:rFonts w:ascii="Arial" w:hAnsi="Arial" w:cs="Arial"/>
          <w:spacing w:val="2"/>
        </w:rPr>
        <w:t xml:space="preserve"> </w:t>
      </w:r>
      <w:r w:rsidRPr="003D7C71">
        <w:rPr>
          <w:rFonts w:ascii="Arial" w:hAnsi="Arial" w:cs="Arial"/>
          <w:spacing w:val="-2"/>
        </w:rPr>
        <w:t>it</w:t>
      </w:r>
      <w:r w:rsidRPr="003D7C71">
        <w:rPr>
          <w:rFonts w:ascii="Arial" w:hAnsi="Arial" w:cs="Arial"/>
          <w:spacing w:val="2"/>
        </w:rPr>
        <w:t xml:space="preserve"> </w:t>
      </w:r>
      <w:r w:rsidRPr="003D7C71">
        <w:rPr>
          <w:rFonts w:ascii="Arial" w:hAnsi="Arial" w:cs="Arial"/>
          <w:spacing w:val="-1"/>
        </w:rPr>
        <w:t>becomes</w:t>
      </w:r>
      <w:r w:rsidRPr="003D7C71">
        <w:rPr>
          <w:rFonts w:ascii="Arial" w:hAnsi="Arial" w:cs="Arial"/>
          <w:spacing w:val="-2"/>
        </w:rPr>
        <w:t xml:space="preserve"> </w:t>
      </w:r>
      <w:r w:rsidRPr="003D7C71">
        <w:rPr>
          <w:rFonts w:ascii="Arial" w:hAnsi="Arial" w:cs="Arial"/>
          <w:spacing w:val="-1"/>
        </w:rPr>
        <w:t>clear that there</w:t>
      </w:r>
      <w:r w:rsidRPr="003D7C71">
        <w:rPr>
          <w:rFonts w:ascii="Arial" w:hAnsi="Arial" w:cs="Arial"/>
        </w:rPr>
        <w:t xml:space="preserve"> are</w:t>
      </w:r>
      <w:r w:rsidRPr="003D7C71">
        <w:rPr>
          <w:rFonts w:ascii="Arial" w:hAnsi="Arial" w:cs="Arial"/>
          <w:spacing w:val="-2"/>
        </w:rPr>
        <w:t xml:space="preserve"> </w:t>
      </w:r>
      <w:r w:rsidRPr="003D7C71">
        <w:rPr>
          <w:rFonts w:ascii="Arial" w:hAnsi="Arial" w:cs="Arial"/>
          <w:spacing w:val="-1"/>
        </w:rPr>
        <w:t>concerns</w:t>
      </w:r>
      <w:r w:rsidRPr="003D7C71">
        <w:rPr>
          <w:rFonts w:ascii="Arial" w:hAnsi="Arial" w:cs="Arial"/>
          <w:spacing w:val="1"/>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rPr>
        <w:t xml:space="preserve"> is</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need </w:t>
      </w:r>
      <w:r w:rsidRPr="003D7C71">
        <w:rPr>
          <w:rFonts w:ascii="Arial" w:hAnsi="Arial" w:cs="Arial"/>
          <w:spacing w:val="-2"/>
        </w:rPr>
        <w:t>of</w:t>
      </w:r>
      <w:r w:rsidRPr="003D7C71">
        <w:rPr>
          <w:rFonts w:ascii="Arial" w:hAnsi="Arial" w:cs="Arial"/>
          <w:spacing w:val="39"/>
        </w:rPr>
        <w:t xml:space="preserve"> </w:t>
      </w:r>
      <w:r w:rsidRPr="003D7C71">
        <w:rPr>
          <w:rFonts w:ascii="Arial" w:hAnsi="Arial" w:cs="Arial"/>
          <w:spacing w:val="-1"/>
        </w:rPr>
        <w:t>protection</w:t>
      </w:r>
      <w:r w:rsidRPr="003D7C71">
        <w:rPr>
          <w:rFonts w:ascii="Arial" w:hAnsi="Arial" w:cs="Arial"/>
        </w:rPr>
        <w:t xml:space="preserve"> or</w:t>
      </w:r>
      <w:r w:rsidRPr="003D7C71">
        <w:rPr>
          <w:rFonts w:ascii="Arial" w:hAnsi="Arial" w:cs="Arial"/>
          <w:spacing w:val="-1"/>
        </w:rPr>
        <w:t xml:space="preserve"> services.</w:t>
      </w:r>
    </w:p>
    <w:p w14:paraId="27BB571D" w14:textId="77777777" w:rsidR="00662E43" w:rsidRPr="00662E43" w:rsidRDefault="00662E43" w:rsidP="00A8451D">
      <w:pPr>
        <w:pStyle w:val="BodyText"/>
        <w:widowControl w:val="0"/>
        <w:tabs>
          <w:tab w:val="left" w:pos="809"/>
        </w:tabs>
        <w:spacing w:after="0" w:line="240" w:lineRule="auto"/>
        <w:ind w:left="808" w:right="1097"/>
        <w:jc w:val="both"/>
        <w:rPr>
          <w:rFonts w:ascii="Arial" w:hAnsi="Arial" w:cs="Arial"/>
          <w:sz w:val="16"/>
          <w:szCs w:val="16"/>
        </w:rPr>
      </w:pPr>
    </w:p>
    <w:p w14:paraId="019363A5" w14:textId="02C1C49D" w:rsidR="006B68DE" w:rsidRPr="00662E43" w:rsidRDefault="006B68DE" w:rsidP="00A8451D">
      <w:pPr>
        <w:pStyle w:val="BodyText"/>
        <w:widowControl w:val="0"/>
        <w:numPr>
          <w:ilvl w:val="1"/>
          <w:numId w:val="28"/>
        </w:numPr>
        <w:tabs>
          <w:tab w:val="left" w:pos="809"/>
        </w:tabs>
        <w:spacing w:after="0" w:line="240" w:lineRule="auto"/>
        <w:ind w:right="1148"/>
        <w:jc w:val="both"/>
        <w:rPr>
          <w:rFonts w:ascii="Arial" w:hAnsi="Arial" w:cs="Arial"/>
        </w:rPr>
      </w:pPr>
      <w:r w:rsidRPr="003D7C71">
        <w:rPr>
          <w:rFonts w:ascii="Arial" w:hAnsi="Arial" w:cs="Arial"/>
        </w:rPr>
        <w:t>It</w:t>
      </w:r>
      <w:r w:rsidRPr="003D7C71">
        <w:rPr>
          <w:rFonts w:ascii="Arial" w:hAnsi="Arial" w:cs="Arial"/>
          <w:spacing w:val="-1"/>
        </w:rPr>
        <w:t xml:space="preserve"> is</w:t>
      </w:r>
      <w:r w:rsidRPr="003D7C71">
        <w:rPr>
          <w:rFonts w:ascii="Arial" w:hAnsi="Arial" w:cs="Arial"/>
          <w:spacing w:val="1"/>
        </w:rPr>
        <w:t xml:space="preserve"> </w:t>
      </w:r>
      <w:r w:rsidRPr="003D7C71">
        <w:rPr>
          <w:rFonts w:ascii="Arial" w:hAnsi="Arial" w:cs="Arial"/>
          <w:spacing w:val="-2"/>
        </w:rPr>
        <w:t>important</w:t>
      </w:r>
      <w:r w:rsidRPr="003D7C71">
        <w:rPr>
          <w:rFonts w:ascii="Arial" w:hAnsi="Arial" w:cs="Arial"/>
          <w:spacing w:val="-1"/>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keep</w:t>
      </w:r>
      <w:r w:rsidRPr="003D7C71">
        <w:rPr>
          <w:rFonts w:ascii="Arial" w:hAnsi="Arial" w:cs="Arial"/>
        </w:rPr>
        <w:t xml:space="preserve"> a</w:t>
      </w:r>
      <w:r w:rsidRPr="003D7C71">
        <w:rPr>
          <w:rFonts w:ascii="Arial" w:hAnsi="Arial" w:cs="Arial"/>
          <w:spacing w:val="-4"/>
        </w:rPr>
        <w:t xml:space="preserve"> </w:t>
      </w:r>
      <w:r w:rsidRPr="003D7C71">
        <w:rPr>
          <w:rFonts w:ascii="Arial" w:hAnsi="Arial" w:cs="Arial"/>
          <w:spacing w:val="-1"/>
        </w:rPr>
        <w:t>balance</w:t>
      </w:r>
      <w:r w:rsidRPr="003D7C71">
        <w:rPr>
          <w:rFonts w:ascii="Arial" w:hAnsi="Arial" w:cs="Arial"/>
        </w:rPr>
        <w:t xml:space="preserve"> </w:t>
      </w:r>
      <w:r w:rsidRPr="003D7C71">
        <w:rPr>
          <w:rFonts w:ascii="Arial" w:hAnsi="Arial" w:cs="Arial"/>
          <w:spacing w:val="-1"/>
        </w:rPr>
        <w:t>between</w:t>
      </w:r>
      <w:r w:rsidRPr="003D7C71">
        <w:rPr>
          <w:rFonts w:ascii="Arial" w:hAnsi="Arial" w:cs="Arial"/>
        </w:rPr>
        <w:t xml:space="preserve"> the </w:t>
      </w:r>
      <w:r w:rsidRPr="003D7C71">
        <w:rPr>
          <w:rFonts w:ascii="Arial" w:hAnsi="Arial" w:cs="Arial"/>
          <w:spacing w:val="-1"/>
        </w:rPr>
        <w:t>need</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spacing w:val="-1"/>
        </w:rPr>
        <w:t>maintain</w:t>
      </w:r>
      <w:r w:rsidRPr="003D7C71">
        <w:rPr>
          <w:rFonts w:ascii="Arial" w:hAnsi="Arial" w:cs="Arial"/>
          <w:spacing w:val="-2"/>
        </w:rPr>
        <w:t xml:space="preserve"> </w:t>
      </w:r>
      <w:r w:rsidRPr="003D7C71">
        <w:rPr>
          <w:rFonts w:ascii="Arial" w:hAnsi="Arial" w:cs="Arial"/>
          <w:spacing w:val="-1"/>
        </w:rPr>
        <w:t>confidentiality</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the</w:t>
      </w:r>
      <w:r w:rsidRPr="003D7C71">
        <w:rPr>
          <w:rFonts w:ascii="Arial" w:hAnsi="Arial" w:cs="Arial"/>
          <w:spacing w:val="55"/>
        </w:rPr>
        <w:t xml:space="preserve"> </w:t>
      </w:r>
      <w:r w:rsidRPr="003D7C71">
        <w:rPr>
          <w:rFonts w:ascii="Arial" w:hAnsi="Arial" w:cs="Arial"/>
          <w:spacing w:val="-1"/>
        </w:rPr>
        <w:t>need</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spacing w:val="-1"/>
        </w:rPr>
        <w:t>share</w:t>
      </w:r>
      <w:r w:rsidRPr="003D7C71">
        <w:rPr>
          <w:rFonts w:ascii="Arial" w:hAnsi="Arial" w:cs="Arial"/>
          <w:spacing w:val="-2"/>
        </w:rPr>
        <w:t xml:space="preserve"> </w:t>
      </w:r>
      <w:r w:rsidRPr="003D7C71">
        <w:rPr>
          <w:rFonts w:ascii="Arial" w:hAnsi="Arial" w:cs="Arial"/>
          <w:spacing w:val="-1"/>
        </w:rPr>
        <w:t>information</w:t>
      </w:r>
      <w:r w:rsidRPr="003D7C71">
        <w:rPr>
          <w:rFonts w:ascii="Arial" w:hAnsi="Arial" w:cs="Arial"/>
        </w:rPr>
        <w:t xml:space="preserve"> to</w:t>
      </w:r>
      <w:r w:rsidRPr="003D7C71">
        <w:rPr>
          <w:rFonts w:ascii="Arial" w:hAnsi="Arial" w:cs="Arial"/>
          <w:spacing w:val="1"/>
        </w:rPr>
        <w:t xml:space="preserve"> </w:t>
      </w:r>
      <w:r w:rsidRPr="003D7C71">
        <w:rPr>
          <w:rFonts w:ascii="Arial" w:hAnsi="Arial" w:cs="Arial"/>
          <w:spacing w:val="-1"/>
        </w:rPr>
        <w:t>protect others.</w:t>
      </w:r>
      <w:r w:rsidRPr="003D7C71">
        <w:rPr>
          <w:rFonts w:ascii="Arial" w:hAnsi="Arial" w:cs="Arial"/>
          <w:spacing w:val="2"/>
        </w:rPr>
        <w:t xml:space="preserve"> </w:t>
      </w:r>
      <w:r w:rsidRPr="003D7C71">
        <w:rPr>
          <w:rFonts w:ascii="Arial" w:hAnsi="Arial" w:cs="Arial"/>
          <w:spacing w:val="-2"/>
        </w:rPr>
        <w:t>Decisions</w:t>
      </w:r>
      <w:r w:rsidRPr="003D7C71">
        <w:rPr>
          <w:rFonts w:ascii="Arial" w:hAnsi="Arial" w:cs="Arial"/>
          <w:spacing w:val="1"/>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share</w:t>
      </w:r>
      <w:r w:rsidRPr="003D7C71">
        <w:rPr>
          <w:rFonts w:ascii="Arial" w:hAnsi="Arial" w:cs="Arial"/>
          <w:spacing w:val="-2"/>
        </w:rPr>
        <w:t xml:space="preserve"> </w:t>
      </w:r>
      <w:r w:rsidRPr="003D7C71">
        <w:rPr>
          <w:rFonts w:ascii="Arial" w:hAnsi="Arial" w:cs="Arial"/>
          <w:spacing w:val="-1"/>
        </w:rPr>
        <w:t>information</w:t>
      </w:r>
      <w:r w:rsidRPr="003D7C71">
        <w:rPr>
          <w:rFonts w:ascii="Arial" w:hAnsi="Arial" w:cs="Arial"/>
          <w:spacing w:val="-2"/>
        </w:rPr>
        <w:t xml:space="preserve"> </w:t>
      </w:r>
      <w:r w:rsidRPr="003D7C71">
        <w:rPr>
          <w:rFonts w:ascii="Arial" w:hAnsi="Arial" w:cs="Arial"/>
          <w:spacing w:val="-1"/>
        </w:rPr>
        <w:t>must</w:t>
      </w:r>
      <w:r w:rsidRPr="003D7C71">
        <w:rPr>
          <w:rFonts w:ascii="Arial" w:hAnsi="Arial" w:cs="Arial"/>
          <w:spacing w:val="65"/>
        </w:rPr>
        <w:t xml:space="preserve"> </w:t>
      </w:r>
      <w:r w:rsidRPr="003D7C71">
        <w:rPr>
          <w:rFonts w:ascii="Arial" w:hAnsi="Arial" w:cs="Arial"/>
          <w:spacing w:val="-2"/>
        </w:rPr>
        <w:t>always</w:t>
      </w:r>
      <w:r w:rsidRPr="003D7C71">
        <w:rPr>
          <w:rFonts w:ascii="Arial" w:hAnsi="Arial" w:cs="Arial"/>
          <w:spacing w:val="1"/>
        </w:rPr>
        <w:t xml:space="preserve"> </w:t>
      </w:r>
      <w:r w:rsidRPr="003D7C71">
        <w:rPr>
          <w:rFonts w:ascii="Arial" w:hAnsi="Arial" w:cs="Arial"/>
        </w:rPr>
        <w:t xml:space="preserve">be </w:t>
      </w:r>
      <w:r w:rsidRPr="003D7C71">
        <w:rPr>
          <w:rFonts w:ascii="Arial" w:hAnsi="Arial" w:cs="Arial"/>
          <w:spacing w:val="-1"/>
        </w:rPr>
        <w:t>based</w:t>
      </w:r>
      <w:r w:rsidRPr="003D7C71">
        <w:rPr>
          <w:rFonts w:ascii="Arial" w:hAnsi="Arial" w:cs="Arial"/>
        </w:rPr>
        <w:t xml:space="preserve"> on </w:t>
      </w:r>
      <w:r w:rsidRPr="003D7C71">
        <w:rPr>
          <w:rFonts w:ascii="Arial" w:hAnsi="Arial" w:cs="Arial"/>
          <w:spacing w:val="-1"/>
        </w:rPr>
        <w:t xml:space="preserve">professional judgement about </w:t>
      </w:r>
      <w:r w:rsidRPr="003D7C71">
        <w:rPr>
          <w:rFonts w:ascii="Arial" w:hAnsi="Arial" w:cs="Arial"/>
        </w:rPr>
        <w:t xml:space="preserve">the </w:t>
      </w:r>
      <w:r w:rsidRPr="003D7C71">
        <w:rPr>
          <w:rFonts w:ascii="Arial" w:hAnsi="Arial" w:cs="Arial"/>
          <w:spacing w:val="-1"/>
        </w:rPr>
        <w:t>safety and</w:t>
      </w:r>
      <w:r w:rsidRPr="003D7C71">
        <w:rPr>
          <w:rFonts w:ascii="Arial" w:hAnsi="Arial" w:cs="Arial"/>
          <w:spacing w:val="-2"/>
        </w:rPr>
        <w:t xml:space="preserve"> </w:t>
      </w:r>
      <w:r w:rsidRPr="003D7C71">
        <w:rPr>
          <w:rFonts w:ascii="Arial" w:hAnsi="Arial" w:cs="Arial"/>
          <w:spacing w:val="-1"/>
        </w:rPr>
        <w:t>wellbeing</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rPr>
        <w:t>the</w:t>
      </w:r>
      <w:r w:rsidRPr="003D7C71">
        <w:rPr>
          <w:rFonts w:ascii="Arial" w:hAnsi="Arial" w:cs="Arial"/>
          <w:spacing w:val="45"/>
        </w:rPr>
        <w:t xml:space="preserve"> </w:t>
      </w:r>
      <w:r w:rsidRPr="003D7C71">
        <w:rPr>
          <w:rFonts w:ascii="Arial" w:hAnsi="Arial" w:cs="Arial"/>
          <w:spacing w:val="-1"/>
        </w:rPr>
        <w:t>individual and</w:t>
      </w:r>
      <w:r w:rsidRPr="003D7C71">
        <w:rPr>
          <w:rFonts w:ascii="Arial" w:hAnsi="Arial" w:cs="Arial"/>
        </w:rPr>
        <w:t xml:space="preserve"> in </w:t>
      </w:r>
      <w:r w:rsidRPr="003D7C71">
        <w:rPr>
          <w:rFonts w:ascii="Arial" w:hAnsi="Arial" w:cs="Arial"/>
          <w:spacing w:val="-1"/>
        </w:rPr>
        <w:t>accordance</w:t>
      </w:r>
      <w:r w:rsidRPr="003D7C71">
        <w:rPr>
          <w:rFonts w:ascii="Arial" w:hAnsi="Arial" w:cs="Arial"/>
        </w:rPr>
        <w:t xml:space="preserve"> </w:t>
      </w:r>
      <w:r w:rsidRPr="003D7C71">
        <w:rPr>
          <w:rFonts w:ascii="Arial" w:hAnsi="Arial" w:cs="Arial"/>
          <w:spacing w:val="-2"/>
        </w:rPr>
        <w:t>with</w:t>
      </w:r>
      <w:r w:rsidRPr="003D7C71">
        <w:rPr>
          <w:rFonts w:ascii="Arial" w:hAnsi="Arial" w:cs="Arial"/>
        </w:rPr>
        <w:t xml:space="preserve"> </w:t>
      </w:r>
      <w:r w:rsidRPr="003D7C71">
        <w:rPr>
          <w:rFonts w:ascii="Arial" w:hAnsi="Arial" w:cs="Arial"/>
          <w:spacing w:val="-1"/>
        </w:rPr>
        <w:t xml:space="preserve">legal, </w:t>
      </w:r>
      <w:proofErr w:type="gramStart"/>
      <w:r w:rsidRPr="003D7C71">
        <w:rPr>
          <w:rFonts w:ascii="Arial" w:hAnsi="Arial" w:cs="Arial"/>
          <w:spacing w:val="-1"/>
        </w:rPr>
        <w:t>ethical</w:t>
      </w:r>
      <w:proofErr w:type="gramEnd"/>
      <w:r w:rsidRPr="003D7C71">
        <w:rPr>
          <w:rFonts w:ascii="Arial" w:hAnsi="Arial" w:cs="Arial"/>
          <w:spacing w:val="-1"/>
        </w:rPr>
        <w:t xml:space="preserve"> </w:t>
      </w:r>
      <w:r w:rsidRPr="003D7C71">
        <w:rPr>
          <w:rFonts w:ascii="Arial" w:hAnsi="Arial" w:cs="Arial"/>
          <w:spacing w:val="-2"/>
        </w:rPr>
        <w:t>and</w:t>
      </w:r>
      <w:r w:rsidRPr="003D7C71">
        <w:rPr>
          <w:rFonts w:ascii="Arial" w:hAnsi="Arial" w:cs="Arial"/>
        </w:rPr>
        <w:t xml:space="preserve"> </w:t>
      </w:r>
      <w:r w:rsidRPr="003D7C71">
        <w:rPr>
          <w:rFonts w:ascii="Arial" w:hAnsi="Arial" w:cs="Arial"/>
          <w:spacing w:val="-1"/>
        </w:rPr>
        <w:t>professional obligations</w:t>
      </w:r>
      <w:r w:rsidR="00662E43">
        <w:rPr>
          <w:rFonts w:ascii="Arial" w:hAnsi="Arial" w:cs="Arial"/>
          <w:spacing w:val="-1"/>
        </w:rPr>
        <w:t>.</w:t>
      </w:r>
    </w:p>
    <w:p w14:paraId="5EA0757A" w14:textId="77777777" w:rsidR="00662E43" w:rsidRPr="00662E43" w:rsidRDefault="00662E43" w:rsidP="00A8451D">
      <w:pPr>
        <w:pStyle w:val="BodyText"/>
        <w:widowControl w:val="0"/>
        <w:tabs>
          <w:tab w:val="left" w:pos="809"/>
        </w:tabs>
        <w:spacing w:after="0" w:line="240" w:lineRule="auto"/>
        <w:ind w:right="1148"/>
        <w:jc w:val="both"/>
        <w:rPr>
          <w:rFonts w:ascii="Arial" w:hAnsi="Arial" w:cs="Arial"/>
          <w:sz w:val="16"/>
          <w:szCs w:val="16"/>
        </w:rPr>
      </w:pPr>
    </w:p>
    <w:p w14:paraId="0E62610C" w14:textId="47D5D6A4" w:rsidR="006B68DE" w:rsidRPr="00662E43" w:rsidRDefault="006B68DE" w:rsidP="00A8451D">
      <w:pPr>
        <w:pStyle w:val="BodyText"/>
        <w:widowControl w:val="0"/>
        <w:numPr>
          <w:ilvl w:val="1"/>
          <w:numId w:val="28"/>
        </w:numPr>
        <w:tabs>
          <w:tab w:val="left" w:pos="809"/>
        </w:tabs>
        <w:spacing w:after="0" w:line="240" w:lineRule="auto"/>
        <w:ind w:right="1198"/>
        <w:jc w:val="both"/>
        <w:rPr>
          <w:rFonts w:ascii="Arial" w:hAnsi="Arial" w:cs="Arial"/>
        </w:rPr>
      </w:pPr>
      <w:r w:rsidRPr="003D7C71">
        <w:rPr>
          <w:rFonts w:ascii="Arial" w:hAnsi="Arial" w:cs="Arial"/>
          <w:spacing w:val="-1"/>
        </w:rPr>
        <w:t>Information</w:t>
      </w:r>
      <w:r w:rsidRPr="003D7C71">
        <w:rPr>
          <w:rFonts w:ascii="Arial" w:hAnsi="Arial" w:cs="Arial"/>
        </w:rPr>
        <w:t xml:space="preserve"> </w:t>
      </w:r>
      <w:r w:rsidRPr="003D7C71">
        <w:rPr>
          <w:rFonts w:ascii="Arial" w:hAnsi="Arial" w:cs="Arial"/>
          <w:spacing w:val="-1"/>
        </w:rPr>
        <w:t>sharing</w:t>
      </w:r>
      <w:r w:rsidRPr="003D7C71">
        <w:rPr>
          <w:rFonts w:ascii="Arial" w:hAnsi="Arial" w:cs="Arial"/>
          <w:spacing w:val="-2"/>
        </w:rPr>
        <w:t xml:space="preserve"> </w:t>
      </w:r>
      <w:r w:rsidRPr="003D7C71">
        <w:rPr>
          <w:rFonts w:ascii="Arial" w:hAnsi="Arial" w:cs="Arial"/>
          <w:spacing w:val="-1"/>
        </w:rPr>
        <w:t>guidance:</w:t>
      </w:r>
      <w:r w:rsidRPr="003D7C71">
        <w:rPr>
          <w:rFonts w:ascii="Arial" w:hAnsi="Arial" w:cs="Arial"/>
          <w:spacing w:val="2"/>
        </w:rPr>
        <w:t xml:space="preserve"> </w:t>
      </w:r>
      <w:hyperlink r:id="rId29">
        <w:r w:rsidRPr="003D7C71">
          <w:rPr>
            <w:rFonts w:ascii="Arial" w:hAnsi="Arial" w:cs="Arial"/>
            <w:color w:val="0000FF"/>
            <w:spacing w:val="-1"/>
            <w:u w:val="single" w:color="0000FF"/>
          </w:rPr>
          <w:t>Information</w:t>
        </w:r>
        <w:r w:rsidRPr="003D7C71">
          <w:rPr>
            <w:rFonts w:ascii="Arial" w:hAnsi="Arial" w:cs="Arial"/>
            <w:color w:val="0000FF"/>
            <w:u w:val="single" w:color="0000FF"/>
          </w:rPr>
          <w:t xml:space="preserve"> </w:t>
        </w:r>
        <w:r w:rsidRPr="003D7C71">
          <w:rPr>
            <w:rFonts w:ascii="Arial" w:hAnsi="Arial" w:cs="Arial"/>
            <w:color w:val="0000FF"/>
            <w:spacing w:val="-1"/>
            <w:u w:val="single" w:color="0000FF"/>
          </w:rPr>
          <w:t>Sharing.</w:t>
        </w:r>
        <w:r w:rsidRPr="003D7C71">
          <w:rPr>
            <w:rFonts w:ascii="Arial" w:hAnsi="Arial" w:cs="Arial"/>
            <w:color w:val="0000FF"/>
            <w:spacing w:val="1"/>
            <w:u w:val="single" w:color="0000FF"/>
          </w:rPr>
          <w:t xml:space="preserve"> </w:t>
        </w:r>
        <w:r w:rsidRPr="003D7C71">
          <w:rPr>
            <w:rFonts w:ascii="Arial" w:hAnsi="Arial" w:cs="Arial"/>
            <w:color w:val="0000FF"/>
            <w:spacing w:val="-1"/>
            <w:u w:val="single" w:color="0000FF"/>
          </w:rPr>
          <w:t>Advice</w:t>
        </w:r>
        <w:r w:rsidRPr="003D7C71">
          <w:rPr>
            <w:rFonts w:ascii="Arial" w:hAnsi="Arial" w:cs="Arial"/>
            <w:color w:val="0000FF"/>
            <w:spacing w:val="-2"/>
            <w:u w:val="single" w:color="0000FF"/>
          </w:rPr>
          <w:t xml:space="preserve"> </w:t>
        </w:r>
        <w:r w:rsidRPr="003D7C71">
          <w:rPr>
            <w:rFonts w:ascii="Arial" w:hAnsi="Arial" w:cs="Arial"/>
            <w:color w:val="0000FF"/>
            <w:spacing w:val="1"/>
            <w:u w:val="single" w:color="0000FF"/>
          </w:rPr>
          <w:t>for</w:t>
        </w:r>
        <w:r w:rsidRPr="003D7C71">
          <w:rPr>
            <w:rFonts w:ascii="Arial" w:hAnsi="Arial" w:cs="Arial"/>
            <w:color w:val="0000FF"/>
            <w:spacing w:val="-2"/>
            <w:u w:val="single" w:color="0000FF"/>
          </w:rPr>
          <w:t xml:space="preserve"> </w:t>
        </w:r>
        <w:r w:rsidRPr="003D7C71">
          <w:rPr>
            <w:rFonts w:ascii="Arial" w:hAnsi="Arial" w:cs="Arial"/>
            <w:color w:val="0000FF"/>
            <w:spacing w:val="-1"/>
            <w:u w:val="single" w:color="0000FF"/>
          </w:rPr>
          <w:t>practitioners</w:t>
        </w:r>
        <w:r w:rsidRPr="003D7C71">
          <w:rPr>
            <w:rFonts w:ascii="Arial" w:hAnsi="Arial" w:cs="Arial"/>
            <w:color w:val="0000FF"/>
            <w:u w:val="single" w:color="0000FF"/>
          </w:rPr>
          <w:t xml:space="preserve"> </w:t>
        </w:r>
        <w:r w:rsidRPr="003D7C71">
          <w:rPr>
            <w:rFonts w:ascii="Arial" w:hAnsi="Arial" w:cs="Arial"/>
            <w:color w:val="0000FF"/>
            <w:spacing w:val="-1"/>
            <w:u w:val="single" w:color="0000FF"/>
          </w:rPr>
          <w:t>providing</w:t>
        </w:r>
      </w:hyperlink>
      <w:r w:rsidRPr="003D7C71">
        <w:rPr>
          <w:rFonts w:ascii="Arial" w:hAnsi="Arial" w:cs="Arial"/>
          <w:color w:val="0000FF"/>
        </w:rPr>
        <w:t xml:space="preserve"> </w:t>
      </w:r>
      <w:hyperlink r:id="rId30">
        <w:r w:rsidRPr="003D7C71">
          <w:rPr>
            <w:rFonts w:ascii="Arial" w:hAnsi="Arial" w:cs="Arial"/>
            <w:color w:val="0000FF"/>
          </w:rPr>
          <w:t xml:space="preserve"> </w:t>
        </w:r>
        <w:r w:rsidRPr="003D7C71">
          <w:rPr>
            <w:rFonts w:ascii="Arial" w:hAnsi="Arial" w:cs="Arial"/>
            <w:color w:val="0000FF"/>
            <w:spacing w:val="-1"/>
            <w:u w:val="single" w:color="0000FF"/>
          </w:rPr>
          <w:t>safeguarding</w:t>
        </w:r>
        <w:r w:rsidRPr="003D7C71">
          <w:rPr>
            <w:rFonts w:ascii="Arial" w:hAnsi="Arial" w:cs="Arial"/>
            <w:color w:val="0000FF"/>
            <w:u w:val="single" w:color="0000FF"/>
          </w:rPr>
          <w:t xml:space="preserve"> </w:t>
        </w:r>
        <w:r w:rsidRPr="003D7C71">
          <w:rPr>
            <w:rFonts w:ascii="Arial" w:hAnsi="Arial" w:cs="Arial"/>
            <w:color w:val="0000FF"/>
            <w:spacing w:val="-1"/>
            <w:u w:val="single" w:color="0000FF"/>
          </w:rPr>
          <w:t>services</w:t>
        </w:r>
        <w:r w:rsidRPr="003D7C71">
          <w:rPr>
            <w:rFonts w:ascii="Arial" w:hAnsi="Arial" w:cs="Arial"/>
            <w:color w:val="0000FF"/>
            <w:spacing w:val="2"/>
            <w:u w:val="single" w:color="0000FF"/>
          </w:rPr>
          <w:t xml:space="preserve"> </w:t>
        </w:r>
        <w:r w:rsidRPr="003D7C71">
          <w:rPr>
            <w:rFonts w:ascii="Arial" w:hAnsi="Arial" w:cs="Arial"/>
            <w:color w:val="0000FF"/>
            <w:u w:val="single" w:color="0000FF"/>
          </w:rPr>
          <w:t>to</w:t>
        </w:r>
        <w:r w:rsidRPr="003D7C71">
          <w:rPr>
            <w:rFonts w:ascii="Arial" w:hAnsi="Arial" w:cs="Arial"/>
            <w:color w:val="0000FF"/>
            <w:spacing w:val="-5"/>
            <w:u w:val="single" w:color="0000FF"/>
          </w:rPr>
          <w:t xml:space="preserve"> </w:t>
        </w:r>
        <w:r w:rsidRPr="003D7C71">
          <w:rPr>
            <w:rFonts w:ascii="Arial" w:hAnsi="Arial" w:cs="Arial"/>
            <w:color w:val="0000FF"/>
            <w:spacing w:val="-1"/>
            <w:u w:val="single" w:color="0000FF"/>
          </w:rPr>
          <w:t>children,</w:t>
        </w:r>
        <w:r w:rsidRPr="003D7C71">
          <w:rPr>
            <w:rFonts w:ascii="Arial" w:hAnsi="Arial" w:cs="Arial"/>
            <w:color w:val="0000FF"/>
            <w:spacing w:val="1"/>
            <w:u w:val="single" w:color="0000FF"/>
          </w:rPr>
          <w:t xml:space="preserve"> </w:t>
        </w:r>
        <w:r w:rsidRPr="003D7C71">
          <w:rPr>
            <w:rFonts w:ascii="Arial" w:hAnsi="Arial" w:cs="Arial"/>
            <w:color w:val="0000FF"/>
            <w:spacing w:val="-1"/>
            <w:u w:val="single" w:color="0000FF"/>
          </w:rPr>
          <w:t>young</w:t>
        </w:r>
        <w:r w:rsidRPr="003D7C71">
          <w:rPr>
            <w:rFonts w:ascii="Arial" w:hAnsi="Arial" w:cs="Arial"/>
            <w:color w:val="0000FF"/>
            <w:u w:val="single" w:color="0000FF"/>
          </w:rPr>
          <w:t xml:space="preserve"> </w:t>
        </w:r>
        <w:r w:rsidRPr="003D7C71">
          <w:rPr>
            <w:rFonts w:ascii="Arial" w:hAnsi="Arial" w:cs="Arial"/>
            <w:color w:val="0000FF"/>
            <w:spacing w:val="-1"/>
            <w:u w:val="single" w:color="0000FF"/>
          </w:rPr>
          <w:t>people,</w:t>
        </w:r>
        <w:r w:rsidRPr="003D7C71">
          <w:rPr>
            <w:rFonts w:ascii="Arial" w:hAnsi="Arial" w:cs="Arial"/>
            <w:color w:val="0000FF"/>
            <w:spacing w:val="-4"/>
            <w:u w:val="single" w:color="0000FF"/>
          </w:rPr>
          <w:t xml:space="preserve"> </w:t>
        </w:r>
        <w:r w:rsidRPr="003D7C71">
          <w:rPr>
            <w:rFonts w:ascii="Arial" w:hAnsi="Arial" w:cs="Arial"/>
            <w:color w:val="0000FF"/>
            <w:spacing w:val="-1"/>
            <w:u w:val="single" w:color="0000FF"/>
          </w:rPr>
          <w:t>parents</w:t>
        </w:r>
        <w:r w:rsidRPr="003D7C71">
          <w:rPr>
            <w:rFonts w:ascii="Arial" w:hAnsi="Arial" w:cs="Arial"/>
            <w:color w:val="0000FF"/>
            <w:spacing w:val="-2"/>
            <w:u w:val="single" w:color="0000FF"/>
          </w:rPr>
          <w:t xml:space="preserve"> </w:t>
        </w:r>
        <w:r w:rsidRPr="003D7C71">
          <w:rPr>
            <w:rFonts w:ascii="Arial" w:hAnsi="Arial" w:cs="Arial"/>
            <w:color w:val="0000FF"/>
            <w:spacing w:val="-1"/>
            <w:u w:val="single" w:color="0000FF"/>
          </w:rPr>
          <w:t>and</w:t>
        </w:r>
        <w:r w:rsidRPr="003D7C71">
          <w:rPr>
            <w:rFonts w:ascii="Arial" w:hAnsi="Arial" w:cs="Arial"/>
            <w:color w:val="0000FF"/>
            <w:u w:val="single" w:color="0000FF"/>
          </w:rPr>
          <w:t xml:space="preserve"> </w:t>
        </w:r>
        <w:r w:rsidRPr="003D7C71">
          <w:rPr>
            <w:rFonts w:ascii="Arial" w:hAnsi="Arial" w:cs="Arial"/>
            <w:color w:val="0000FF"/>
            <w:spacing w:val="-1"/>
            <w:u w:val="single" w:color="0000FF"/>
          </w:rPr>
          <w:t>carers</w:t>
        </w:r>
        <w:r w:rsidRPr="003D7C71">
          <w:rPr>
            <w:rFonts w:ascii="Arial" w:hAnsi="Arial" w:cs="Arial"/>
            <w:color w:val="0000FF"/>
            <w:u w:val="single" w:color="0000FF"/>
          </w:rPr>
          <w:t xml:space="preserve"> </w:t>
        </w:r>
      </w:hyperlink>
      <w:r w:rsidRPr="003D7C71">
        <w:rPr>
          <w:rFonts w:ascii="Arial" w:hAnsi="Arial" w:cs="Arial"/>
          <w:spacing w:val="-1"/>
        </w:rPr>
        <w:t>(July</w:t>
      </w:r>
      <w:r w:rsidRPr="003D7C71">
        <w:rPr>
          <w:rFonts w:ascii="Arial" w:hAnsi="Arial" w:cs="Arial"/>
          <w:spacing w:val="-2"/>
        </w:rPr>
        <w:t xml:space="preserve"> </w:t>
      </w:r>
      <w:r w:rsidRPr="003D7C71">
        <w:rPr>
          <w:rFonts w:ascii="Arial" w:hAnsi="Arial" w:cs="Arial"/>
          <w:spacing w:val="-1"/>
        </w:rPr>
        <w:t>2018).</w:t>
      </w:r>
    </w:p>
    <w:p w14:paraId="71982D23" w14:textId="77777777" w:rsidR="00662E43" w:rsidRPr="00662E43" w:rsidRDefault="00662E43" w:rsidP="00A8451D">
      <w:pPr>
        <w:pStyle w:val="BodyText"/>
        <w:widowControl w:val="0"/>
        <w:tabs>
          <w:tab w:val="left" w:pos="809"/>
        </w:tabs>
        <w:spacing w:after="0" w:line="240" w:lineRule="auto"/>
        <w:ind w:right="1198"/>
        <w:jc w:val="both"/>
        <w:rPr>
          <w:rFonts w:ascii="Arial" w:hAnsi="Arial" w:cs="Arial"/>
          <w:sz w:val="16"/>
          <w:szCs w:val="16"/>
        </w:rPr>
      </w:pPr>
    </w:p>
    <w:p w14:paraId="6F31D45C" w14:textId="77777777" w:rsidR="006B68DE" w:rsidRPr="00493096" w:rsidRDefault="006B68DE" w:rsidP="00A8451D">
      <w:pPr>
        <w:widowControl w:val="0"/>
        <w:spacing w:after="0" w:line="240" w:lineRule="auto"/>
        <w:jc w:val="both"/>
        <w:rPr>
          <w:rFonts w:ascii="Arial" w:eastAsia="Arial" w:hAnsi="Arial" w:cs="Arial"/>
          <w:sz w:val="10"/>
          <w:szCs w:val="10"/>
        </w:rPr>
      </w:pPr>
    </w:p>
    <w:p w14:paraId="65ACD24E" w14:textId="77777777" w:rsidR="006B68DE" w:rsidRPr="00A46A92" w:rsidRDefault="006B68DE" w:rsidP="00A8451D">
      <w:pPr>
        <w:pStyle w:val="BodyText"/>
        <w:widowControl w:val="0"/>
        <w:numPr>
          <w:ilvl w:val="1"/>
          <w:numId w:val="27"/>
        </w:numPr>
        <w:tabs>
          <w:tab w:val="left" w:pos="809"/>
        </w:tabs>
        <w:spacing w:after="0" w:line="240" w:lineRule="auto"/>
        <w:ind w:right="1057"/>
        <w:jc w:val="both"/>
        <w:rPr>
          <w:rFonts w:ascii="Arial" w:hAnsi="Arial" w:cs="Arial"/>
        </w:rPr>
      </w:pPr>
      <w:r w:rsidRPr="003D7C71">
        <w:rPr>
          <w:rFonts w:ascii="Arial" w:hAnsi="Arial" w:cs="Arial"/>
          <w:spacing w:val="-1"/>
        </w:rPr>
        <w:t>This</w:t>
      </w:r>
      <w:r w:rsidRPr="003D7C71">
        <w:rPr>
          <w:rFonts w:ascii="Arial" w:hAnsi="Arial" w:cs="Arial"/>
          <w:spacing w:val="46"/>
        </w:rPr>
        <w:t xml:space="preserve"> </w:t>
      </w:r>
      <w:r w:rsidRPr="003D7C71">
        <w:rPr>
          <w:rFonts w:ascii="Arial" w:hAnsi="Arial" w:cs="Arial"/>
          <w:spacing w:val="-1"/>
        </w:rPr>
        <w:t>guidance</w:t>
      </w:r>
      <w:r w:rsidRPr="003D7C71">
        <w:rPr>
          <w:rFonts w:ascii="Arial" w:hAnsi="Arial" w:cs="Arial"/>
          <w:spacing w:val="48"/>
        </w:rPr>
        <w:t xml:space="preserve"> </w:t>
      </w:r>
      <w:r w:rsidRPr="003D7C71">
        <w:rPr>
          <w:rFonts w:ascii="Arial" w:hAnsi="Arial" w:cs="Arial"/>
          <w:spacing w:val="-1"/>
        </w:rPr>
        <w:t>is</w:t>
      </w:r>
      <w:r w:rsidRPr="003D7C71">
        <w:rPr>
          <w:rFonts w:ascii="Arial" w:hAnsi="Arial" w:cs="Arial"/>
          <w:spacing w:val="48"/>
        </w:rPr>
        <w:t xml:space="preserve"> </w:t>
      </w:r>
      <w:r w:rsidRPr="003D7C71">
        <w:rPr>
          <w:rFonts w:ascii="Arial" w:hAnsi="Arial" w:cs="Arial"/>
          <w:spacing w:val="-1"/>
        </w:rPr>
        <w:t>applicable</w:t>
      </w:r>
      <w:r w:rsidRPr="003D7C71">
        <w:rPr>
          <w:rFonts w:ascii="Arial" w:hAnsi="Arial" w:cs="Arial"/>
          <w:spacing w:val="48"/>
        </w:rPr>
        <w:t xml:space="preserve"> </w:t>
      </w:r>
      <w:r w:rsidRPr="003D7C71">
        <w:rPr>
          <w:rFonts w:ascii="Arial" w:hAnsi="Arial" w:cs="Arial"/>
        </w:rPr>
        <w:t>to</w:t>
      </w:r>
      <w:r w:rsidRPr="003D7C71">
        <w:rPr>
          <w:rFonts w:ascii="Arial" w:hAnsi="Arial" w:cs="Arial"/>
          <w:spacing w:val="48"/>
        </w:rPr>
        <w:t xml:space="preserve"> </w:t>
      </w:r>
      <w:r w:rsidRPr="003D7C71">
        <w:rPr>
          <w:rFonts w:ascii="Arial" w:hAnsi="Arial" w:cs="Arial"/>
          <w:spacing w:val="-1"/>
        </w:rPr>
        <w:t>all</w:t>
      </w:r>
      <w:r w:rsidRPr="003D7C71">
        <w:rPr>
          <w:rFonts w:ascii="Arial" w:hAnsi="Arial" w:cs="Arial"/>
          <w:spacing w:val="47"/>
        </w:rPr>
        <w:t xml:space="preserve"> </w:t>
      </w:r>
      <w:r w:rsidRPr="003D7C71">
        <w:rPr>
          <w:rFonts w:ascii="Arial" w:hAnsi="Arial" w:cs="Arial"/>
          <w:spacing w:val="-1"/>
        </w:rPr>
        <w:t>professionals</w:t>
      </w:r>
      <w:r w:rsidRPr="003D7C71">
        <w:rPr>
          <w:rFonts w:ascii="Arial" w:hAnsi="Arial" w:cs="Arial"/>
          <w:spacing w:val="47"/>
        </w:rPr>
        <w:t xml:space="preserve"> </w:t>
      </w:r>
      <w:r w:rsidRPr="003D7C71">
        <w:rPr>
          <w:rFonts w:ascii="Arial" w:hAnsi="Arial" w:cs="Arial"/>
          <w:spacing w:val="-1"/>
        </w:rPr>
        <w:t>charged</w:t>
      </w:r>
      <w:r w:rsidRPr="003D7C71">
        <w:rPr>
          <w:rFonts w:ascii="Arial" w:hAnsi="Arial" w:cs="Arial"/>
          <w:spacing w:val="48"/>
        </w:rPr>
        <w:t xml:space="preserve"> </w:t>
      </w:r>
      <w:r w:rsidRPr="003D7C71">
        <w:rPr>
          <w:rFonts w:ascii="Arial" w:hAnsi="Arial" w:cs="Arial"/>
          <w:spacing w:val="-2"/>
        </w:rPr>
        <w:t>with</w:t>
      </w:r>
      <w:r w:rsidRPr="003D7C71">
        <w:rPr>
          <w:rFonts w:ascii="Arial" w:hAnsi="Arial" w:cs="Arial"/>
          <w:spacing w:val="48"/>
        </w:rPr>
        <w:t xml:space="preserve"> </w:t>
      </w:r>
      <w:r w:rsidRPr="003D7C71">
        <w:rPr>
          <w:rFonts w:ascii="Arial" w:hAnsi="Arial" w:cs="Arial"/>
        </w:rPr>
        <w:t>the</w:t>
      </w:r>
      <w:r w:rsidRPr="003D7C71">
        <w:rPr>
          <w:rFonts w:ascii="Arial" w:hAnsi="Arial" w:cs="Arial"/>
          <w:spacing w:val="48"/>
        </w:rPr>
        <w:t xml:space="preserve"> </w:t>
      </w:r>
      <w:r w:rsidRPr="003D7C71">
        <w:rPr>
          <w:rFonts w:ascii="Arial" w:hAnsi="Arial" w:cs="Arial"/>
          <w:spacing w:val="-1"/>
        </w:rPr>
        <w:t>responsibility</w:t>
      </w:r>
      <w:r w:rsidRPr="003D7C71">
        <w:rPr>
          <w:rFonts w:ascii="Arial" w:hAnsi="Arial" w:cs="Arial"/>
          <w:spacing w:val="46"/>
        </w:rPr>
        <w:t xml:space="preserve"> </w:t>
      </w:r>
      <w:r w:rsidRPr="003D7C71">
        <w:rPr>
          <w:rFonts w:ascii="Arial" w:hAnsi="Arial" w:cs="Arial"/>
        </w:rPr>
        <w:t>of</w:t>
      </w:r>
      <w:r w:rsidRPr="003D7C71">
        <w:rPr>
          <w:rFonts w:ascii="Arial" w:hAnsi="Arial" w:cs="Arial"/>
          <w:spacing w:val="63"/>
        </w:rPr>
        <w:t xml:space="preserve"> </w:t>
      </w:r>
      <w:r w:rsidRPr="003D7C71">
        <w:rPr>
          <w:rFonts w:ascii="Arial" w:hAnsi="Arial" w:cs="Arial"/>
          <w:spacing w:val="-1"/>
        </w:rPr>
        <w:t>sharing</w:t>
      </w:r>
      <w:r w:rsidRPr="003D7C71">
        <w:rPr>
          <w:rFonts w:ascii="Arial" w:hAnsi="Arial" w:cs="Arial"/>
          <w:spacing w:val="-10"/>
        </w:rPr>
        <w:t xml:space="preserve"> </w:t>
      </w:r>
      <w:r w:rsidRPr="003D7C71">
        <w:rPr>
          <w:rFonts w:ascii="Arial" w:hAnsi="Arial" w:cs="Arial"/>
          <w:spacing w:val="-1"/>
        </w:rPr>
        <w:t>information,</w:t>
      </w:r>
      <w:r w:rsidRPr="003D7C71">
        <w:rPr>
          <w:rFonts w:ascii="Arial" w:hAnsi="Arial" w:cs="Arial"/>
          <w:spacing w:val="-8"/>
        </w:rPr>
        <w:t xml:space="preserve"> </w:t>
      </w:r>
      <w:r w:rsidRPr="003D7C71">
        <w:rPr>
          <w:rFonts w:ascii="Arial" w:hAnsi="Arial" w:cs="Arial"/>
          <w:spacing w:val="-1"/>
        </w:rPr>
        <w:t>including</w:t>
      </w:r>
      <w:r w:rsidRPr="003D7C71">
        <w:rPr>
          <w:rFonts w:ascii="Arial" w:hAnsi="Arial" w:cs="Arial"/>
          <w:spacing w:val="-7"/>
        </w:rPr>
        <w:t xml:space="preserve"> </w:t>
      </w:r>
      <w:r w:rsidRPr="003D7C71">
        <w:rPr>
          <w:rFonts w:ascii="Arial" w:hAnsi="Arial" w:cs="Arial"/>
          <w:spacing w:val="-1"/>
        </w:rPr>
        <w:t>in</w:t>
      </w:r>
      <w:r w:rsidRPr="003D7C71">
        <w:rPr>
          <w:rFonts w:ascii="Arial" w:hAnsi="Arial" w:cs="Arial"/>
          <w:spacing w:val="-9"/>
        </w:rPr>
        <w:t xml:space="preserve"> </w:t>
      </w:r>
      <w:r w:rsidRPr="003D7C71">
        <w:rPr>
          <w:rFonts w:ascii="Arial" w:hAnsi="Arial" w:cs="Arial"/>
          <w:spacing w:val="-1"/>
        </w:rPr>
        <w:t>safeguarding</w:t>
      </w:r>
      <w:r w:rsidRPr="003D7C71">
        <w:rPr>
          <w:rFonts w:ascii="Arial" w:hAnsi="Arial" w:cs="Arial"/>
          <w:spacing w:val="-6"/>
        </w:rPr>
        <w:t xml:space="preserve"> </w:t>
      </w:r>
      <w:r w:rsidRPr="003D7C71">
        <w:rPr>
          <w:rFonts w:ascii="Arial" w:hAnsi="Arial" w:cs="Arial"/>
          <w:spacing w:val="-1"/>
        </w:rPr>
        <w:t>adult’s</w:t>
      </w:r>
      <w:r w:rsidRPr="003D7C71">
        <w:rPr>
          <w:rFonts w:ascii="Arial" w:hAnsi="Arial" w:cs="Arial"/>
          <w:spacing w:val="-9"/>
        </w:rPr>
        <w:t xml:space="preserve"> </w:t>
      </w:r>
      <w:r w:rsidRPr="003D7C71">
        <w:rPr>
          <w:rFonts w:ascii="Arial" w:hAnsi="Arial" w:cs="Arial"/>
          <w:spacing w:val="-1"/>
        </w:rPr>
        <w:t>scenarios.</w:t>
      </w:r>
      <w:r w:rsidRPr="003D7C71">
        <w:rPr>
          <w:rFonts w:ascii="Arial" w:hAnsi="Arial" w:cs="Arial"/>
          <w:spacing w:val="-10"/>
        </w:rPr>
        <w:t xml:space="preserve"> </w:t>
      </w:r>
      <w:r w:rsidRPr="003D7C71">
        <w:rPr>
          <w:rFonts w:ascii="Arial" w:hAnsi="Arial" w:cs="Arial"/>
        </w:rPr>
        <w:t>The</w:t>
      </w:r>
      <w:r w:rsidRPr="003D7C71">
        <w:rPr>
          <w:rFonts w:ascii="Arial" w:hAnsi="Arial" w:cs="Arial"/>
          <w:spacing w:val="-14"/>
        </w:rPr>
        <w:t xml:space="preserve"> </w:t>
      </w:r>
      <w:r w:rsidRPr="003D7C71">
        <w:rPr>
          <w:rFonts w:ascii="Arial" w:hAnsi="Arial" w:cs="Arial"/>
          <w:spacing w:val="-1"/>
        </w:rPr>
        <w:t>guidance</w:t>
      </w:r>
      <w:r w:rsidRPr="003D7C71">
        <w:rPr>
          <w:rFonts w:ascii="Arial" w:hAnsi="Arial" w:cs="Arial"/>
          <w:spacing w:val="-9"/>
        </w:rPr>
        <w:t xml:space="preserve"> </w:t>
      </w:r>
      <w:r w:rsidRPr="003D7C71">
        <w:rPr>
          <w:rFonts w:ascii="Arial" w:hAnsi="Arial" w:cs="Arial"/>
          <w:spacing w:val="-1"/>
        </w:rPr>
        <w:t>outlines</w:t>
      </w:r>
      <w:r w:rsidRPr="003D7C71">
        <w:rPr>
          <w:rFonts w:ascii="Arial" w:hAnsi="Arial" w:cs="Arial"/>
          <w:spacing w:val="39"/>
        </w:rPr>
        <w:t xml:space="preserve"> </w:t>
      </w:r>
      <w:r w:rsidRPr="003D7C71">
        <w:rPr>
          <w:rFonts w:ascii="Arial" w:hAnsi="Arial" w:cs="Arial"/>
        </w:rPr>
        <w:t xml:space="preserve">the </w:t>
      </w:r>
      <w:r w:rsidRPr="003D7C71">
        <w:rPr>
          <w:rFonts w:ascii="Arial" w:hAnsi="Arial" w:cs="Arial"/>
          <w:spacing w:val="-1"/>
        </w:rPr>
        <w:t>seven</w:t>
      </w:r>
      <w:r w:rsidRPr="003D7C71">
        <w:rPr>
          <w:rFonts w:ascii="Arial" w:hAnsi="Arial" w:cs="Arial"/>
          <w:spacing w:val="-2"/>
        </w:rPr>
        <w:t xml:space="preserve"> </w:t>
      </w:r>
      <w:r w:rsidRPr="003D7C71">
        <w:rPr>
          <w:rFonts w:ascii="Arial" w:hAnsi="Arial" w:cs="Arial"/>
          <w:spacing w:val="-1"/>
        </w:rPr>
        <w:t>golden rules</w:t>
      </w:r>
      <w:r w:rsidRPr="003D7C71">
        <w:rPr>
          <w:rFonts w:ascii="Arial" w:hAnsi="Arial" w:cs="Arial"/>
          <w:spacing w:val="-2"/>
        </w:rPr>
        <w:t xml:space="preserve"> </w:t>
      </w:r>
      <w:r w:rsidRPr="003D7C71">
        <w:rPr>
          <w:rFonts w:ascii="Arial" w:hAnsi="Arial" w:cs="Arial"/>
          <w:spacing w:val="-1"/>
        </w:rPr>
        <w:t>to</w:t>
      </w:r>
      <w:r w:rsidRPr="003D7C71">
        <w:rPr>
          <w:rFonts w:ascii="Arial" w:hAnsi="Arial" w:cs="Arial"/>
        </w:rPr>
        <w:t xml:space="preserve"> </w:t>
      </w:r>
      <w:r w:rsidRPr="003D7C71">
        <w:rPr>
          <w:rFonts w:ascii="Arial" w:hAnsi="Arial" w:cs="Arial"/>
          <w:spacing w:val="-1"/>
        </w:rPr>
        <w:t>information</w:t>
      </w:r>
      <w:r w:rsidRPr="003D7C71">
        <w:rPr>
          <w:rFonts w:ascii="Arial" w:hAnsi="Arial" w:cs="Arial"/>
          <w:spacing w:val="-2"/>
        </w:rPr>
        <w:t xml:space="preserve"> </w:t>
      </w:r>
      <w:r w:rsidRPr="003D7C71">
        <w:rPr>
          <w:rFonts w:ascii="Arial" w:hAnsi="Arial" w:cs="Arial"/>
          <w:spacing w:val="-1"/>
        </w:rPr>
        <w:t>sharing:</w:t>
      </w:r>
    </w:p>
    <w:p w14:paraId="66CB42F2" w14:textId="77777777" w:rsidR="00A46A92" w:rsidRPr="003D7C71" w:rsidRDefault="00A46A92" w:rsidP="00A46A92">
      <w:pPr>
        <w:pStyle w:val="BodyText"/>
        <w:widowControl w:val="0"/>
        <w:tabs>
          <w:tab w:val="left" w:pos="809"/>
        </w:tabs>
        <w:spacing w:after="0" w:line="240" w:lineRule="auto"/>
        <w:ind w:left="808" w:right="1057"/>
        <w:jc w:val="both"/>
        <w:rPr>
          <w:rFonts w:ascii="Arial" w:hAnsi="Arial" w:cs="Arial"/>
        </w:rPr>
      </w:pPr>
    </w:p>
    <w:p w14:paraId="320CECC1" w14:textId="77777777" w:rsidR="006B68DE" w:rsidRPr="003D7C71" w:rsidRDefault="006B68DE" w:rsidP="00A8451D">
      <w:pPr>
        <w:pStyle w:val="BodyText"/>
        <w:widowControl w:val="0"/>
        <w:numPr>
          <w:ilvl w:val="2"/>
          <w:numId w:val="27"/>
        </w:numPr>
        <w:tabs>
          <w:tab w:val="left" w:pos="1166"/>
        </w:tabs>
        <w:spacing w:after="0" w:line="240" w:lineRule="auto"/>
        <w:ind w:right="1100"/>
        <w:jc w:val="both"/>
        <w:rPr>
          <w:rFonts w:ascii="Arial" w:hAnsi="Arial" w:cs="Arial"/>
        </w:rPr>
      </w:pPr>
      <w:proofErr w:type="gramStart"/>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Data</w:t>
      </w:r>
      <w:r w:rsidRPr="003D7C71">
        <w:rPr>
          <w:rFonts w:ascii="Arial" w:hAnsi="Arial" w:cs="Arial"/>
          <w:spacing w:val="1"/>
        </w:rPr>
        <w:t xml:space="preserve"> </w:t>
      </w:r>
      <w:r w:rsidRPr="003D7C71">
        <w:rPr>
          <w:rFonts w:ascii="Arial" w:hAnsi="Arial" w:cs="Arial"/>
          <w:spacing w:val="-1"/>
        </w:rPr>
        <w:t>Protection</w:t>
      </w:r>
      <w:r w:rsidRPr="003D7C71">
        <w:rPr>
          <w:rFonts w:ascii="Arial" w:hAnsi="Arial" w:cs="Arial"/>
        </w:rPr>
        <w:t xml:space="preserve"> </w:t>
      </w:r>
      <w:r w:rsidRPr="003D7C71">
        <w:rPr>
          <w:rFonts w:ascii="Arial" w:hAnsi="Arial" w:cs="Arial"/>
          <w:spacing w:val="-2"/>
        </w:rPr>
        <w:t>Act</w:t>
      </w:r>
      <w:r w:rsidRPr="003D7C71">
        <w:rPr>
          <w:rFonts w:ascii="Arial" w:hAnsi="Arial" w:cs="Arial"/>
          <w:spacing w:val="-1"/>
        </w:rPr>
        <w:t xml:space="preserve"> 2018,</w:t>
      </w:r>
      <w:proofErr w:type="gramEnd"/>
      <w:r w:rsidRPr="003D7C71">
        <w:rPr>
          <w:rFonts w:ascii="Arial" w:hAnsi="Arial" w:cs="Arial"/>
          <w:spacing w:val="2"/>
        </w:rPr>
        <w:t xml:space="preserve"> </w:t>
      </w:r>
      <w:r w:rsidRPr="003D7C71">
        <w:rPr>
          <w:rFonts w:ascii="Arial" w:hAnsi="Arial" w:cs="Arial"/>
          <w:spacing w:val="-1"/>
        </w:rPr>
        <w:t>associated</w:t>
      </w:r>
      <w:r w:rsidRPr="003D7C71">
        <w:rPr>
          <w:rFonts w:ascii="Arial" w:hAnsi="Arial" w:cs="Arial"/>
          <w:spacing w:val="-2"/>
        </w:rPr>
        <w:t xml:space="preserve"> </w:t>
      </w:r>
      <w:r w:rsidRPr="003D7C71">
        <w:rPr>
          <w:rFonts w:ascii="Arial" w:hAnsi="Arial" w:cs="Arial"/>
          <w:spacing w:val="-1"/>
        </w:rPr>
        <w:t>General Data</w:t>
      </w:r>
      <w:r w:rsidRPr="003D7C71">
        <w:rPr>
          <w:rFonts w:ascii="Arial" w:hAnsi="Arial" w:cs="Arial"/>
          <w:spacing w:val="1"/>
        </w:rPr>
        <w:t xml:space="preserve"> </w:t>
      </w:r>
      <w:r w:rsidRPr="003D7C71">
        <w:rPr>
          <w:rFonts w:ascii="Arial" w:hAnsi="Arial" w:cs="Arial"/>
          <w:spacing w:val="-1"/>
        </w:rPr>
        <w:t>Protection</w:t>
      </w:r>
      <w:r w:rsidRPr="003D7C71">
        <w:rPr>
          <w:rFonts w:ascii="Arial" w:hAnsi="Arial" w:cs="Arial"/>
        </w:rPr>
        <w:t xml:space="preserve"> </w:t>
      </w:r>
      <w:r w:rsidRPr="003D7C71">
        <w:rPr>
          <w:rFonts w:ascii="Arial" w:hAnsi="Arial" w:cs="Arial"/>
          <w:spacing w:val="-1"/>
        </w:rPr>
        <w:t>Regulations</w:t>
      </w:r>
      <w:r w:rsidRPr="003D7C71">
        <w:rPr>
          <w:rFonts w:ascii="Arial" w:hAnsi="Arial" w:cs="Arial"/>
          <w:spacing w:val="43"/>
        </w:rPr>
        <w:t xml:space="preserve"> </w:t>
      </w:r>
      <w:r w:rsidRPr="003D7C71">
        <w:rPr>
          <w:rFonts w:ascii="Arial" w:hAnsi="Arial" w:cs="Arial"/>
          <w:spacing w:val="-1"/>
        </w:rPr>
        <w:t>and</w:t>
      </w:r>
      <w:r w:rsidRPr="003D7C71">
        <w:rPr>
          <w:rFonts w:ascii="Arial" w:hAnsi="Arial" w:cs="Arial"/>
        </w:rPr>
        <w:t xml:space="preserve"> human</w:t>
      </w:r>
      <w:r w:rsidRPr="003D7C71">
        <w:rPr>
          <w:rFonts w:ascii="Arial" w:hAnsi="Arial" w:cs="Arial"/>
          <w:spacing w:val="-2"/>
        </w:rPr>
        <w:t xml:space="preserve"> </w:t>
      </w:r>
      <w:r w:rsidRPr="003D7C71">
        <w:rPr>
          <w:rFonts w:ascii="Arial" w:hAnsi="Arial" w:cs="Arial"/>
          <w:spacing w:val="-1"/>
        </w:rPr>
        <w:t>rights</w:t>
      </w:r>
      <w:r w:rsidRPr="003D7C71">
        <w:rPr>
          <w:rFonts w:ascii="Arial" w:hAnsi="Arial" w:cs="Arial"/>
          <w:spacing w:val="1"/>
        </w:rPr>
        <w:t xml:space="preserve"> </w:t>
      </w:r>
      <w:r w:rsidRPr="003D7C71">
        <w:rPr>
          <w:rFonts w:ascii="Arial" w:hAnsi="Arial" w:cs="Arial"/>
          <w:spacing w:val="-1"/>
        </w:rPr>
        <w:t>law</w:t>
      </w:r>
      <w:r w:rsidRPr="003D7C71">
        <w:rPr>
          <w:rFonts w:ascii="Arial" w:hAnsi="Arial" w:cs="Arial"/>
          <w:spacing w:val="-3"/>
        </w:rPr>
        <w:t xml:space="preserve"> </w:t>
      </w:r>
      <w:r w:rsidRPr="003D7C71">
        <w:rPr>
          <w:rFonts w:ascii="Arial" w:hAnsi="Arial" w:cs="Arial"/>
          <w:spacing w:val="-1"/>
        </w:rPr>
        <w:t>are</w:t>
      </w:r>
      <w:r w:rsidRPr="003D7C71">
        <w:rPr>
          <w:rFonts w:ascii="Arial" w:hAnsi="Arial" w:cs="Arial"/>
        </w:rPr>
        <w:t xml:space="preserve"> not</w:t>
      </w:r>
      <w:r w:rsidRPr="003D7C71">
        <w:rPr>
          <w:rFonts w:ascii="Arial" w:hAnsi="Arial" w:cs="Arial"/>
          <w:spacing w:val="-1"/>
        </w:rPr>
        <w:t xml:space="preserve"> barriers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justified</w:t>
      </w:r>
      <w:r w:rsidRPr="003D7C71">
        <w:rPr>
          <w:rFonts w:ascii="Arial" w:hAnsi="Arial" w:cs="Arial"/>
          <w:spacing w:val="-2"/>
        </w:rPr>
        <w:t xml:space="preserve"> </w:t>
      </w:r>
      <w:r w:rsidRPr="003D7C71">
        <w:rPr>
          <w:rFonts w:ascii="Arial" w:hAnsi="Arial" w:cs="Arial"/>
          <w:spacing w:val="-1"/>
        </w:rPr>
        <w:t>information</w:t>
      </w:r>
      <w:r w:rsidRPr="003D7C71">
        <w:rPr>
          <w:rFonts w:ascii="Arial" w:hAnsi="Arial" w:cs="Arial"/>
        </w:rPr>
        <w:t xml:space="preserve"> </w:t>
      </w:r>
      <w:r w:rsidRPr="003D7C71">
        <w:rPr>
          <w:rFonts w:ascii="Arial" w:hAnsi="Arial" w:cs="Arial"/>
          <w:spacing w:val="-1"/>
        </w:rPr>
        <w:t>sharing,</w:t>
      </w:r>
      <w:r w:rsidRPr="003D7C71">
        <w:rPr>
          <w:rFonts w:ascii="Arial" w:hAnsi="Arial" w:cs="Arial"/>
          <w:spacing w:val="2"/>
        </w:rPr>
        <w:t xml:space="preserve"> </w:t>
      </w:r>
      <w:r w:rsidRPr="003D7C71">
        <w:rPr>
          <w:rFonts w:ascii="Arial" w:hAnsi="Arial" w:cs="Arial"/>
          <w:spacing w:val="-2"/>
        </w:rPr>
        <w:t>but</w:t>
      </w:r>
      <w:r w:rsidRPr="003D7C71">
        <w:rPr>
          <w:rFonts w:ascii="Arial" w:hAnsi="Arial" w:cs="Arial"/>
          <w:spacing w:val="-3"/>
        </w:rPr>
        <w:t xml:space="preserve"> </w:t>
      </w:r>
      <w:r w:rsidRPr="003D7C71">
        <w:rPr>
          <w:rFonts w:ascii="Arial" w:hAnsi="Arial" w:cs="Arial"/>
          <w:spacing w:val="-1"/>
        </w:rPr>
        <w:t>provide</w:t>
      </w:r>
      <w:r w:rsidRPr="003D7C71">
        <w:rPr>
          <w:rFonts w:ascii="Arial" w:hAnsi="Arial" w:cs="Arial"/>
          <w:spacing w:val="41"/>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framework</w:t>
      </w:r>
      <w:r w:rsidRPr="003D7C71">
        <w:rPr>
          <w:rFonts w:ascii="Arial" w:hAnsi="Arial" w:cs="Arial"/>
          <w:spacing w:val="1"/>
        </w:rPr>
        <w:t xml:space="preserve"> </w:t>
      </w:r>
      <w:r w:rsidRPr="003D7C71">
        <w:rPr>
          <w:rFonts w:ascii="Arial" w:hAnsi="Arial" w:cs="Arial"/>
        </w:rPr>
        <w:t xml:space="preserve">to </w:t>
      </w:r>
      <w:r w:rsidRPr="003D7C71">
        <w:rPr>
          <w:rFonts w:ascii="Arial" w:hAnsi="Arial" w:cs="Arial"/>
          <w:spacing w:val="-1"/>
        </w:rPr>
        <w:t>ensure</w:t>
      </w:r>
      <w:r w:rsidRPr="003D7C71">
        <w:rPr>
          <w:rFonts w:ascii="Arial" w:hAnsi="Arial" w:cs="Arial"/>
          <w:spacing w:val="-2"/>
        </w:rPr>
        <w:t xml:space="preserve"> </w:t>
      </w:r>
      <w:r w:rsidRPr="003D7C71">
        <w:rPr>
          <w:rFonts w:ascii="Arial" w:hAnsi="Arial" w:cs="Arial"/>
          <w:spacing w:val="-1"/>
        </w:rPr>
        <w:t>that</w:t>
      </w:r>
      <w:r w:rsidRPr="003D7C71">
        <w:rPr>
          <w:rFonts w:ascii="Arial" w:hAnsi="Arial" w:cs="Arial"/>
          <w:spacing w:val="1"/>
        </w:rPr>
        <w:t xml:space="preserve"> </w:t>
      </w:r>
      <w:r w:rsidRPr="003D7C71">
        <w:rPr>
          <w:rFonts w:ascii="Arial" w:hAnsi="Arial" w:cs="Arial"/>
          <w:spacing w:val="-1"/>
        </w:rPr>
        <w:t>personal information</w:t>
      </w:r>
      <w:r w:rsidRPr="003D7C71">
        <w:rPr>
          <w:rFonts w:ascii="Arial" w:hAnsi="Arial" w:cs="Arial"/>
        </w:rPr>
        <w:t xml:space="preserve"> </w:t>
      </w:r>
      <w:r w:rsidRPr="003D7C71">
        <w:rPr>
          <w:rFonts w:ascii="Arial" w:hAnsi="Arial" w:cs="Arial"/>
          <w:spacing w:val="-1"/>
        </w:rPr>
        <w:t>about</w:t>
      </w:r>
      <w:r w:rsidRPr="003D7C71">
        <w:rPr>
          <w:rFonts w:ascii="Arial" w:hAnsi="Arial" w:cs="Arial"/>
          <w:spacing w:val="1"/>
        </w:rPr>
        <w:t xml:space="preserve"> </w:t>
      </w:r>
      <w:r w:rsidRPr="003D7C71">
        <w:rPr>
          <w:rFonts w:ascii="Arial" w:hAnsi="Arial" w:cs="Arial"/>
          <w:spacing w:val="-2"/>
        </w:rPr>
        <w:t>living</w:t>
      </w:r>
      <w:r w:rsidRPr="003D7C71">
        <w:rPr>
          <w:rFonts w:ascii="Arial" w:hAnsi="Arial" w:cs="Arial"/>
          <w:spacing w:val="2"/>
        </w:rPr>
        <w:t xml:space="preserve"> </w:t>
      </w:r>
      <w:r w:rsidRPr="003D7C71">
        <w:rPr>
          <w:rFonts w:ascii="Arial" w:hAnsi="Arial" w:cs="Arial"/>
          <w:spacing w:val="-1"/>
        </w:rPr>
        <w:t>individuals</w:t>
      </w:r>
      <w:r w:rsidRPr="003D7C71">
        <w:rPr>
          <w:rFonts w:ascii="Arial" w:hAnsi="Arial" w:cs="Arial"/>
          <w:spacing w:val="1"/>
        </w:rPr>
        <w:t xml:space="preserve"> </w:t>
      </w:r>
      <w:r w:rsidRPr="003D7C71">
        <w:rPr>
          <w:rFonts w:ascii="Arial" w:hAnsi="Arial" w:cs="Arial"/>
          <w:spacing w:val="-1"/>
        </w:rPr>
        <w:t>is</w:t>
      </w:r>
      <w:r w:rsidRPr="003D7C71">
        <w:rPr>
          <w:rFonts w:ascii="Arial" w:hAnsi="Arial" w:cs="Arial"/>
          <w:spacing w:val="1"/>
        </w:rPr>
        <w:t xml:space="preserve"> </w:t>
      </w:r>
      <w:r w:rsidRPr="003D7C71">
        <w:rPr>
          <w:rFonts w:ascii="Arial" w:hAnsi="Arial" w:cs="Arial"/>
          <w:spacing w:val="-1"/>
        </w:rPr>
        <w:t>shared.</w:t>
      </w:r>
    </w:p>
    <w:p w14:paraId="34E3699A" w14:textId="77777777" w:rsidR="006B68DE" w:rsidRPr="003D7C71" w:rsidRDefault="006B68DE" w:rsidP="00A8451D">
      <w:pPr>
        <w:pStyle w:val="BodyText"/>
        <w:widowControl w:val="0"/>
        <w:numPr>
          <w:ilvl w:val="2"/>
          <w:numId w:val="27"/>
        </w:numPr>
        <w:tabs>
          <w:tab w:val="left" w:pos="1166"/>
        </w:tabs>
        <w:spacing w:after="0" w:line="240" w:lineRule="auto"/>
        <w:ind w:right="1148"/>
        <w:jc w:val="both"/>
        <w:rPr>
          <w:rFonts w:ascii="Arial" w:hAnsi="Arial" w:cs="Arial"/>
        </w:rPr>
      </w:pPr>
      <w:r w:rsidRPr="003D7C71">
        <w:rPr>
          <w:rFonts w:ascii="Arial" w:hAnsi="Arial" w:cs="Arial"/>
          <w:spacing w:val="-1"/>
        </w:rPr>
        <w:t>Be</w:t>
      </w:r>
      <w:r w:rsidRPr="003D7C71">
        <w:rPr>
          <w:rFonts w:ascii="Arial" w:hAnsi="Arial" w:cs="Arial"/>
        </w:rPr>
        <w:t xml:space="preserve"> open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 xml:space="preserve">honest </w:t>
      </w:r>
      <w:r w:rsidRPr="003D7C71">
        <w:rPr>
          <w:rFonts w:ascii="Arial" w:hAnsi="Arial" w:cs="Arial"/>
          <w:spacing w:val="-2"/>
        </w:rPr>
        <w:t>with</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individual</w:t>
      </w:r>
      <w:r w:rsidRPr="003D7C71">
        <w:rPr>
          <w:rFonts w:ascii="Arial" w:hAnsi="Arial" w:cs="Arial"/>
        </w:rPr>
        <w:t xml:space="preserve"> </w:t>
      </w:r>
      <w:r w:rsidRPr="003D7C71">
        <w:rPr>
          <w:rFonts w:ascii="Arial" w:hAnsi="Arial" w:cs="Arial"/>
          <w:spacing w:val="-1"/>
        </w:rPr>
        <w:t>(and/or</w:t>
      </w:r>
      <w:r w:rsidRPr="003D7C71">
        <w:rPr>
          <w:rFonts w:ascii="Arial" w:hAnsi="Arial" w:cs="Arial"/>
          <w:spacing w:val="-3"/>
        </w:rPr>
        <w:t xml:space="preserve"> </w:t>
      </w:r>
      <w:r w:rsidRPr="003D7C71">
        <w:rPr>
          <w:rFonts w:ascii="Arial" w:hAnsi="Arial" w:cs="Arial"/>
          <w:spacing w:val="-1"/>
        </w:rPr>
        <w:t>their family</w:t>
      </w:r>
      <w:r w:rsidRPr="003D7C71">
        <w:rPr>
          <w:rFonts w:ascii="Arial" w:hAnsi="Arial" w:cs="Arial"/>
          <w:spacing w:val="-2"/>
        </w:rPr>
        <w:t xml:space="preserve"> </w:t>
      </w:r>
      <w:r w:rsidRPr="003D7C71">
        <w:rPr>
          <w:rFonts w:ascii="Arial" w:hAnsi="Arial" w:cs="Arial"/>
          <w:spacing w:val="-1"/>
        </w:rPr>
        <w:t>where</w:t>
      </w:r>
      <w:r w:rsidRPr="003D7C71">
        <w:rPr>
          <w:rFonts w:ascii="Arial" w:hAnsi="Arial" w:cs="Arial"/>
        </w:rPr>
        <w:t xml:space="preserve"> </w:t>
      </w:r>
      <w:r w:rsidRPr="003D7C71">
        <w:rPr>
          <w:rFonts w:ascii="Arial" w:hAnsi="Arial" w:cs="Arial"/>
          <w:spacing w:val="-1"/>
        </w:rPr>
        <w:t>appropriate)</w:t>
      </w:r>
      <w:r w:rsidRPr="003D7C71">
        <w:rPr>
          <w:rFonts w:ascii="Arial" w:hAnsi="Arial" w:cs="Arial"/>
          <w:spacing w:val="59"/>
        </w:rPr>
        <w:t xml:space="preserve"> </w:t>
      </w:r>
      <w:r w:rsidRPr="003D7C71">
        <w:rPr>
          <w:rFonts w:ascii="Arial" w:hAnsi="Arial" w:cs="Arial"/>
          <w:spacing w:val="-1"/>
        </w:rPr>
        <w:t xml:space="preserve">from </w:t>
      </w:r>
      <w:r w:rsidRPr="003D7C71">
        <w:rPr>
          <w:rFonts w:ascii="Arial" w:hAnsi="Arial" w:cs="Arial"/>
        </w:rPr>
        <w:t xml:space="preserve">the </w:t>
      </w:r>
      <w:r w:rsidRPr="003D7C71">
        <w:rPr>
          <w:rFonts w:ascii="Arial" w:hAnsi="Arial" w:cs="Arial"/>
          <w:spacing w:val="-2"/>
        </w:rPr>
        <w:t>outset</w:t>
      </w:r>
      <w:r w:rsidRPr="003D7C71">
        <w:rPr>
          <w:rFonts w:ascii="Arial" w:hAnsi="Arial" w:cs="Arial"/>
          <w:spacing w:val="2"/>
        </w:rPr>
        <w:t xml:space="preserve"> </w:t>
      </w:r>
      <w:r w:rsidRPr="003D7C71">
        <w:rPr>
          <w:rFonts w:ascii="Arial" w:hAnsi="Arial" w:cs="Arial"/>
          <w:spacing w:val="-1"/>
        </w:rPr>
        <w:t>about</w:t>
      </w:r>
      <w:r w:rsidRPr="003D7C71">
        <w:rPr>
          <w:rFonts w:ascii="Arial" w:hAnsi="Arial" w:cs="Arial"/>
          <w:spacing w:val="2"/>
        </w:rPr>
        <w:t xml:space="preserve"> </w:t>
      </w:r>
      <w:r w:rsidRPr="003D7C71">
        <w:rPr>
          <w:rFonts w:ascii="Arial" w:hAnsi="Arial" w:cs="Arial"/>
          <w:spacing w:val="-2"/>
        </w:rPr>
        <w:t>why,</w:t>
      </w:r>
      <w:r w:rsidRPr="003D7C71">
        <w:rPr>
          <w:rFonts w:ascii="Arial" w:hAnsi="Arial" w:cs="Arial"/>
          <w:spacing w:val="2"/>
        </w:rPr>
        <w:t xml:space="preserve"> </w:t>
      </w:r>
      <w:r w:rsidRPr="003D7C71">
        <w:rPr>
          <w:rFonts w:ascii="Arial" w:hAnsi="Arial" w:cs="Arial"/>
          <w:spacing w:val="-1"/>
        </w:rPr>
        <w:t>what,</w:t>
      </w:r>
      <w:r w:rsidRPr="003D7C71">
        <w:rPr>
          <w:rFonts w:ascii="Arial" w:hAnsi="Arial" w:cs="Arial"/>
          <w:spacing w:val="2"/>
        </w:rPr>
        <w:t xml:space="preserve"> </w:t>
      </w:r>
      <w:r w:rsidRPr="003D7C71">
        <w:rPr>
          <w:rFonts w:ascii="Arial" w:hAnsi="Arial" w:cs="Arial"/>
          <w:spacing w:val="-1"/>
        </w:rPr>
        <w:t>how</w:t>
      </w:r>
      <w:r w:rsidRPr="003D7C71">
        <w:rPr>
          <w:rFonts w:ascii="Arial" w:hAnsi="Arial" w:cs="Arial"/>
          <w:spacing w:val="-3"/>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2"/>
        </w:rPr>
        <w:t>with</w:t>
      </w:r>
      <w:r w:rsidRPr="003D7C71">
        <w:rPr>
          <w:rFonts w:ascii="Arial" w:hAnsi="Arial" w:cs="Arial"/>
        </w:rPr>
        <w:t xml:space="preserve"> </w:t>
      </w:r>
      <w:r w:rsidRPr="003D7C71">
        <w:rPr>
          <w:rFonts w:ascii="Arial" w:hAnsi="Arial" w:cs="Arial"/>
          <w:spacing w:val="-1"/>
        </w:rPr>
        <w:t>whom</w:t>
      </w:r>
      <w:r w:rsidRPr="003D7C71">
        <w:rPr>
          <w:rFonts w:ascii="Arial" w:hAnsi="Arial" w:cs="Arial"/>
          <w:spacing w:val="1"/>
        </w:rPr>
        <w:t xml:space="preserve"> </w:t>
      </w:r>
      <w:r w:rsidRPr="003D7C71">
        <w:rPr>
          <w:rFonts w:ascii="Arial" w:hAnsi="Arial" w:cs="Arial"/>
          <w:spacing w:val="-1"/>
        </w:rPr>
        <w:t>information</w:t>
      </w:r>
      <w:r w:rsidRPr="003D7C71">
        <w:rPr>
          <w:rFonts w:ascii="Arial" w:hAnsi="Arial" w:cs="Arial"/>
        </w:rPr>
        <w:t xml:space="preserve"> </w:t>
      </w:r>
      <w:r w:rsidRPr="003D7C71">
        <w:rPr>
          <w:rFonts w:ascii="Arial" w:hAnsi="Arial" w:cs="Arial"/>
          <w:spacing w:val="-2"/>
        </w:rPr>
        <w:t>will,</w:t>
      </w:r>
      <w:r w:rsidRPr="003D7C71">
        <w:rPr>
          <w:rFonts w:ascii="Arial" w:hAnsi="Arial" w:cs="Arial"/>
          <w:spacing w:val="2"/>
        </w:rPr>
        <w:t xml:space="preserve"> </w:t>
      </w:r>
      <w:r w:rsidRPr="003D7C71">
        <w:rPr>
          <w:rFonts w:ascii="Arial" w:hAnsi="Arial" w:cs="Arial"/>
        </w:rPr>
        <w:t>or</w:t>
      </w:r>
      <w:r w:rsidRPr="003D7C71">
        <w:rPr>
          <w:rFonts w:ascii="Arial" w:hAnsi="Arial" w:cs="Arial"/>
          <w:spacing w:val="1"/>
        </w:rPr>
        <w:t xml:space="preserve"> </w:t>
      </w:r>
      <w:r w:rsidRPr="003D7C71">
        <w:rPr>
          <w:rFonts w:ascii="Arial" w:hAnsi="Arial" w:cs="Arial"/>
          <w:spacing w:val="-1"/>
        </w:rPr>
        <w:t>could</w:t>
      </w:r>
      <w:r w:rsidRPr="003D7C71">
        <w:rPr>
          <w:rFonts w:ascii="Arial" w:hAnsi="Arial" w:cs="Arial"/>
        </w:rPr>
        <w:t xml:space="preserve"> be</w:t>
      </w:r>
      <w:r w:rsidRPr="003D7C71">
        <w:rPr>
          <w:rFonts w:ascii="Arial" w:hAnsi="Arial" w:cs="Arial"/>
          <w:spacing w:val="35"/>
        </w:rPr>
        <w:t xml:space="preserve"> </w:t>
      </w:r>
      <w:r w:rsidRPr="003D7C71">
        <w:rPr>
          <w:rFonts w:ascii="Arial" w:hAnsi="Arial" w:cs="Arial"/>
          <w:spacing w:val="-1"/>
        </w:rPr>
        <w:t>shared, and</w:t>
      </w:r>
      <w:r w:rsidRPr="003D7C71">
        <w:rPr>
          <w:rFonts w:ascii="Arial" w:hAnsi="Arial" w:cs="Arial"/>
        </w:rPr>
        <w:t xml:space="preserve"> </w:t>
      </w:r>
      <w:r w:rsidRPr="003D7C71">
        <w:rPr>
          <w:rFonts w:ascii="Arial" w:hAnsi="Arial" w:cs="Arial"/>
          <w:spacing w:val="-2"/>
        </w:rPr>
        <w:t>seek</w:t>
      </w:r>
      <w:r w:rsidRPr="003D7C71">
        <w:rPr>
          <w:rFonts w:ascii="Arial" w:hAnsi="Arial" w:cs="Arial"/>
          <w:spacing w:val="1"/>
        </w:rPr>
        <w:t xml:space="preserve"> </w:t>
      </w:r>
      <w:r w:rsidRPr="003D7C71">
        <w:rPr>
          <w:rFonts w:ascii="Arial" w:hAnsi="Arial" w:cs="Arial"/>
          <w:spacing w:val="-1"/>
        </w:rPr>
        <w:t>their</w:t>
      </w:r>
      <w:r w:rsidRPr="003D7C71">
        <w:rPr>
          <w:rFonts w:ascii="Arial" w:hAnsi="Arial" w:cs="Arial"/>
          <w:spacing w:val="1"/>
        </w:rPr>
        <w:t xml:space="preserve"> </w:t>
      </w:r>
      <w:r w:rsidRPr="003D7C71">
        <w:rPr>
          <w:rFonts w:ascii="Arial" w:hAnsi="Arial" w:cs="Arial"/>
          <w:spacing w:val="-1"/>
        </w:rPr>
        <w:t>agreement, unless</w:t>
      </w:r>
      <w:r w:rsidRPr="003D7C71">
        <w:rPr>
          <w:rFonts w:ascii="Arial" w:hAnsi="Arial" w:cs="Arial"/>
        </w:rPr>
        <w:t xml:space="preserve"> it</w:t>
      </w:r>
      <w:r w:rsidRPr="003D7C71">
        <w:rPr>
          <w:rFonts w:ascii="Arial" w:hAnsi="Arial" w:cs="Arial"/>
          <w:spacing w:val="-1"/>
        </w:rPr>
        <w:t xml:space="preserve"> is</w:t>
      </w:r>
      <w:r w:rsidRPr="003D7C71">
        <w:rPr>
          <w:rFonts w:ascii="Arial" w:hAnsi="Arial" w:cs="Arial"/>
          <w:spacing w:val="1"/>
        </w:rPr>
        <w:t xml:space="preserve"> </w:t>
      </w:r>
      <w:r w:rsidRPr="003D7C71">
        <w:rPr>
          <w:rFonts w:ascii="Arial" w:hAnsi="Arial" w:cs="Arial"/>
          <w:spacing w:val="-1"/>
        </w:rPr>
        <w:t>unsafe</w:t>
      </w:r>
      <w:r w:rsidRPr="003D7C71">
        <w:rPr>
          <w:rFonts w:ascii="Arial" w:hAnsi="Arial" w:cs="Arial"/>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inappropriate</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do</w:t>
      </w:r>
      <w:r w:rsidRPr="003D7C71">
        <w:rPr>
          <w:rFonts w:ascii="Arial" w:hAnsi="Arial" w:cs="Arial"/>
          <w:spacing w:val="6"/>
        </w:rPr>
        <w:t xml:space="preserve"> </w:t>
      </w:r>
      <w:r w:rsidRPr="003D7C71">
        <w:rPr>
          <w:rFonts w:ascii="Arial" w:hAnsi="Arial" w:cs="Arial"/>
        </w:rPr>
        <w:t>so.</w:t>
      </w:r>
    </w:p>
    <w:p w14:paraId="13570959" w14:textId="77777777" w:rsidR="006B68DE" w:rsidRPr="003D7C71" w:rsidRDefault="006B68DE" w:rsidP="00A8451D">
      <w:pPr>
        <w:pStyle w:val="BodyText"/>
        <w:widowControl w:val="0"/>
        <w:numPr>
          <w:ilvl w:val="2"/>
          <w:numId w:val="27"/>
        </w:numPr>
        <w:tabs>
          <w:tab w:val="left" w:pos="1166"/>
        </w:tabs>
        <w:spacing w:after="0" w:line="240" w:lineRule="auto"/>
        <w:ind w:right="1207"/>
        <w:jc w:val="both"/>
        <w:rPr>
          <w:rFonts w:ascii="Arial" w:hAnsi="Arial" w:cs="Arial"/>
        </w:rPr>
      </w:pPr>
      <w:r w:rsidRPr="003D7C71">
        <w:rPr>
          <w:rFonts w:ascii="Arial" w:hAnsi="Arial" w:cs="Arial"/>
          <w:spacing w:val="-1"/>
        </w:rPr>
        <w:t>Seek</w:t>
      </w:r>
      <w:r w:rsidRPr="003D7C71">
        <w:rPr>
          <w:rFonts w:ascii="Arial" w:hAnsi="Arial" w:cs="Arial"/>
          <w:spacing w:val="1"/>
        </w:rPr>
        <w:t xml:space="preserve"> </w:t>
      </w:r>
      <w:r w:rsidRPr="003D7C71">
        <w:rPr>
          <w:rFonts w:ascii="Arial" w:hAnsi="Arial" w:cs="Arial"/>
          <w:spacing w:val="-1"/>
        </w:rPr>
        <w:t>advice</w:t>
      </w:r>
      <w:r w:rsidRPr="003D7C71">
        <w:rPr>
          <w:rFonts w:ascii="Arial" w:hAnsi="Arial" w:cs="Arial"/>
          <w:spacing w:val="-2"/>
        </w:rPr>
        <w:t xml:space="preserve"> </w:t>
      </w:r>
      <w:r w:rsidRPr="003D7C71">
        <w:rPr>
          <w:rFonts w:ascii="Arial" w:hAnsi="Arial" w:cs="Arial"/>
        </w:rPr>
        <w:t>from</w:t>
      </w:r>
      <w:r w:rsidRPr="003D7C71">
        <w:rPr>
          <w:rFonts w:ascii="Arial" w:hAnsi="Arial" w:cs="Arial"/>
          <w:spacing w:val="1"/>
        </w:rPr>
        <w:t xml:space="preserve"> </w:t>
      </w:r>
      <w:r w:rsidRPr="003D7C71">
        <w:rPr>
          <w:rFonts w:ascii="Arial" w:hAnsi="Arial" w:cs="Arial"/>
          <w:spacing w:val="-1"/>
        </w:rPr>
        <w:t xml:space="preserve">other practitioners, </w:t>
      </w:r>
      <w:r w:rsidRPr="003D7C71">
        <w:rPr>
          <w:rFonts w:ascii="Arial" w:hAnsi="Arial" w:cs="Arial"/>
        </w:rPr>
        <w:t>or</w:t>
      </w:r>
      <w:r w:rsidRPr="003D7C71">
        <w:rPr>
          <w:rFonts w:ascii="Arial" w:hAnsi="Arial" w:cs="Arial"/>
          <w:spacing w:val="-1"/>
        </w:rPr>
        <w:t xml:space="preserve"> your</w:t>
      </w:r>
      <w:r w:rsidRPr="003D7C71">
        <w:rPr>
          <w:rFonts w:ascii="Arial" w:hAnsi="Arial" w:cs="Arial"/>
          <w:spacing w:val="1"/>
        </w:rPr>
        <w:t xml:space="preserve"> </w:t>
      </w:r>
      <w:r w:rsidRPr="003D7C71">
        <w:rPr>
          <w:rFonts w:ascii="Arial" w:hAnsi="Arial" w:cs="Arial"/>
          <w:spacing w:val="-1"/>
        </w:rPr>
        <w:t>information</w:t>
      </w:r>
      <w:r w:rsidRPr="003D7C71">
        <w:rPr>
          <w:rFonts w:ascii="Arial" w:hAnsi="Arial" w:cs="Arial"/>
          <w:spacing w:val="-2"/>
        </w:rPr>
        <w:t xml:space="preserve"> </w:t>
      </w:r>
      <w:r w:rsidRPr="003D7C71">
        <w:rPr>
          <w:rFonts w:ascii="Arial" w:hAnsi="Arial" w:cs="Arial"/>
          <w:spacing w:val="-1"/>
        </w:rPr>
        <w:t>governance</w:t>
      </w:r>
      <w:r w:rsidRPr="003D7C71">
        <w:rPr>
          <w:rFonts w:ascii="Arial" w:hAnsi="Arial" w:cs="Arial"/>
          <w:spacing w:val="-3"/>
        </w:rPr>
        <w:t xml:space="preserve"> </w:t>
      </w:r>
      <w:r w:rsidRPr="003D7C71">
        <w:rPr>
          <w:rFonts w:ascii="Arial" w:hAnsi="Arial" w:cs="Arial"/>
          <w:spacing w:val="-1"/>
        </w:rPr>
        <w:t xml:space="preserve">lead, </w:t>
      </w:r>
      <w:r w:rsidRPr="003D7C71">
        <w:rPr>
          <w:rFonts w:ascii="Arial" w:hAnsi="Arial" w:cs="Arial"/>
          <w:spacing w:val="-2"/>
        </w:rPr>
        <w:t>if</w:t>
      </w:r>
      <w:r w:rsidRPr="003D7C71">
        <w:rPr>
          <w:rFonts w:ascii="Arial" w:hAnsi="Arial" w:cs="Arial"/>
          <w:spacing w:val="4"/>
        </w:rPr>
        <w:t xml:space="preserve"> </w:t>
      </w:r>
      <w:r w:rsidRPr="003D7C71">
        <w:rPr>
          <w:rFonts w:ascii="Arial" w:hAnsi="Arial" w:cs="Arial"/>
          <w:spacing w:val="-1"/>
        </w:rPr>
        <w:t>you</w:t>
      </w:r>
      <w:r w:rsidRPr="003D7C71">
        <w:rPr>
          <w:rFonts w:ascii="Arial" w:hAnsi="Arial" w:cs="Arial"/>
          <w:spacing w:val="47"/>
        </w:rPr>
        <w:t xml:space="preserve"> </w:t>
      </w:r>
      <w:r w:rsidRPr="003D7C71">
        <w:rPr>
          <w:rFonts w:ascii="Arial" w:hAnsi="Arial" w:cs="Arial"/>
        </w:rPr>
        <w:t>are</w:t>
      </w:r>
      <w:r w:rsidRPr="003D7C71">
        <w:rPr>
          <w:rFonts w:ascii="Arial" w:hAnsi="Arial" w:cs="Arial"/>
          <w:spacing w:val="1"/>
        </w:rPr>
        <w:t xml:space="preserve"> </w:t>
      </w:r>
      <w:r w:rsidRPr="003D7C71">
        <w:rPr>
          <w:rFonts w:ascii="Arial" w:hAnsi="Arial" w:cs="Arial"/>
          <w:spacing w:val="-1"/>
        </w:rPr>
        <w:t>in</w:t>
      </w:r>
      <w:r w:rsidRPr="003D7C71">
        <w:rPr>
          <w:rFonts w:ascii="Arial" w:hAnsi="Arial" w:cs="Arial"/>
        </w:rPr>
        <w:t xml:space="preserve"> any</w:t>
      </w:r>
      <w:r w:rsidRPr="003D7C71">
        <w:rPr>
          <w:rFonts w:ascii="Arial" w:hAnsi="Arial" w:cs="Arial"/>
          <w:spacing w:val="-2"/>
        </w:rPr>
        <w:t xml:space="preserve"> </w:t>
      </w:r>
      <w:r w:rsidRPr="003D7C71">
        <w:rPr>
          <w:rFonts w:ascii="Arial" w:hAnsi="Arial" w:cs="Arial"/>
          <w:spacing w:val="-1"/>
        </w:rPr>
        <w:t>doubt</w:t>
      </w:r>
      <w:r w:rsidRPr="003D7C71">
        <w:rPr>
          <w:rFonts w:ascii="Arial" w:hAnsi="Arial" w:cs="Arial"/>
          <w:spacing w:val="2"/>
        </w:rPr>
        <w:t xml:space="preserve"> </w:t>
      </w:r>
      <w:r w:rsidRPr="003D7C71">
        <w:rPr>
          <w:rFonts w:ascii="Arial" w:hAnsi="Arial" w:cs="Arial"/>
          <w:spacing w:val="-1"/>
        </w:rPr>
        <w:t>about</w:t>
      </w:r>
      <w:r w:rsidRPr="003D7C71">
        <w:rPr>
          <w:rFonts w:ascii="Arial" w:hAnsi="Arial" w:cs="Arial"/>
          <w:spacing w:val="2"/>
        </w:rPr>
        <w:t xml:space="preserve"> </w:t>
      </w:r>
      <w:r w:rsidRPr="003D7C71">
        <w:rPr>
          <w:rFonts w:ascii="Arial" w:hAnsi="Arial" w:cs="Arial"/>
          <w:spacing w:val="-1"/>
        </w:rPr>
        <w:t>sharing</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information</w:t>
      </w:r>
      <w:r w:rsidRPr="003D7C71">
        <w:rPr>
          <w:rFonts w:ascii="Arial" w:hAnsi="Arial" w:cs="Arial"/>
        </w:rPr>
        <w:t xml:space="preserve"> </w:t>
      </w:r>
      <w:r w:rsidRPr="003D7C71">
        <w:rPr>
          <w:rFonts w:ascii="Arial" w:hAnsi="Arial" w:cs="Arial"/>
          <w:spacing w:val="-1"/>
        </w:rPr>
        <w:t>concerned, without</w:t>
      </w:r>
      <w:r w:rsidRPr="003D7C71">
        <w:rPr>
          <w:rFonts w:ascii="Arial" w:hAnsi="Arial" w:cs="Arial"/>
          <w:spacing w:val="1"/>
        </w:rPr>
        <w:t xml:space="preserve"> </w:t>
      </w:r>
      <w:r w:rsidRPr="003D7C71">
        <w:rPr>
          <w:rFonts w:ascii="Arial" w:hAnsi="Arial" w:cs="Arial"/>
          <w:spacing w:val="-1"/>
        </w:rPr>
        <w:t>disclosing</w:t>
      </w:r>
      <w:r w:rsidRPr="003D7C71">
        <w:rPr>
          <w:rFonts w:ascii="Arial" w:hAnsi="Arial" w:cs="Arial"/>
        </w:rPr>
        <w:t xml:space="preserve"> the</w:t>
      </w:r>
      <w:r w:rsidRPr="003D7C71">
        <w:rPr>
          <w:rFonts w:ascii="Arial" w:hAnsi="Arial" w:cs="Arial"/>
          <w:spacing w:val="25"/>
        </w:rPr>
        <w:t xml:space="preserve"> </w:t>
      </w:r>
      <w:r w:rsidRPr="003D7C71">
        <w:rPr>
          <w:rFonts w:ascii="Arial" w:hAnsi="Arial" w:cs="Arial"/>
          <w:spacing w:val="-1"/>
        </w:rPr>
        <w:t xml:space="preserve">identity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rPr>
        <w:t xml:space="preserve">the </w:t>
      </w:r>
      <w:r w:rsidRPr="003D7C71">
        <w:rPr>
          <w:rFonts w:ascii="Arial" w:hAnsi="Arial" w:cs="Arial"/>
          <w:spacing w:val="-2"/>
        </w:rPr>
        <w:t>individual</w:t>
      </w:r>
      <w:r w:rsidRPr="003D7C71">
        <w:rPr>
          <w:rFonts w:ascii="Arial" w:hAnsi="Arial" w:cs="Arial"/>
          <w:spacing w:val="-1"/>
        </w:rPr>
        <w:t xml:space="preserve"> where</w:t>
      </w:r>
      <w:r w:rsidRPr="003D7C71">
        <w:rPr>
          <w:rFonts w:ascii="Arial" w:hAnsi="Arial" w:cs="Arial"/>
        </w:rPr>
        <w:t xml:space="preserve"> </w:t>
      </w:r>
      <w:r w:rsidRPr="003D7C71">
        <w:rPr>
          <w:rFonts w:ascii="Arial" w:hAnsi="Arial" w:cs="Arial"/>
          <w:spacing w:val="-1"/>
        </w:rPr>
        <w:t>possible.</w:t>
      </w:r>
    </w:p>
    <w:p w14:paraId="0D0E4AFD" w14:textId="77777777" w:rsidR="006B68DE" w:rsidRPr="003D7C71" w:rsidRDefault="006B68DE" w:rsidP="00A8451D">
      <w:pPr>
        <w:pStyle w:val="BodyText"/>
        <w:widowControl w:val="0"/>
        <w:numPr>
          <w:ilvl w:val="2"/>
          <w:numId w:val="27"/>
        </w:numPr>
        <w:tabs>
          <w:tab w:val="left" w:pos="1166"/>
        </w:tabs>
        <w:spacing w:after="0" w:line="240" w:lineRule="auto"/>
        <w:ind w:right="1148"/>
        <w:jc w:val="both"/>
        <w:rPr>
          <w:rFonts w:ascii="Arial" w:hAnsi="Arial" w:cs="Arial"/>
        </w:rPr>
      </w:pPr>
      <w:r w:rsidRPr="003D7C71">
        <w:rPr>
          <w:rFonts w:ascii="Arial" w:hAnsi="Arial" w:cs="Arial"/>
          <w:spacing w:val="-1"/>
        </w:rPr>
        <w:t>Where</w:t>
      </w:r>
      <w:r w:rsidRPr="003D7C71">
        <w:rPr>
          <w:rFonts w:ascii="Arial" w:hAnsi="Arial" w:cs="Arial"/>
          <w:spacing w:val="-2"/>
        </w:rPr>
        <w:t xml:space="preserve"> </w:t>
      </w:r>
      <w:r w:rsidRPr="003D7C71">
        <w:rPr>
          <w:rFonts w:ascii="Arial" w:hAnsi="Arial" w:cs="Arial"/>
          <w:spacing w:val="-1"/>
        </w:rPr>
        <w:t>possible,</w:t>
      </w:r>
      <w:r w:rsidRPr="003D7C71">
        <w:rPr>
          <w:rFonts w:ascii="Arial" w:hAnsi="Arial" w:cs="Arial"/>
          <w:spacing w:val="1"/>
        </w:rPr>
        <w:t xml:space="preserve"> </w:t>
      </w:r>
      <w:r w:rsidRPr="003D7C71">
        <w:rPr>
          <w:rFonts w:ascii="Arial" w:hAnsi="Arial" w:cs="Arial"/>
          <w:spacing w:val="-1"/>
        </w:rPr>
        <w:t>share</w:t>
      </w:r>
      <w:r w:rsidRPr="003D7C71">
        <w:rPr>
          <w:rFonts w:ascii="Arial" w:hAnsi="Arial" w:cs="Arial"/>
        </w:rPr>
        <w:t xml:space="preserve"> </w:t>
      </w:r>
      <w:r w:rsidRPr="003D7C71">
        <w:rPr>
          <w:rFonts w:ascii="Arial" w:hAnsi="Arial" w:cs="Arial"/>
          <w:spacing w:val="-1"/>
        </w:rPr>
        <w:t>information</w:t>
      </w:r>
      <w:r w:rsidRPr="003D7C71">
        <w:rPr>
          <w:rFonts w:ascii="Arial" w:hAnsi="Arial" w:cs="Arial"/>
        </w:rPr>
        <w:t xml:space="preserve"> </w:t>
      </w:r>
      <w:r w:rsidRPr="003D7C71">
        <w:rPr>
          <w:rFonts w:ascii="Arial" w:hAnsi="Arial" w:cs="Arial"/>
          <w:spacing w:val="-2"/>
        </w:rPr>
        <w:t>with</w:t>
      </w:r>
      <w:r w:rsidRPr="003D7C71">
        <w:rPr>
          <w:rFonts w:ascii="Arial" w:hAnsi="Arial" w:cs="Arial"/>
        </w:rPr>
        <w:t xml:space="preserve"> </w:t>
      </w:r>
      <w:r w:rsidRPr="003D7C71">
        <w:rPr>
          <w:rFonts w:ascii="Arial" w:hAnsi="Arial" w:cs="Arial"/>
          <w:spacing w:val="-1"/>
        </w:rPr>
        <w:t>consent, and</w:t>
      </w:r>
      <w:r w:rsidRPr="003D7C71">
        <w:rPr>
          <w:rFonts w:ascii="Arial" w:hAnsi="Arial" w:cs="Arial"/>
        </w:rPr>
        <w:t xml:space="preserve"> </w:t>
      </w:r>
      <w:r w:rsidRPr="003D7C71">
        <w:rPr>
          <w:rFonts w:ascii="Arial" w:hAnsi="Arial" w:cs="Arial"/>
          <w:spacing w:val="-1"/>
        </w:rPr>
        <w:t>where</w:t>
      </w:r>
      <w:r w:rsidRPr="003D7C71">
        <w:rPr>
          <w:rFonts w:ascii="Arial" w:hAnsi="Arial" w:cs="Arial"/>
        </w:rPr>
        <w:t xml:space="preserve"> </w:t>
      </w:r>
      <w:r w:rsidRPr="003D7C71">
        <w:rPr>
          <w:rFonts w:ascii="Arial" w:hAnsi="Arial" w:cs="Arial"/>
          <w:spacing w:val="-1"/>
        </w:rPr>
        <w:t xml:space="preserve">possible, respect </w:t>
      </w:r>
      <w:r w:rsidRPr="003D7C71">
        <w:rPr>
          <w:rFonts w:ascii="Arial" w:hAnsi="Arial" w:cs="Arial"/>
        </w:rPr>
        <w:t>the</w:t>
      </w:r>
      <w:r w:rsidRPr="003D7C71">
        <w:rPr>
          <w:rFonts w:ascii="Arial" w:hAnsi="Arial" w:cs="Arial"/>
          <w:spacing w:val="61"/>
        </w:rPr>
        <w:t xml:space="preserve"> </w:t>
      </w:r>
      <w:r w:rsidRPr="003D7C71">
        <w:rPr>
          <w:rFonts w:ascii="Arial" w:hAnsi="Arial" w:cs="Arial"/>
          <w:spacing w:val="-1"/>
        </w:rPr>
        <w:t>wishes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those</w:t>
      </w:r>
      <w:r w:rsidRPr="003D7C71">
        <w:rPr>
          <w:rFonts w:ascii="Arial" w:hAnsi="Arial" w:cs="Arial"/>
          <w:spacing w:val="-2"/>
        </w:rPr>
        <w:t xml:space="preserve"> who</w:t>
      </w:r>
      <w:r w:rsidRPr="003D7C71">
        <w:rPr>
          <w:rFonts w:ascii="Arial" w:hAnsi="Arial" w:cs="Arial"/>
        </w:rPr>
        <w:t xml:space="preserve"> do</w:t>
      </w:r>
      <w:r w:rsidRPr="003D7C71">
        <w:rPr>
          <w:rFonts w:ascii="Arial" w:hAnsi="Arial" w:cs="Arial"/>
          <w:spacing w:val="-2"/>
        </w:rPr>
        <w:t xml:space="preserve"> </w:t>
      </w:r>
      <w:r w:rsidRPr="003D7C71">
        <w:rPr>
          <w:rFonts w:ascii="Arial" w:hAnsi="Arial" w:cs="Arial"/>
          <w:spacing w:val="-1"/>
        </w:rPr>
        <w:t>not</w:t>
      </w:r>
      <w:r w:rsidRPr="003D7C71">
        <w:rPr>
          <w:rFonts w:ascii="Arial" w:hAnsi="Arial" w:cs="Arial"/>
          <w:spacing w:val="2"/>
        </w:rPr>
        <w:t xml:space="preserve"> </w:t>
      </w:r>
      <w:r w:rsidRPr="003D7C71">
        <w:rPr>
          <w:rFonts w:ascii="Arial" w:hAnsi="Arial" w:cs="Arial"/>
          <w:spacing w:val="-1"/>
        </w:rPr>
        <w:t xml:space="preserve">consent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having</w:t>
      </w:r>
      <w:r w:rsidRPr="003D7C71">
        <w:rPr>
          <w:rFonts w:ascii="Arial" w:hAnsi="Arial" w:cs="Arial"/>
        </w:rPr>
        <w:t xml:space="preserve"> </w:t>
      </w:r>
      <w:r w:rsidRPr="003D7C71">
        <w:rPr>
          <w:rFonts w:ascii="Arial" w:hAnsi="Arial" w:cs="Arial"/>
          <w:spacing w:val="-1"/>
        </w:rPr>
        <w:t>their</w:t>
      </w:r>
      <w:r w:rsidRPr="003D7C71">
        <w:rPr>
          <w:rFonts w:ascii="Arial" w:hAnsi="Arial" w:cs="Arial"/>
          <w:spacing w:val="1"/>
        </w:rPr>
        <w:t xml:space="preserve"> </w:t>
      </w:r>
      <w:r w:rsidRPr="003D7C71">
        <w:rPr>
          <w:rFonts w:ascii="Arial" w:hAnsi="Arial" w:cs="Arial"/>
          <w:spacing w:val="-1"/>
        </w:rPr>
        <w:t>information</w:t>
      </w:r>
      <w:r w:rsidRPr="003D7C71">
        <w:rPr>
          <w:rFonts w:ascii="Arial" w:hAnsi="Arial" w:cs="Arial"/>
          <w:spacing w:val="-2"/>
        </w:rPr>
        <w:t xml:space="preserve"> </w:t>
      </w:r>
      <w:r w:rsidRPr="003D7C71">
        <w:rPr>
          <w:rFonts w:ascii="Arial" w:hAnsi="Arial" w:cs="Arial"/>
          <w:spacing w:val="-1"/>
        </w:rPr>
        <w:t>shared.</w:t>
      </w:r>
      <w:r w:rsidRPr="003D7C71">
        <w:rPr>
          <w:rFonts w:ascii="Arial" w:hAnsi="Arial" w:cs="Arial"/>
          <w:spacing w:val="2"/>
        </w:rPr>
        <w:t xml:space="preserve"> </w:t>
      </w:r>
      <w:r w:rsidRPr="003D7C71">
        <w:rPr>
          <w:rFonts w:ascii="Arial" w:hAnsi="Arial" w:cs="Arial"/>
          <w:spacing w:val="-1"/>
        </w:rPr>
        <w:t xml:space="preserve">Under </w:t>
      </w:r>
      <w:r w:rsidRPr="003D7C71">
        <w:rPr>
          <w:rFonts w:ascii="Arial" w:hAnsi="Arial" w:cs="Arial"/>
        </w:rPr>
        <w:t>the</w:t>
      </w:r>
      <w:r w:rsidRPr="003D7C71">
        <w:rPr>
          <w:rFonts w:ascii="Arial" w:hAnsi="Arial" w:cs="Arial"/>
          <w:spacing w:val="41"/>
        </w:rPr>
        <w:t xml:space="preserve"> </w:t>
      </w:r>
      <w:r w:rsidRPr="003D7C71">
        <w:rPr>
          <w:rFonts w:ascii="Arial" w:hAnsi="Arial" w:cs="Arial"/>
          <w:spacing w:val="-1"/>
        </w:rPr>
        <w:t>GDPR</w:t>
      </w:r>
      <w:r w:rsidRPr="003D7C71">
        <w:rPr>
          <w:rFonts w:ascii="Arial" w:hAnsi="Arial" w:cs="Arial"/>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Data</w:t>
      </w:r>
      <w:r w:rsidRPr="003D7C71">
        <w:rPr>
          <w:rFonts w:ascii="Arial" w:hAnsi="Arial" w:cs="Arial"/>
        </w:rPr>
        <w:t xml:space="preserve"> </w:t>
      </w:r>
      <w:r w:rsidRPr="003D7C71">
        <w:rPr>
          <w:rFonts w:ascii="Arial" w:hAnsi="Arial" w:cs="Arial"/>
          <w:spacing w:val="-1"/>
        </w:rPr>
        <w:t>Protection</w:t>
      </w:r>
      <w:r w:rsidRPr="003D7C71">
        <w:rPr>
          <w:rFonts w:ascii="Arial" w:hAnsi="Arial" w:cs="Arial"/>
        </w:rPr>
        <w:t xml:space="preserve"> </w:t>
      </w:r>
      <w:r w:rsidRPr="003D7C71">
        <w:rPr>
          <w:rFonts w:ascii="Arial" w:hAnsi="Arial" w:cs="Arial"/>
          <w:spacing w:val="-1"/>
        </w:rPr>
        <w:t>Act 2018</w:t>
      </w:r>
      <w:r w:rsidRPr="003D7C71">
        <w:rPr>
          <w:rFonts w:ascii="Arial" w:hAnsi="Arial" w:cs="Arial"/>
        </w:rPr>
        <w:t xml:space="preserve"> </w:t>
      </w:r>
      <w:r w:rsidRPr="003D7C71">
        <w:rPr>
          <w:rFonts w:ascii="Arial" w:hAnsi="Arial" w:cs="Arial"/>
          <w:spacing w:val="-1"/>
        </w:rPr>
        <w:t>you</w:t>
      </w:r>
      <w:r w:rsidRPr="003D7C71">
        <w:rPr>
          <w:rFonts w:ascii="Arial" w:hAnsi="Arial" w:cs="Arial"/>
          <w:spacing w:val="-2"/>
        </w:rPr>
        <w:t xml:space="preserve"> </w:t>
      </w:r>
      <w:r w:rsidRPr="003D7C71">
        <w:rPr>
          <w:rFonts w:ascii="Arial" w:hAnsi="Arial" w:cs="Arial"/>
        </w:rPr>
        <w:t>may</w:t>
      </w:r>
      <w:r w:rsidRPr="003D7C71">
        <w:rPr>
          <w:rFonts w:ascii="Arial" w:hAnsi="Arial" w:cs="Arial"/>
          <w:spacing w:val="-2"/>
        </w:rPr>
        <w:t xml:space="preserve"> </w:t>
      </w:r>
      <w:r w:rsidRPr="003D7C71">
        <w:rPr>
          <w:rFonts w:ascii="Arial" w:hAnsi="Arial" w:cs="Arial"/>
          <w:spacing w:val="-1"/>
        </w:rPr>
        <w:t>share</w:t>
      </w:r>
      <w:r w:rsidRPr="003D7C71">
        <w:rPr>
          <w:rFonts w:ascii="Arial" w:hAnsi="Arial" w:cs="Arial"/>
        </w:rPr>
        <w:t xml:space="preserve"> </w:t>
      </w:r>
      <w:r w:rsidRPr="003D7C71">
        <w:rPr>
          <w:rFonts w:ascii="Arial" w:hAnsi="Arial" w:cs="Arial"/>
          <w:spacing w:val="-1"/>
        </w:rPr>
        <w:t>information</w:t>
      </w:r>
      <w:r w:rsidRPr="003D7C71">
        <w:rPr>
          <w:rFonts w:ascii="Arial" w:hAnsi="Arial" w:cs="Arial"/>
        </w:rPr>
        <w:t xml:space="preserve"> </w:t>
      </w:r>
      <w:r w:rsidRPr="003D7C71">
        <w:rPr>
          <w:rFonts w:ascii="Arial" w:hAnsi="Arial" w:cs="Arial"/>
          <w:spacing w:val="-1"/>
        </w:rPr>
        <w:t>without</w:t>
      </w:r>
      <w:r w:rsidRPr="003D7C71">
        <w:rPr>
          <w:rFonts w:ascii="Arial" w:hAnsi="Arial" w:cs="Arial"/>
          <w:spacing w:val="1"/>
        </w:rPr>
        <w:t xml:space="preserve"> </w:t>
      </w:r>
      <w:r w:rsidRPr="003D7C71">
        <w:rPr>
          <w:rFonts w:ascii="Arial" w:hAnsi="Arial" w:cs="Arial"/>
          <w:spacing w:val="-1"/>
        </w:rPr>
        <w:t>consent</w:t>
      </w:r>
      <w:r w:rsidRPr="003D7C71">
        <w:rPr>
          <w:rFonts w:ascii="Arial" w:hAnsi="Arial" w:cs="Arial"/>
          <w:spacing w:val="37"/>
        </w:rPr>
        <w:t xml:space="preserve"> </w:t>
      </w:r>
      <w:r w:rsidRPr="003D7C71">
        <w:rPr>
          <w:rFonts w:ascii="Arial" w:hAnsi="Arial" w:cs="Arial"/>
          <w:spacing w:val="-1"/>
        </w:rPr>
        <w:t>if,</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your judgement, there</w:t>
      </w:r>
      <w:r w:rsidRPr="003D7C71">
        <w:rPr>
          <w:rFonts w:ascii="Arial" w:hAnsi="Arial" w:cs="Arial"/>
        </w:rPr>
        <w:t xml:space="preserve"> is a</w:t>
      </w:r>
      <w:r w:rsidRPr="003D7C71">
        <w:rPr>
          <w:rFonts w:ascii="Arial" w:hAnsi="Arial" w:cs="Arial"/>
          <w:spacing w:val="-2"/>
        </w:rPr>
        <w:t xml:space="preserve"> </w:t>
      </w:r>
      <w:r w:rsidRPr="003D7C71">
        <w:rPr>
          <w:rFonts w:ascii="Arial" w:hAnsi="Arial" w:cs="Arial"/>
          <w:spacing w:val="-1"/>
        </w:rPr>
        <w:t>lawful basis</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rPr>
        <w:t>do</w:t>
      </w:r>
      <w:r w:rsidRPr="003D7C71">
        <w:rPr>
          <w:rFonts w:ascii="Arial" w:hAnsi="Arial" w:cs="Arial"/>
          <w:spacing w:val="-2"/>
        </w:rPr>
        <w:t xml:space="preserve"> </w:t>
      </w:r>
      <w:r w:rsidRPr="003D7C71">
        <w:rPr>
          <w:rFonts w:ascii="Arial" w:hAnsi="Arial" w:cs="Arial"/>
        </w:rPr>
        <w:t>so,</w:t>
      </w:r>
      <w:r w:rsidRPr="003D7C71">
        <w:rPr>
          <w:rFonts w:ascii="Arial" w:hAnsi="Arial" w:cs="Arial"/>
          <w:spacing w:val="1"/>
        </w:rPr>
        <w:t xml:space="preserve"> </w:t>
      </w:r>
      <w:r w:rsidRPr="003D7C71">
        <w:rPr>
          <w:rFonts w:ascii="Arial" w:hAnsi="Arial" w:cs="Arial"/>
          <w:spacing w:val="-1"/>
        </w:rPr>
        <w:t>such</w:t>
      </w:r>
      <w:r w:rsidRPr="003D7C71">
        <w:rPr>
          <w:rFonts w:ascii="Arial" w:hAnsi="Arial" w:cs="Arial"/>
        </w:rPr>
        <w:t xml:space="preserve"> as</w:t>
      </w:r>
      <w:r w:rsidRPr="003D7C71">
        <w:rPr>
          <w:rFonts w:ascii="Arial" w:hAnsi="Arial" w:cs="Arial"/>
          <w:spacing w:val="3"/>
        </w:rPr>
        <w:t xml:space="preserve"> </w:t>
      </w:r>
      <w:r w:rsidRPr="003D7C71">
        <w:rPr>
          <w:rFonts w:ascii="Arial" w:hAnsi="Arial" w:cs="Arial"/>
          <w:spacing w:val="-1"/>
        </w:rPr>
        <w:t>where</w:t>
      </w:r>
      <w:r w:rsidRPr="003D7C71">
        <w:rPr>
          <w:rFonts w:ascii="Arial" w:hAnsi="Arial" w:cs="Arial"/>
        </w:rPr>
        <w:t xml:space="preserve"> </w:t>
      </w:r>
      <w:r w:rsidRPr="003D7C71">
        <w:rPr>
          <w:rFonts w:ascii="Arial" w:hAnsi="Arial" w:cs="Arial"/>
          <w:spacing w:val="-1"/>
        </w:rPr>
        <w:t>safety</w:t>
      </w:r>
      <w:r w:rsidRPr="003D7C71">
        <w:rPr>
          <w:rFonts w:ascii="Arial" w:hAnsi="Arial" w:cs="Arial"/>
          <w:spacing w:val="-2"/>
        </w:rPr>
        <w:t xml:space="preserve"> </w:t>
      </w:r>
      <w:r w:rsidRPr="003D7C71">
        <w:rPr>
          <w:rFonts w:ascii="Arial" w:hAnsi="Arial" w:cs="Arial"/>
        </w:rPr>
        <w:t>may</w:t>
      </w:r>
      <w:r w:rsidRPr="003D7C71">
        <w:rPr>
          <w:rFonts w:ascii="Arial" w:hAnsi="Arial" w:cs="Arial"/>
          <w:spacing w:val="29"/>
        </w:rPr>
        <w:t xml:space="preserve"> </w:t>
      </w:r>
      <w:r w:rsidRPr="003D7C71">
        <w:rPr>
          <w:rFonts w:ascii="Arial" w:hAnsi="Arial" w:cs="Arial"/>
        </w:rPr>
        <w:t>be at</w:t>
      </w:r>
      <w:r w:rsidRPr="003D7C71">
        <w:rPr>
          <w:rFonts w:ascii="Arial" w:hAnsi="Arial" w:cs="Arial"/>
          <w:spacing w:val="-1"/>
        </w:rPr>
        <w:t xml:space="preserve"> risk.</w:t>
      </w:r>
      <w:r w:rsidRPr="003D7C71">
        <w:rPr>
          <w:rFonts w:ascii="Arial" w:hAnsi="Arial" w:cs="Arial"/>
          <w:spacing w:val="2"/>
        </w:rPr>
        <w:t xml:space="preserve"> </w:t>
      </w:r>
      <w:r w:rsidRPr="003D7C71">
        <w:rPr>
          <w:rFonts w:ascii="Arial" w:hAnsi="Arial" w:cs="Arial"/>
          <w:spacing w:val="-1"/>
        </w:rPr>
        <w:t>You</w:t>
      </w:r>
      <w:r w:rsidRPr="003D7C71">
        <w:rPr>
          <w:rFonts w:ascii="Arial" w:hAnsi="Arial" w:cs="Arial"/>
          <w:spacing w:val="-2"/>
        </w:rPr>
        <w:t xml:space="preserve"> will</w:t>
      </w:r>
      <w:r w:rsidRPr="003D7C71">
        <w:rPr>
          <w:rFonts w:ascii="Arial" w:hAnsi="Arial" w:cs="Arial"/>
        </w:rPr>
        <w:t xml:space="preserve"> </w:t>
      </w:r>
      <w:r w:rsidRPr="003D7C71">
        <w:rPr>
          <w:rFonts w:ascii="Arial" w:hAnsi="Arial" w:cs="Arial"/>
          <w:spacing w:val="-1"/>
        </w:rPr>
        <w:t>need</w:t>
      </w:r>
      <w:r w:rsidRPr="003D7C71">
        <w:rPr>
          <w:rFonts w:ascii="Arial" w:hAnsi="Arial" w:cs="Arial"/>
        </w:rPr>
        <w:t xml:space="preserve"> </w:t>
      </w:r>
      <w:r w:rsidRPr="003D7C71">
        <w:rPr>
          <w:rFonts w:ascii="Arial" w:hAnsi="Arial" w:cs="Arial"/>
          <w:spacing w:val="-1"/>
        </w:rPr>
        <w:t>to</w:t>
      </w:r>
      <w:r w:rsidRPr="003D7C71">
        <w:rPr>
          <w:rFonts w:ascii="Arial" w:hAnsi="Arial" w:cs="Arial"/>
        </w:rPr>
        <w:t xml:space="preserve"> base </w:t>
      </w:r>
      <w:r w:rsidRPr="003D7C71">
        <w:rPr>
          <w:rFonts w:ascii="Arial" w:hAnsi="Arial" w:cs="Arial"/>
          <w:spacing w:val="-1"/>
        </w:rPr>
        <w:t xml:space="preserve">your judgement </w:t>
      </w:r>
      <w:r w:rsidRPr="003D7C71">
        <w:rPr>
          <w:rFonts w:ascii="Arial" w:hAnsi="Arial" w:cs="Arial"/>
          <w:spacing w:val="-2"/>
        </w:rPr>
        <w:t>on</w:t>
      </w:r>
      <w:r w:rsidRPr="003D7C71">
        <w:rPr>
          <w:rFonts w:ascii="Arial" w:hAnsi="Arial" w:cs="Arial"/>
        </w:rPr>
        <w:t xml:space="preserve"> the</w:t>
      </w:r>
      <w:r w:rsidRPr="003D7C71">
        <w:rPr>
          <w:rFonts w:ascii="Arial" w:hAnsi="Arial" w:cs="Arial"/>
          <w:spacing w:val="-5"/>
        </w:rPr>
        <w:t xml:space="preserve"> </w:t>
      </w:r>
      <w:r w:rsidRPr="003D7C71">
        <w:rPr>
          <w:rFonts w:ascii="Arial" w:hAnsi="Arial" w:cs="Arial"/>
        </w:rPr>
        <w:t>facts</w:t>
      </w:r>
      <w:r w:rsidRPr="003D7C71">
        <w:rPr>
          <w:rFonts w:ascii="Arial" w:hAnsi="Arial" w:cs="Arial"/>
          <w:spacing w:val="-2"/>
        </w:rPr>
        <w:t xml:space="preserve"> of</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case. When</w:t>
      </w:r>
      <w:r w:rsidRPr="003D7C71">
        <w:rPr>
          <w:rFonts w:ascii="Arial" w:hAnsi="Arial" w:cs="Arial"/>
          <w:spacing w:val="37"/>
        </w:rPr>
        <w:t xml:space="preserve"> </w:t>
      </w:r>
      <w:r w:rsidRPr="003D7C71">
        <w:rPr>
          <w:rFonts w:ascii="Arial" w:hAnsi="Arial" w:cs="Arial"/>
          <w:spacing w:val="-1"/>
        </w:rPr>
        <w:t>you</w:t>
      </w:r>
      <w:r w:rsidRPr="003D7C71">
        <w:rPr>
          <w:rFonts w:ascii="Arial" w:hAnsi="Arial" w:cs="Arial"/>
        </w:rPr>
        <w:t xml:space="preserve"> are</w:t>
      </w:r>
      <w:r w:rsidRPr="003D7C71">
        <w:rPr>
          <w:rFonts w:ascii="Arial" w:hAnsi="Arial" w:cs="Arial"/>
          <w:spacing w:val="1"/>
        </w:rPr>
        <w:t xml:space="preserve"> </w:t>
      </w:r>
      <w:r w:rsidRPr="003D7C71">
        <w:rPr>
          <w:rFonts w:ascii="Arial" w:hAnsi="Arial" w:cs="Arial"/>
          <w:spacing w:val="-1"/>
        </w:rPr>
        <w:t>sharing</w:t>
      </w:r>
      <w:r w:rsidRPr="003D7C71">
        <w:rPr>
          <w:rFonts w:ascii="Arial" w:hAnsi="Arial" w:cs="Arial"/>
        </w:rPr>
        <w:t xml:space="preserve"> or</w:t>
      </w:r>
      <w:r w:rsidRPr="003D7C71">
        <w:rPr>
          <w:rFonts w:ascii="Arial" w:hAnsi="Arial" w:cs="Arial"/>
          <w:spacing w:val="-1"/>
        </w:rPr>
        <w:t xml:space="preserve"> requesting</w:t>
      </w:r>
      <w:r w:rsidRPr="003D7C71">
        <w:rPr>
          <w:rFonts w:ascii="Arial" w:hAnsi="Arial" w:cs="Arial"/>
        </w:rPr>
        <w:t xml:space="preserve"> </w:t>
      </w:r>
      <w:r w:rsidRPr="003D7C71">
        <w:rPr>
          <w:rFonts w:ascii="Arial" w:hAnsi="Arial" w:cs="Arial"/>
          <w:spacing w:val="-1"/>
        </w:rPr>
        <w:t>personal information</w:t>
      </w:r>
      <w:r w:rsidRPr="003D7C71">
        <w:rPr>
          <w:rFonts w:ascii="Arial" w:hAnsi="Arial" w:cs="Arial"/>
          <w:spacing w:val="-2"/>
        </w:rPr>
        <w:t xml:space="preserve"> </w:t>
      </w:r>
      <w:r w:rsidRPr="003D7C71">
        <w:rPr>
          <w:rFonts w:ascii="Arial" w:hAnsi="Arial" w:cs="Arial"/>
        </w:rPr>
        <w:t>from</w:t>
      </w:r>
      <w:r w:rsidRPr="003D7C71">
        <w:rPr>
          <w:rFonts w:ascii="Arial" w:hAnsi="Arial" w:cs="Arial"/>
          <w:spacing w:val="-1"/>
        </w:rPr>
        <w:t xml:space="preserve"> someone, </w:t>
      </w:r>
      <w:r w:rsidRPr="003D7C71">
        <w:rPr>
          <w:rFonts w:ascii="Arial" w:hAnsi="Arial" w:cs="Arial"/>
        </w:rPr>
        <w:t xml:space="preserve">be </w:t>
      </w:r>
      <w:r w:rsidRPr="003D7C71">
        <w:rPr>
          <w:rFonts w:ascii="Arial" w:hAnsi="Arial" w:cs="Arial"/>
          <w:spacing w:val="-2"/>
        </w:rPr>
        <w:t>clear</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1"/>
        </w:rPr>
        <w:t xml:space="preserve"> </w:t>
      </w:r>
      <w:r w:rsidRPr="003D7C71">
        <w:rPr>
          <w:rFonts w:ascii="Arial" w:hAnsi="Arial" w:cs="Arial"/>
        </w:rPr>
        <w:t>the</w:t>
      </w:r>
      <w:r w:rsidRPr="003D7C71">
        <w:rPr>
          <w:rFonts w:ascii="Arial" w:hAnsi="Arial" w:cs="Arial"/>
          <w:spacing w:val="35"/>
        </w:rPr>
        <w:t xml:space="preserve"> </w:t>
      </w:r>
      <w:r w:rsidRPr="003D7C71">
        <w:rPr>
          <w:rFonts w:ascii="Arial" w:hAnsi="Arial" w:cs="Arial"/>
          <w:spacing w:val="-1"/>
        </w:rPr>
        <w:t>basis</w:t>
      </w:r>
      <w:r w:rsidRPr="003D7C71">
        <w:rPr>
          <w:rFonts w:ascii="Arial" w:hAnsi="Arial" w:cs="Arial"/>
          <w:spacing w:val="1"/>
        </w:rPr>
        <w:t xml:space="preserve"> </w:t>
      </w:r>
      <w:r w:rsidRPr="003D7C71">
        <w:rPr>
          <w:rFonts w:ascii="Arial" w:hAnsi="Arial" w:cs="Arial"/>
          <w:spacing w:val="-1"/>
        </w:rPr>
        <w:t>upon</w:t>
      </w:r>
      <w:r w:rsidRPr="003D7C71">
        <w:rPr>
          <w:rFonts w:ascii="Arial" w:hAnsi="Arial" w:cs="Arial"/>
        </w:rPr>
        <w:t xml:space="preserve"> </w:t>
      </w:r>
      <w:r w:rsidRPr="003D7C71">
        <w:rPr>
          <w:rFonts w:ascii="Arial" w:hAnsi="Arial" w:cs="Arial"/>
          <w:spacing w:val="-2"/>
        </w:rPr>
        <w:t>which</w:t>
      </w:r>
      <w:r w:rsidRPr="003D7C71">
        <w:rPr>
          <w:rFonts w:ascii="Arial" w:hAnsi="Arial" w:cs="Arial"/>
        </w:rPr>
        <w:t xml:space="preserve"> </w:t>
      </w:r>
      <w:r w:rsidRPr="003D7C71">
        <w:rPr>
          <w:rFonts w:ascii="Arial" w:hAnsi="Arial" w:cs="Arial"/>
          <w:spacing w:val="-1"/>
        </w:rPr>
        <w:t>you</w:t>
      </w:r>
      <w:r w:rsidRPr="003D7C71">
        <w:rPr>
          <w:rFonts w:ascii="Arial" w:hAnsi="Arial" w:cs="Arial"/>
        </w:rPr>
        <w:t xml:space="preserve"> are</w:t>
      </w:r>
      <w:r w:rsidRPr="003D7C71">
        <w:rPr>
          <w:rFonts w:ascii="Arial" w:hAnsi="Arial" w:cs="Arial"/>
          <w:spacing w:val="1"/>
        </w:rPr>
        <w:t xml:space="preserve"> </w:t>
      </w:r>
      <w:r w:rsidRPr="003D7C71">
        <w:rPr>
          <w:rFonts w:ascii="Arial" w:hAnsi="Arial" w:cs="Arial"/>
          <w:spacing w:val="-1"/>
        </w:rPr>
        <w:t>doing</w:t>
      </w:r>
      <w:r w:rsidRPr="003D7C71">
        <w:rPr>
          <w:rFonts w:ascii="Arial" w:hAnsi="Arial" w:cs="Arial"/>
        </w:rPr>
        <w:t xml:space="preserve"> so.</w:t>
      </w:r>
      <w:r w:rsidRPr="003D7C71">
        <w:rPr>
          <w:rFonts w:ascii="Arial" w:hAnsi="Arial" w:cs="Arial"/>
          <w:spacing w:val="-6"/>
        </w:rPr>
        <w:t xml:space="preserve"> </w:t>
      </w:r>
      <w:r w:rsidRPr="003D7C71">
        <w:rPr>
          <w:rFonts w:ascii="Arial" w:hAnsi="Arial" w:cs="Arial"/>
        </w:rPr>
        <w:t>Where</w:t>
      </w:r>
      <w:r w:rsidRPr="003D7C71">
        <w:rPr>
          <w:rFonts w:ascii="Arial" w:hAnsi="Arial" w:cs="Arial"/>
          <w:spacing w:val="-2"/>
        </w:rPr>
        <w:t xml:space="preserve"> </w:t>
      </w:r>
      <w:r w:rsidRPr="003D7C71">
        <w:rPr>
          <w:rFonts w:ascii="Arial" w:hAnsi="Arial" w:cs="Arial"/>
          <w:spacing w:val="-1"/>
        </w:rPr>
        <w:t>you</w:t>
      </w:r>
      <w:r w:rsidRPr="003D7C71">
        <w:rPr>
          <w:rFonts w:ascii="Arial" w:hAnsi="Arial" w:cs="Arial"/>
        </w:rPr>
        <w:t xml:space="preserve"> do </w:t>
      </w:r>
      <w:r w:rsidRPr="003D7C71">
        <w:rPr>
          <w:rFonts w:ascii="Arial" w:hAnsi="Arial" w:cs="Arial"/>
          <w:spacing w:val="-1"/>
        </w:rPr>
        <w:t>not have</w:t>
      </w:r>
      <w:r w:rsidRPr="003D7C71">
        <w:rPr>
          <w:rFonts w:ascii="Arial" w:hAnsi="Arial" w:cs="Arial"/>
        </w:rPr>
        <w:t xml:space="preserve"> </w:t>
      </w:r>
      <w:r w:rsidRPr="003D7C71">
        <w:rPr>
          <w:rFonts w:ascii="Arial" w:hAnsi="Arial" w:cs="Arial"/>
          <w:spacing w:val="-1"/>
        </w:rPr>
        <w:t>consent,</w:t>
      </w:r>
      <w:r w:rsidRPr="003D7C71">
        <w:rPr>
          <w:rFonts w:ascii="Arial" w:hAnsi="Arial" w:cs="Arial"/>
          <w:spacing w:val="2"/>
        </w:rPr>
        <w:t xml:space="preserve"> </w:t>
      </w:r>
      <w:r w:rsidRPr="003D7C71">
        <w:rPr>
          <w:rFonts w:ascii="Arial" w:hAnsi="Arial" w:cs="Arial"/>
        </w:rPr>
        <w:t>be</w:t>
      </w:r>
      <w:r w:rsidRPr="003D7C71">
        <w:rPr>
          <w:rFonts w:ascii="Arial" w:hAnsi="Arial" w:cs="Arial"/>
          <w:spacing w:val="-5"/>
        </w:rPr>
        <w:t xml:space="preserve"> </w:t>
      </w:r>
      <w:r w:rsidRPr="003D7C71">
        <w:rPr>
          <w:rFonts w:ascii="Arial" w:hAnsi="Arial" w:cs="Arial"/>
          <w:spacing w:val="-1"/>
        </w:rPr>
        <w:t>mindful</w:t>
      </w:r>
      <w:r w:rsidRPr="003D7C71">
        <w:rPr>
          <w:rFonts w:ascii="Arial" w:hAnsi="Arial" w:cs="Arial"/>
          <w:spacing w:val="49"/>
        </w:rPr>
        <w:t xml:space="preserve"> </w:t>
      </w:r>
      <w:r w:rsidRPr="003D7C71">
        <w:rPr>
          <w:rFonts w:ascii="Arial" w:hAnsi="Arial" w:cs="Arial"/>
          <w:spacing w:val="-1"/>
        </w:rPr>
        <w:t xml:space="preserve">that </w:t>
      </w:r>
      <w:r w:rsidRPr="003D7C71">
        <w:rPr>
          <w:rFonts w:ascii="Arial" w:hAnsi="Arial" w:cs="Arial"/>
        </w:rPr>
        <w:t xml:space="preserve">an </w:t>
      </w:r>
      <w:r w:rsidRPr="003D7C71">
        <w:rPr>
          <w:rFonts w:ascii="Arial" w:hAnsi="Arial" w:cs="Arial"/>
          <w:spacing w:val="-2"/>
        </w:rPr>
        <w:t>individual</w:t>
      </w:r>
      <w:r w:rsidRPr="003D7C71">
        <w:rPr>
          <w:rFonts w:ascii="Arial" w:hAnsi="Arial" w:cs="Arial"/>
          <w:spacing w:val="-1"/>
        </w:rPr>
        <w:t xml:space="preserve"> might not</w:t>
      </w:r>
      <w:r w:rsidRPr="003D7C71">
        <w:rPr>
          <w:rFonts w:ascii="Arial" w:hAnsi="Arial" w:cs="Arial"/>
          <w:spacing w:val="1"/>
        </w:rPr>
        <w:t xml:space="preserve"> </w:t>
      </w:r>
      <w:r w:rsidRPr="003D7C71">
        <w:rPr>
          <w:rFonts w:ascii="Arial" w:hAnsi="Arial" w:cs="Arial"/>
          <w:spacing w:val="-1"/>
        </w:rPr>
        <w:t>expect information</w:t>
      </w:r>
      <w:r w:rsidRPr="003D7C71">
        <w:rPr>
          <w:rFonts w:ascii="Arial" w:hAnsi="Arial" w:cs="Arial"/>
          <w:spacing w:val="-2"/>
        </w:rPr>
        <w:t xml:space="preserve"> </w:t>
      </w:r>
      <w:r w:rsidRPr="003D7C71">
        <w:rPr>
          <w:rFonts w:ascii="Arial" w:hAnsi="Arial" w:cs="Arial"/>
        </w:rPr>
        <w:t>to</w:t>
      </w:r>
      <w:r w:rsidRPr="003D7C71">
        <w:rPr>
          <w:rFonts w:ascii="Arial" w:hAnsi="Arial" w:cs="Arial"/>
          <w:spacing w:val="-4"/>
        </w:rPr>
        <w:t xml:space="preserve"> </w:t>
      </w:r>
      <w:r w:rsidRPr="003D7C71">
        <w:rPr>
          <w:rFonts w:ascii="Arial" w:hAnsi="Arial" w:cs="Arial"/>
        </w:rPr>
        <w:t xml:space="preserve">be </w:t>
      </w:r>
      <w:r w:rsidRPr="003D7C71">
        <w:rPr>
          <w:rFonts w:ascii="Arial" w:hAnsi="Arial" w:cs="Arial"/>
          <w:spacing w:val="-1"/>
        </w:rPr>
        <w:t>shared.</w:t>
      </w:r>
    </w:p>
    <w:p w14:paraId="785F9377" w14:textId="77777777" w:rsidR="006B68DE" w:rsidRPr="003D7C71" w:rsidRDefault="006B68DE" w:rsidP="00A8451D">
      <w:pPr>
        <w:pStyle w:val="BodyText"/>
        <w:widowControl w:val="0"/>
        <w:numPr>
          <w:ilvl w:val="2"/>
          <w:numId w:val="27"/>
        </w:numPr>
        <w:tabs>
          <w:tab w:val="left" w:pos="1166"/>
        </w:tabs>
        <w:spacing w:after="0" w:line="240" w:lineRule="auto"/>
        <w:ind w:right="1329"/>
        <w:jc w:val="both"/>
        <w:rPr>
          <w:rFonts w:ascii="Arial" w:hAnsi="Arial" w:cs="Arial"/>
        </w:rPr>
      </w:pPr>
      <w:r w:rsidRPr="003D7C71">
        <w:rPr>
          <w:rFonts w:ascii="Arial" w:hAnsi="Arial" w:cs="Arial"/>
          <w:spacing w:val="-1"/>
        </w:rPr>
        <w:t>Consider</w:t>
      </w:r>
      <w:r w:rsidRPr="003D7C71">
        <w:rPr>
          <w:rFonts w:ascii="Arial" w:hAnsi="Arial" w:cs="Arial"/>
          <w:spacing w:val="1"/>
        </w:rPr>
        <w:t xml:space="preserve"> </w:t>
      </w:r>
      <w:r w:rsidRPr="003D7C71">
        <w:rPr>
          <w:rFonts w:ascii="Arial" w:hAnsi="Arial" w:cs="Arial"/>
          <w:spacing w:val="-1"/>
        </w:rPr>
        <w:t>safety</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wellbeing:</w:t>
      </w:r>
      <w:r w:rsidRPr="003D7C71">
        <w:rPr>
          <w:rFonts w:ascii="Arial" w:hAnsi="Arial" w:cs="Arial"/>
          <w:spacing w:val="2"/>
        </w:rPr>
        <w:t xml:space="preserve"> </w:t>
      </w:r>
      <w:r w:rsidRPr="003D7C71">
        <w:rPr>
          <w:rFonts w:ascii="Arial" w:hAnsi="Arial" w:cs="Arial"/>
          <w:spacing w:val="-1"/>
        </w:rPr>
        <w:t>base</w:t>
      </w:r>
      <w:r w:rsidRPr="003D7C71">
        <w:rPr>
          <w:rFonts w:ascii="Arial" w:hAnsi="Arial" w:cs="Arial"/>
        </w:rPr>
        <w:t xml:space="preserve"> </w:t>
      </w:r>
      <w:r w:rsidRPr="003D7C71">
        <w:rPr>
          <w:rFonts w:ascii="Arial" w:hAnsi="Arial" w:cs="Arial"/>
          <w:spacing w:val="-1"/>
        </w:rPr>
        <w:t>your information</w:t>
      </w:r>
      <w:r w:rsidRPr="003D7C71">
        <w:rPr>
          <w:rFonts w:ascii="Arial" w:hAnsi="Arial" w:cs="Arial"/>
        </w:rPr>
        <w:t xml:space="preserve"> </w:t>
      </w:r>
      <w:r w:rsidRPr="003D7C71">
        <w:rPr>
          <w:rFonts w:ascii="Arial" w:hAnsi="Arial" w:cs="Arial"/>
          <w:spacing w:val="-1"/>
        </w:rPr>
        <w:t>sharing</w:t>
      </w:r>
      <w:r w:rsidRPr="003D7C71">
        <w:rPr>
          <w:rFonts w:ascii="Arial" w:hAnsi="Arial" w:cs="Arial"/>
        </w:rPr>
        <w:t xml:space="preserve"> </w:t>
      </w:r>
      <w:r w:rsidRPr="003D7C71">
        <w:rPr>
          <w:rFonts w:ascii="Arial" w:hAnsi="Arial" w:cs="Arial"/>
          <w:spacing w:val="-1"/>
        </w:rPr>
        <w:t>decisions</w:t>
      </w:r>
      <w:r w:rsidRPr="003D7C71">
        <w:rPr>
          <w:rFonts w:ascii="Arial" w:hAnsi="Arial" w:cs="Arial"/>
          <w:spacing w:val="1"/>
        </w:rPr>
        <w:t xml:space="preserve"> </w:t>
      </w:r>
      <w:r w:rsidRPr="003D7C71">
        <w:rPr>
          <w:rFonts w:ascii="Arial" w:hAnsi="Arial" w:cs="Arial"/>
        </w:rPr>
        <w:t>on</w:t>
      </w:r>
      <w:r w:rsidRPr="003D7C71">
        <w:rPr>
          <w:rFonts w:ascii="Arial" w:hAnsi="Arial" w:cs="Arial"/>
          <w:spacing w:val="45"/>
        </w:rPr>
        <w:t xml:space="preserve"> </w:t>
      </w:r>
      <w:r w:rsidRPr="003D7C71">
        <w:rPr>
          <w:rFonts w:ascii="Arial" w:hAnsi="Arial" w:cs="Arial"/>
          <w:spacing w:val="-1"/>
        </w:rPr>
        <w:t>considerations</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1"/>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safety and</w:t>
      </w:r>
      <w:r w:rsidRPr="003D7C71">
        <w:rPr>
          <w:rFonts w:ascii="Arial" w:hAnsi="Arial" w:cs="Arial"/>
        </w:rPr>
        <w:t xml:space="preserve"> </w:t>
      </w:r>
      <w:r w:rsidRPr="003D7C71">
        <w:rPr>
          <w:rFonts w:ascii="Arial" w:hAnsi="Arial" w:cs="Arial"/>
          <w:spacing w:val="-1"/>
        </w:rPr>
        <w:t>wellbeing</w:t>
      </w:r>
      <w:r w:rsidRPr="003D7C71">
        <w:rPr>
          <w:rFonts w:ascii="Arial" w:hAnsi="Arial" w:cs="Arial"/>
          <w:spacing w:val="2"/>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rPr>
        <w:t xml:space="preserve">the </w:t>
      </w:r>
      <w:r w:rsidRPr="003D7C71">
        <w:rPr>
          <w:rFonts w:ascii="Arial" w:hAnsi="Arial" w:cs="Arial"/>
          <w:spacing w:val="-1"/>
        </w:rPr>
        <w:t>individual and</w:t>
      </w:r>
      <w:r w:rsidRPr="003D7C71">
        <w:rPr>
          <w:rFonts w:ascii="Arial" w:hAnsi="Arial" w:cs="Arial"/>
        </w:rPr>
        <w:t xml:space="preserve"> others</w:t>
      </w:r>
      <w:r w:rsidRPr="003D7C71">
        <w:rPr>
          <w:rFonts w:ascii="Arial" w:hAnsi="Arial" w:cs="Arial"/>
          <w:spacing w:val="-2"/>
        </w:rPr>
        <w:t xml:space="preserve"> who</w:t>
      </w:r>
      <w:r w:rsidRPr="003D7C71">
        <w:rPr>
          <w:rFonts w:ascii="Arial" w:hAnsi="Arial" w:cs="Arial"/>
        </w:rPr>
        <w:t xml:space="preserve"> may</w:t>
      </w:r>
      <w:r w:rsidRPr="003D7C71">
        <w:rPr>
          <w:rFonts w:ascii="Arial" w:hAnsi="Arial" w:cs="Arial"/>
          <w:spacing w:val="39"/>
        </w:rPr>
        <w:t xml:space="preserve"> </w:t>
      </w:r>
      <w:r w:rsidRPr="003D7C71">
        <w:rPr>
          <w:rFonts w:ascii="Arial" w:hAnsi="Arial" w:cs="Arial"/>
        </w:rPr>
        <w:t xml:space="preserve">be </w:t>
      </w:r>
      <w:r w:rsidRPr="003D7C71">
        <w:rPr>
          <w:rFonts w:ascii="Arial" w:hAnsi="Arial" w:cs="Arial"/>
          <w:spacing w:val="-1"/>
        </w:rPr>
        <w:t>affected</w:t>
      </w:r>
      <w:r w:rsidRPr="003D7C71">
        <w:rPr>
          <w:rFonts w:ascii="Arial" w:hAnsi="Arial" w:cs="Arial"/>
          <w:spacing w:val="-2"/>
        </w:rPr>
        <w:t xml:space="preserve"> </w:t>
      </w:r>
      <w:r w:rsidRPr="003D7C71">
        <w:rPr>
          <w:rFonts w:ascii="Arial" w:hAnsi="Arial" w:cs="Arial"/>
        </w:rPr>
        <w:t>by</w:t>
      </w:r>
      <w:r w:rsidRPr="003D7C71">
        <w:rPr>
          <w:rFonts w:ascii="Arial" w:hAnsi="Arial" w:cs="Arial"/>
          <w:spacing w:val="-2"/>
        </w:rPr>
        <w:t xml:space="preserve"> </w:t>
      </w:r>
      <w:r w:rsidRPr="003D7C71">
        <w:rPr>
          <w:rFonts w:ascii="Arial" w:hAnsi="Arial" w:cs="Arial"/>
          <w:spacing w:val="-1"/>
        </w:rPr>
        <w:t>their actions.</w:t>
      </w:r>
    </w:p>
    <w:p w14:paraId="05A927FB" w14:textId="77777777" w:rsidR="006B68DE" w:rsidRPr="003D7C71" w:rsidRDefault="006B68DE" w:rsidP="00A8451D">
      <w:pPr>
        <w:pStyle w:val="BodyText"/>
        <w:widowControl w:val="0"/>
        <w:numPr>
          <w:ilvl w:val="2"/>
          <w:numId w:val="27"/>
        </w:numPr>
        <w:tabs>
          <w:tab w:val="left" w:pos="1166"/>
        </w:tabs>
        <w:spacing w:after="0" w:line="240" w:lineRule="auto"/>
        <w:ind w:right="1198"/>
        <w:jc w:val="both"/>
        <w:rPr>
          <w:rFonts w:ascii="Arial" w:hAnsi="Arial" w:cs="Arial"/>
        </w:rPr>
      </w:pPr>
      <w:r w:rsidRPr="003D7C71">
        <w:rPr>
          <w:rFonts w:ascii="Arial" w:hAnsi="Arial" w:cs="Arial"/>
          <w:spacing w:val="-1"/>
        </w:rPr>
        <w:t>Necessary,</w:t>
      </w:r>
      <w:r w:rsidRPr="003D7C71">
        <w:rPr>
          <w:rFonts w:ascii="Arial" w:hAnsi="Arial" w:cs="Arial"/>
          <w:spacing w:val="2"/>
        </w:rPr>
        <w:t xml:space="preserve"> </w:t>
      </w:r>
      <w:r w:rsidRPr="003D7C71">
        <w:rPr>
          <w:rFonts w:ascii="Arial" w:hAnsi="Arial" w:cs="Arial"/>
          <w:spacing w:val="-1"/>
        </w:rPr>
        <w:t>proportionate, relevant,</w:t>
      </w:r>
      <w:r w:rsidRPr="003D7C71">
        <w:rPr>
          <w:rFonts w:ascii="Arial" w:hAnsi="Arial" w:cs="Arial"/>
          <w:spacing w:val="2"/>
        </w:rPr>
        <w:t xml:space="preserve"> </w:t>
      </w:r>
      <w:r w:rsidRPr="003D7C71">
        <w:rPr>
          <w:rFonts w:ascii="Arial" w:hAnsi="Arial" w:cs="Arial"/>
          <w:spacing w:val="-1"/>
        </w:rPr>
        <w:t>adequate, accurate, timely</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secure:</w:t>
      </w:r>
      <w:r w:rsidRPr="003D7C71">
        <w:rPr>
          <w:rFonts w:ascii="Arial" w:hAnsi="Arial" w:cs="Arial"/>
          <w:spacing w:val="45"/>
        </w:rPr>
        <w:t xml:space="preserve"> </w:t>
      </w:r>
      <w:r w:rsidRPr="003D7C71">
        <w:rPr>
          <w:rFonts w:ascii="Arial" w:hAnsi="Arial" w:cs="Arial"/>
          <w:spacing w:val="-1"/>
        </w:rPr>
        <w:t>ensure</w:t>
      </w:r>
      <w:r w:rsidRPr="003D7C71">
        <w:rPr>
          <w:rFonts w:ascii="Arial" w:hAnsi="Arial" w:cs="Arial"/>
          <w:spacing w:val="-2"/>
        </w:rPr>
        <w:t xml:space="preserve"> </w:t>
      </w:r>
      <w:r w:rsidRPr="003D7C71">
        <w:rPr>
          <w:rFonts w:ascii="Arial" w:hAnsi="Arial" w:cs="Arial"/>
          <w:spacing w:val="-1"/>
        </w:rPr>
        <w:t xml:space="preserve">that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information</w:t>
      </w:r>
      <w:r w:rsidRPr="003D7C71">
        <w:rPr>
          <w:rFonts w:ascii="Arial" w:hAnsi="Arial" w:cs="Arial"/>
        </w:rPr>
        <w:t xml:space="preserve"> </w:t>
      </w:r>
      <w:r w:rsidRPr="003D7C71">
        <w:rPr>
          <w:rFonts w:ascii="Arial" w:hAnsi="Arial" w:cs="Arial"/>
          <w:spacing w:val="-1"/>
        </w:rPr>
        <w:t>you</w:t>
      </w:r>
      <w:r w:rsidRPr="003D7C71">
        <w:rPr>
          <w:rFonts w:ascii="Arial" w:hAnsi="Arial" w:cs="Arial"/>
        </w:rPr>
        <w:t xml:space="preserve"> </w:t>
      </w:r>
      <w:r w:rsidRPr="003D7C71">
        <w:rPr>
          <w:rFonts w:ascii="Arial" w:hAnsi="Arial" w:cs="Arial"/>
          <w:spacing w:val="-1"/>
        </w:rPr>
        <w:t>share</w:t>
      </w:r>
      <w:r w:rsidRPr="003D7C71">
        <w:rPr>
          <w:rFonts w:ascii="Arial" w:hAnsi="Arial" w:cs="Arial"/>
        </w:rPr>
        <w:t xml:space="preserve"> is</w:t>
      </w:r>
      <w:r w:rsidRPr="003D7C71">
        <w:rPr>
          <w:rFonts w:ascii="Arial" w:hAnsi="Arial" w:cs="Arial"/>
          <w:spacing w:val="-2"/>
        </w:rPr>
        <w:t xml:space="preserve"> </w:t>
      </w:r>
      <w:r w:rsidRPr="003D7C71">
        <w:rPr>
          <w:rFonts w:ascii="Arial" w:hAnsi="Arial" w:cs="Arial"/>
          <w:spacing w:val="-1"/>
        </w:rPr>
        <w:t>necessary</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rPr>
        <w:t xml:space="preserve">the </w:t>
      </w:r>
      <w:r w:rsidRPr="003D7C71">
        <w:rPr>
          <w:rFonts w:ascii="Arial" w:hAnsi="Arial" w:cs="Arial"/>
          <w:spacing w:val="-1"/>
        </w:rPr>
        <w:t>purpose</w:t>
      </w:r>
      <w:r w:rsidRPr="003D7C71">
        <w:rPr>
          <w:rFonts w:ascii="Arial" w:hAnsi="Arial" w:cs="Arial"/>
          <w:spacing w:val="-4"/>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spacing w:val="-2"/>
        </w:rPr>
        <w:t>which</w:t>
      </w:r>
      <w:r w:rsidRPr="003D7C71">
        <w:rPr>
          <w:rFonts w:ascii="Arial" w:hAnsi="Arial" w:cs="Arial"/>
        </w:rPr>
        <w:t xml:space="preserve"> </w:t>
      </w:r>
      <w:r w:rsidRPr="003D7C71">
        <w:rPr>
          <w:rFonts w:ascii="Arial" w:hAnsi="Arial" w:cs="Arial"/>
          <w:spacing w:val="-1"/>
        </w:rPr>
        <w:t>you</w:t>
      </w:r>
      <w:r w:rsidRPr="003D7C71">
        <w:rPr>
          <w:rFonts w:ascii="Arial" w:hAnsi="Arial" w:cs="Arial"/>
          <w:spacing w:val="45"/>
        </w:rPr>
        <w:t xml:space="preserve"> </w:t>
      </w:r>
      <w:r w:rsidRPr="003D7C71">
        <w:rPr>
          <w:rFonts w:ascii="Arial" w:hAnsi="Arial" w:cs="Arial"/>
        </w:rPr>
        <w:t>are</w:t>
      </w:r>
      <w:r w:rsidRPr="003D7C71">
        <w:rPr>
          <w:rFonts w:ascii="Arial" w:hAnsi="Arial" w:cs="Arial"/>
          <w:spacing w:val="1"/>
        </w:rPr>
        <w:t xml:space="preserve"> </w:t>
      </w:r>
      <w:r w:rsidRPr="003D7C71">
        <w:rPr>
          <w:rFonts w:ascii="Arial" w:hAnsi="Arial" w:cs="Arial"/>
          <w:spacing w:val="-1"/>
        </w:rPr>
        <w:t>sharing</w:t>
      </w:r>
      <w:r w:rsidRPr="003D7C71">
        <w:rPr>
          <w:rFonts w:ascii="Arial" w:hAnsi="Arial" w:cs="Arial"/>
        </w:rPr>
        <w:t xml:space="preserve"> </w:t>
      </w:r>
      <w:r w:rsidRPr="003D7C71">
        <w:rPr>
          <w:rFonts w:ascii="Arial" w:hAnsi="Arial" w:cs="Arial"/>
          <w:spacing w:val="-2"/>
        </w:rPr>
        <w:t>it,</w:t>
      </w:r>
      <w:r w:rsidRPr="003D7C71">
        <w:rPr>
          <w:rFonts w:ascii="Arial" w:hAnsi="Arial" w:cs="Arial"/>
          <w:spacing w:val="2"/>
        </w:rPr>
        <w:t xml:space="preserve"> </w:t>
      </w:r>
      <w:r w:rsidRPr="003D7C71">
        <w:rPr>
          <w:rFonts w:ascii="Arial" w:hAnsi="Arial" w:cs="Arial"/>
          <w:spacing w:val="-1"/>
        </w:rPr>
        <w:t>is</w:t>
      </w:r>
      <w:r w:rsidRPr="003D7C71">
        <w:rPr>
          <w:rFonts w:ascii="Arial" w:hAnsi="Arial" w:cs="Arial"/>
          <w:spacing w:val="-2"/>
        </w:rPr>
        <w:t xml:space="preserve"> </w:t>
      </w:r>
      <w:r w:rsidRPr="003D7C71">
        <w:rPr>
          <w:rFonts w:ascii="Arial" w:hAnsi="Arial" w:cs="Arial"/>
          <w:spacing w:val="-1"/>
        </w:rPr>
        <w:t>shared</w:t>
      </w:r>
      <w:r w:rsidRPr="003D7C71">
        <w:rPr>
          <w:rFonts w:ascii="Arial" w:hAnsi="Arial" w:cs="Arial"/>
          <w:spacing w:val="-5"/>
        </w:rPr>
        <w:t xml:space="preserve"> </w:t>
      </w:r>
      <w:r w:rsidRPr="003D7C71">
        <w:rPr>
          <w:rFonts w:ascii="Arial" w:hAnsi="Arial" w:cs="Arial"/>
          <w:spacing w:val="-1"/>
        </w:rPr>
        <w:t>only</w:t>
      </w:r>
      <w:r w:rsidRPr="003D7C71">
        <w:rPr>
          <w:rFonts w:ascii="Arial" w:hAnsi="Arial" w:cs="Arial"/>
        </w:rPr>
        <w:t xml:space="preserve"> </w:t>
      </w:r>
      <w:r w:rsidRPr="003D7C71">
        <w:rPr>
          <w:rFonts w:ascii="Arial" w:hAnsi="Arial" w:cs="Arial"/>
          <w:spacing w:val="-2"/>
        </w:rPr>
        <w:t>with</w:t>
      </w:r>
      <w:r w:rsidRPr="003D7C71">
        <w:rPr>
          <w:rFonts w:ascii="Arial" w:hAnsi="Arial" w:cs="Arial"/>
        </w:rPr>
        <w:t xml:space="preserve"> those </w:t>
      </w:r>
      <w:r w:rsidRPr="003D7C71">
        <w:rPr>
          <w:rFonts w:ascii="Arial" w:hAnsi="Arial" w:cs="Arial"/>
          <w:spacing w:val="-1"/>
        </w:rPr>
        <w:t>individuals</w:t>
      </w:r>
      <w:r w:rsidRPr="003D7C71">
        <w:rPr>
          <w:rFonts w:ascii="Arial" w:hAnsi="Arial" w:cs="Arial"/>
          <w:spacing w:val="1"/>
        </w:rPr>
        <w:t xml:space="preserve"> </w:t>
      </w:r>
      <w:r w:rsidRPr="003D7C71">
        <w:rPr>
          <w:rFonts w:ascii="Arial" w:hAnsi="Arial" w:cs="Arial"/>
          <w:spacing w:val="-2"/>
        </w:rPr>
        <w:t>who</w:t>
      </w:r>
      <w:r w:rsidRPr="003D7C71">
        <w:rPr>
          <w:rFonts w:ascii="Arial" w:hAnsi="Arial" w:cs="Arial"/>
        </w:rPr>
        <w:t xml:space="preserve"> </w:t>
      </w:r>
      <w:r w:rsidRPr="003D7C71">
        <w:rPr>
          <w:rFonts w:ascii="Arial" w:hAnsi="Arial" w:cs="Arial"/>
          <w:spacing w:val="-1"/>
        </w:rPr>
        <w:t>need</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spacing w:val="-1"/>
        </w:rPr>
        <w:t>have</w:t>
      </w:r>
      <w:r w:rsidRPr="003D7C71">
        <w:rPr>
          <w:rFonts w:ascii="Arial" w:hAnsi="Arial" w:cs="Arial"/>
        </w:rPr>
        <w:t xml:space="preserve"> it, </w:t>
      </w:r>
      <w:r w:rsidRPr="003D7C71">
        <w:rPr>
          <w:rFonts w:ascii="Arial" w:hAnsi="Arial" w:cs="Arial"/>
          <w:spacing w:val="-1"/>
        </w:rPr>
        <w:t>is</w:t>
      </w:r>
      <w:r w:rsidRPr="003D7C71">
        <w:rPr>
          <w:rFonts w:ascii="Arial" w:hAnsi="Arial" w:cs="Arial"/>
          <w:spacing w:val="37"/>
        </w:rPr>
        <w:t xml:space="preserve"> </w:t>
      </w:r>
      <w:r w:rsidRPr="003D7C71">
        <w:rPr>
          <w:rFonts w:ascii="Arial" w:hAnsi="Arial" w:cs="Arial"/>
          <w:spacing w:val="-1"/>
        </w:rPr>
        <w:t>accurate</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up-to-date, is</w:t>
      </w:r>
      <w:r w:rsidRPr="003D7C71">
        <w:rPr>
          <w:rFonts w:ascii="Arial" w:hAnsi="Arial" w:cs="Arial"/>
          <w:spacing w:val="1"/>
        </w:rPr>
        <w:t xml:space="preserve"> </w:t>
      </w:r>
      <w:r w:rsidRPr="003D7C71">
        <w:rPr>
          <w:rFonts w:ascii="Arial" w:hAnsi="Arial" w:cs="Arial"/>
          <w:spacing w:val="-1"/>
        </w:rPr>
        <w:t>shared</w:t>
      </w:r>
      <w:r w:rsidRPr="003D7C71">
        <w:rPr>
          <w:rFonts w:ascii="Arial" w:hAnsi="Arial" w:cs="Arial"/>
        </w:rPr>
        <w:t xml:space="preserve"> </w:t>
      </w:r>
      <w:r w:rsidRPr="003D7C71">
        <w:rPr>
          <w:rFonts w:ascii="Arial" w:hAnsi="Arial" w:cs="Arial"/>
          <w:spacing w:val="-1"/>
        </w:rPr>
        <w:t>in</w:t>
      </w:r>
      <w:r w:rsidRPr="003D7C71">
        <w:rPr>
          <w:rFonts w:ascii="Arial" w:hAnsi="Arial" w:cs="Arial"/>
        </w:rPr>
        <w:t xml:space="preserve"> a</w:t>
      </w:r>
      <w:r w:rsidRPr="003D7C71">
        <w:rPr>
          <w:rFonts w:ascii="Arial" w:hAnsi="Arial" w:cs="Arial"/>
          <w:spacing w:val="-2"/>
        </w:rPr>
        <w:t xml:space="preserve"> </w:t>
      </w:r>
      <w:r w:rsidRPr="003D7C71">
        <w:rPr>
          <w:rFonts w:ascii="Arial" w:hAnsi="Arial" w:cs="Arial"/>
          <w:spacing w:val="-1"/>
        </w:rPr>
        <w:t>timely</w:t>
      </w:r>
      <w:r w:rsidRPr="003D7C71">
        <w:rPr>
          <w:rFonts w:ascii="Arial" w:hAnsi="Arial" w:cs="Arial"/>
          <w:spacing w:val="-2"/>
        </w:rPr>
        <w:t xml:space="preserve"> </w:t>
      </w:r>
      <w:r w:rsidRPr="003D7C71">
        <w:rPr>
          <w:rFonts w:ascii="Arial" w:hAnsi="Arial" w:cs="Arial"/>
          <w:spacing w:val="-1"/>
        </w:rPr>
        <w:t>fashion,</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is</w:t>
      </w:r>
      <w:r w:rsidRPr="003D7C71">
        <w:rPr>
          <w:rFonts w:ascii="Arial" w:hAnsi="Arial" w:cs="Arial"/>
          <w:spacing w:val="-2"/>
        </w:rPr>
        <w:t xml:space="preserve"> </w:t>
      </w:r>
      <w:r w:rsidRPr="003D7C71">
        <w:rPr>
          <w:rFonts w:ascii="Arial" w:hAnsi="Arial" w:cs="Arial"/>
          <w:spacing w:val="-1"/>
        </w:rPr>
        <w:t>shared</w:t>
      </w:r>
      <w:r w:rsidRPr="003D7C71">
        <w:rPr>
          <w:rFonts w:ascii="Arial" w:hAnsi="Arial" w:cs="Arial"/>
          <w:spacing w:val="-2"/>
        </w:rPr>
        <w:t xml:space="preserve"> </w:t>
      </w:r>
      <w:r w:rsidRPr="003D7C71">
        <w:rPr>
          <w:rFonts w:ascii="Arial" w:hAnsi="Arial" w:cs="Arial"/>
          <w:spacing w:val="-1"/>
        </w:rPr>
        <w:t>securely</w:t>
      </w:r>
      <w:r w:rsidRPr="003D7C71">
        <w:rPr>
          <w:rFonts w:ascii="Arial" w:hAnsi="Arial" w:cs="Arial"/>
          <w:spacing w:val="57"/>
        </w:rPr>
        <w:t xml:space="preserve"> </w:t>
      </w:r>
      <w:r w:rsidRPr="003D7C71">
        <w:rPr>
          <w:rFonts w:ascii="Arial" w:hAnsi="Arial" w:cs="Arial"/>
        </w:rPr>
        <w:t xml:space="preserve">(see </w:t>
      </w:r>
      <w:r w:rsidRPr="003D7C71">
        <w:rPr>
          <w:rFonts w:ascii="Arial" w:hAnsi="Arial" w:cs="Arial"/>
          <w:spacing w:val="-1"/>
        </w:rPr>
        <w:t>principles).</w:t>
      </w:r>
    </w:p>
    <w:p w14:paraId="456F8374" w14:textId="77777777" w:rsidR="006B68DE" w:rsidRPr="003D7C71" w:rsidRDefault="006B68DE" w:rsidP="00A8451D">
      <w:pPr>
        <w:pStyle w:val="BodyText"/>
        <w:widowControl w:val="0"/>
        <w:numPr>
          <w:ilvl w:val="2"/>
          <w:numId w:val="27"/>
        </w:numPr>
        <w:tabs>
          <w:tab w:val="left" w:pos="1166"/>
        </w:tabs>
        <w:spacing w:after="0" w:line="240" w:lineRule="auto"/>
        <w:ind w:right="1148"/>
        <w:jc w:val="both"/>
        <w:rPr>
          <w:rFonts w:ascii="Arial" w:hAnsi="Arial" w:cs="Arial"/>
        </w:rPr>
      </w:pPr>
      <w:r w:rsidRPr="003D7C71">
        <w:rPr>
          <w:rFonts w:ascii="Arial" w:hAnsi="Arial" w:cs="Arial"/>
          <w:spacing w:val="-1"/>
        </w:rPr>
        <w:t>Keep</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1"/>
        </w:rPr>
        <w:t>record</w:t>
      </w:r>
      <w:r w:rsidRPr="003D7C71">
        <w:rPr>
          <w:rFonts w:ascii="Arial" w:hAnsi="Arial" w:cs="Arial"/>
          <w:spacing w:val="-2"/>
        </w:rPr>
        <w:t xml:space="preserve"> of</w:t>
      </w:r>
      <w:r w:rsidRPr="003D7C71">
        <w:rPr>
          <w:rFonts w:ascii="Arial" w:hAnsi="Arial" w:cs="Arial"/>
          <w:spacing w:val="2"/>
        </w:rPr>
        <w:t xml:space="preserve"> </w:t>
      </w:r>
      <w:r w:rsidRPr="003D7C71">
        <w:rPr>
          <w:rFonts w:ascii="Arial" w:hAnsi="Arial" w:cs="Arial"/>
          <w:spacing w:val="-1"/>
        </w:rPr>
        <w:t>your</w:t>
      </w:r>
      <w:r w:rsidRPr="003D7C71">
        <w:rPr>
          <w:rFonts w:ascii="Arial" w:hAnsi="Arial" w:cs="Arial"/>
          <w:spacing w:val="1"/>
        </w:rPr>
        <w:t xml:space="preserve"> </w:t>
      </w:r>
      <w:r w:rsidRPr="003D7C71">
        <w:rPr>
          <w:rFonts w:ascii="Arial" w:hAnsi="Arial" w:cs="Arial"/>
          <w:spacing w:val="-1"/>
        </w:rPr>
        <w:t>decision</w:t>
      </w:r>
      <w:r w:rsidRPr="003D7C71">
        <w:rPr>
          <w:rFonts w:ascii="Arial" w:hAnsi="Arial" w:cs="Arial"/>
        </w:rPr>
        <w:t xml:space="preserve"> </w:t>
      </w:r>
      <w:r w:rsidRPr="003D7C71">
        <w:rPr>
          <w:rFonts w:ascii="Arial" w:hAnsi="Arial" w:cs="Arial"/>
          <w:spacing w:val="-1"/>
        </w:rPr>
        <w:t>and</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reasons</w:t>
      </w:r>
      <w:r w:rsidRPr="003D7C71">
        <w:rPr>
          <w:rFonts w:ascii="Arial" w:hAnsi="Arial" w:cs="Arial"/>
          <w:spacing w:val="-2"/>
        </w:rPr>
        <w:t xml:space="preserve"> </w:t>
      </w:r>
      <w:r w:rsidRPr="003D7C71">
        <w:rPr>
          <w:rFonts w:ascii="Arial" w:hAnsi="Arial" w:cs="Arial"/>
          <w:spacing w:val="-1"/>
        </w:rPr>
        <w:t>for</w:t>
      </w:r>
      <w:r w:rsidRPr="003D7C71">
        <w:rPr>
          <w:rFonts w:ascii="Arial" w:hAnsi="Arial" w:cs="Arial"/>
          <w:spacing w:val="1"/>
        </w:rPr>
        <w:t xml:space="preserve"> </w:t>
      </w:r>
      <w:r w:rsidRPr="003D7C71">
        <w:rPr>
          <w:rFonts w:ascii="Arial" w:hAnsi="Arial" w:cs="Arial"/>
          <w:spacing w:val="-1"/>
        </w:rPr>
        <w:t>it</w:t>
      </w:r>
      <w:r w:rsidRPr="003D7C71">
        <w:rPr>
          <w:rFonts w:ascii="Arial" w:hAnsi="Arial" w:cs="Arial"/>
          <w:spacing w:val="3"/>
        </w:rPr>
        <w:t xml:space="preserve"> </w:t>
      </w:r>
      <w:r w:rsidRPr="003D7C71">
        <w:rPr>
          <w:rFonts w:ascii="Arial" w:hAnsi="Arial" w:cs="Arial"/>
        </w:rPr>
        <w:t xml:space="preserve">– </w:t>
      </w:r>
      <w:r w:rsidRPr="003D7C71">
        <w:rPr>
          <w:rFonts w:ascii="Arial" w:hAnsi="Arial" w:cs="Arial"/>
          <w:spacing w:val="-1"/>
        </w:rPr>
        <w:t>whether it</w:t>
      </w:r>
      <w:r w:rsidRPr="003D7C71">
        <w:rPr>
          <w:rFonts w:ascii="Arial" w:hAnsi="Arial" w:cs="Arial"/>
          <w:spacing w:val="2"/>
        </w:rPr>
        <w:t xml:space="preserve"> </w:t>
      </w:r>
      <w:r w:rsidRPr="003D7C71">
        <w:rPr>
          <w:rFonts w:ascii="Arial" w:hAnsi="Arial" w:cs="Arial"/>
          <w:spacing w:val="-1"/>
        </w:rPr>
        <w:t>is</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share</w:t>
      </w:r>
      <w:r w:rsidRPr="003D7C71">
        <w:rPr>
          <w:rFonts w:ascii="Arial" w:hAnsi="Arial" w:cs="Arial"/>
          <w:spacing w:val="29"/>
        </w:rPr>
        <w:t xml:space="preserve"> </w:t>
      </w:r>
      <w:r w:rsidRPr="003D7C71">
        <w:rPr>
          <w:rFonts w:ascii="Arial" w:hAnsi="Arial" w:cs="Arial"/>
          <w:spacing w:val="-1"/>
        </w:rPr>
        <w:t>information</w:t>
      </w:r>
      <w:r w:rsidRPr="003D7C71">
        <w:rPr>
          <w:rFonts w:ascii="Arial" w:hAnsi="Arial" w:cs="Arial"/>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not. If</w:t>
      </w:r>
      <w:r w:rsidRPr="003D7C71">
        <w:rPr>
          <w:rFonts w:ascii="Arial" w:hAnsi="Arial" w:cs="Arial"/>
          <w:spacing w:val="2"/>
        </w:rPr>
        <w:t xml:space="preserve"> </w:t>
      </w:r>
      <w:r w:rsidRPr="003D7C71">
        <w:rPr>
          <w:rFonts w:ascii="Arial" w:hAnsi="Arial" w:cs="Arial"/>
          <w:spacing w:val="-1"/>
        </w:rPr>
        <w:t>you</w:t>
      </w:r>
      <w:r w:rsidRPr="003D7C71">
        <w:rPr>
          <w:rFonts w:ascii="Arial" w:hAnsi="Arial" w:cs="Arial"/>
          <w:spacing w:val="-2"/>
        </w:rPr>
        <w:t xml:space="preserve"> </w:t>
      </w:r>
      <w:r w:rsidRPr="003D7C71">
        <w:rPr>
          <w:rFonts w:ascii="Arial" w:hAnsi="Arial" w:cs="Arial"/>
          <w:spacing w:val="-1"/>
        </w:rPr>
        <w:t>decide</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spacing w:val="-1"/>
        </w:rPr>
        <w:t>share, then</w:t>
      </w:r>
      <w:r w:rsidRPr="003D7C71">
        <w:rPr>
          <w:rFonts w:ascii="Arial" w:hAnsi="Arial" w:cs="Arial"/>
          <w:spacing w:val="-2"/>
        </w:rPr>
        <w:t xml:space="preserve"> </w:t>
      </w:r>
      <w:r w:rsidRPr="003D7C71">
        <w:rPr>
          <w:rFonts w:ascii="Arial" w:hAnsi="Arial" w:cs="Arial"/>
          <w:spacing w:val="-1"/>
        </w:rPr>
        <w:t>record</w:t>
      </w:r>
      <w:r w:rsidRPr="003D7C71">
        <w:rPr>
          <w:rFonts w:ascii="Arial" w:hAnsi="Arial" w:cs="Arial"/>
          <w:spacing w:val="1"/>
        </w:rPr>
        <w:t xml:space="preserve"> </w:t>
      </w:r>
      <w:r w:rsidRPr="003D7C71">
        <w:rPr>
          <w:rFonts w:ascii="Arial" w:hAnsi="Arial" w:cs="Arial"/>
          <w:spacing w:val="-2"/>
        </w:rPr>
        <w:t>what</w:t>
      </w:r>
      <w:r w:rsidRPr="003D7C71">
        <w:rPr>
          <w:rFonts w:ascii="Arial" w:hAnsi="Arial" w:cs="Arial"/>
          <w:spacing w:val="2"/>
        </w:rPr>
        <w:t xml:space="preserve"> </w:t>
      </w:r>
      <w:r w:rsidRPr="003D7C71">
        <w:rPr>
          <w:rFonts w:ascii="Arial" w:hAnsi="Arial" w:cs="Arial"/>
          <w:spacing w:val="-1"/>
        </w:rPr>
        <w:t>you</w:t>
      </w:r>
      <w:r w:rsidRPr="003D7C71">
        <w:rPr>
          <w:rFonts w:ascii="Arial" w:hAnsi="Arial" w:cs="Arial"/>
        </w:rPr>
        <w:t xml:space="preserve"> </w:t>
      </w:r>
      <w:r w:rsidRPr="003D7C71">
        <w:rPr>
          <w:rFonts w:ascii="Arial" w:hAnsi="Arial" w:cs="Arial"/>
          <w:spacing w:val="-1"/>
        </w:rPr>
        <w:t>have</w:t>
      </w:r>
      <w:r w:rsidRPr="003D7C71">
        <w:rPr>
          <w:rFonts w:ascii="Arial" w:hAnsi="Arial" w:cs="Arial"/>
        </w:rPr>
        <w:t xml:space="preserve"> </w:t>
      </w:r>
      <w:r w:rsidRPr="003D7C71">
        <w:rPr>
          <w:rFonts w:ascii="Arial" w:hAnsi="Arial" w:cs="Arial"/>
          <w:spacing w:val="-1"/>
        </w:rPr>
        <w:t>shared,</w:t>
      </w:r>
      <w:r w:rsidRPr="003D7C71">
        <w:rPr>
          <w:rFonts w:ascii="Arial" w:hAnsi="Arial" w:cs="Arial"/>
          <w:spacing w:val="1"/>
        </w:rPr>
        <w:t xml:space="preserve"> </w:t>
      </w:r>
      <w:r w:rsidRPr="003D7C71">
        <w:rPr>
          <w:rFonts w:ascii="Arial" w:hAnsi="Arial" w:cs="Arial"/>
          <w:spacing w:val="-2"/>
        </w:rPr>
        <w:t>with</w:t>
      </w:r>
    </w:p>
    <w:p w14:paraId="6212C69D" w14:textId="77777777" w:rsidR="006B68DE" w:rsidRPr="003D7C71" w:rsidRDefault="006B68DE" w:rsidP="00A8451D">
      <w:pPr>
        <w:widowControl w:val="0"/>
        <w:spacing w:after="0" w:line="240" w:lineRule="auto"/>
        <w:jc w:val="both"/>
        <w:rPr>
          <w:rFonts w:ascii="Arial" w:hAnsi="Arial" w:cs="Arial"/>
        </w:rPr>
        <w:sectPr w:rsidR="006B68DE" w:rsidRPr="003D7C71" w:rsidSect="00BB6867">
          <w:pgSz w:w="11910" w:h="16840"/>
          <w:pgMar w:top="1134" w:right="851" w:bottom="1134" w:left="851" w:header="631" w:footer="938" w:gutter="0"/>
          <w:cols w:space="720"/>
        </w:sectPr>
      </w:pPr>
    </w:p>
    <w:p w14:paraId="055A6E33" w14:textId="77777777" w:rsidR="006B68DE" w:rsidRPr="003D7C71" w:rsidRDefault="006B68DE" w:rsidP="00A8451D">
      <w:pPr>
        <w:pStyle w:val="BodyText"/>
        <w:widowControl w:val="0"/>
        <w:spacing w:after="0" w:line="240" w:lineRule="auto"/>
        <w:ind w:left="1166"/>
        <w:jc w:val="both"/>
        <w:rPr>
          <w:rFonts w:ascii="Arial" w:hAnsi="Arial" w:cs="Arial"/>
        </w:rPr>
      </w:pPr>
      <w:r w:rsidRPr="003D7C71">
        <w:rPr>
          <w:rFonts w:ascii="Arial" w:hAnsi="Arial" w:cs="Arial"/>
          <w:spacing w:val="-2"/>
        </w:rPr>
        <w:lastRenderedPageBreak/>
        <w:t>whom</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spacing w:val="-2"/>
        </w:rPr>
        <w:t>what</w:t>
      </w:r>
      <w:r w:rsidRPr="003D7C71">
        <w:rPr>
          <w:rFonts w:ascii="Arial" w:hAnsi="Arial" w:cs="Arial"/>
          <w:spacing w:val="2"/>
        </w:rPr>
        <w:t xml:space="preserve"> </w:t>
      </w:r>
      <w:r w:rsidRPr="003D7C71">
        <w:rPr>
          <w:rFonts w:ascii="Arial" w:hAnsi="Arial" w:cs="Arial"/>
          <w:spacing w:val="-1"/>
        </w:rPr>
        <w:t>purpose.</w:t>
      </w:r>
    </w:p>
    <w:p w14:paraId="794242FC" w14:textId="77777777" w:rsidR="006B68DE" w:rsidRPr="003D7C71" w:rsidRDefault="006B68DE" w:rsidP="00A8451D">
      <w:pPr>
        <w:widowControl w:val="0"/>
        <w:spacing w:after="0" w:line="240" w:lineRule="auto"/>
        <w:jc w:val="both"/>
        <w:rPr>
          <w:rFonts w:ascii="Arial" w:eastAsia="Arial" w:hAnsi="Arial" w:cs="Arial"/>
          <w:sz w:val="16"/>
          <w:szCs w:val="16"/>
        </w:rPr>
      </w:pPr>
    </w:p>
    <w:p w14:paraId="7E10C10B" w14:textId="026D7E87" w:rsidR="006B68DE" w:rsidRPr="003D7C71" w:rsidRDefault="006B68DE" w:rsidP="00A8451D">
      <w:pPr>
        <w:pStyle w:val="BodyText"/>
        <w:widowControl w:val="0"/>
        <w:numPr>
          <w:ilvl w:val="1"/>
          <w:numId w:val="27"/>
        </w:numPr>
        <w:tabs>
          <w:tab w:val="left" w:pos="835"/>
        </w:tabs>
        <w:spacing w:after="0" w:line="240" w:lineRule="auto"/>
        <w:ind w:right="1339"/>
        <w:jc w:val="both"/>
        <w:rPr>
          <w:rFonts w:ascii="Arial" w:hAnsi="Arial" w:cs="Arial"/>
        </w:rPr>
      </w:pPr>
      <w:r w:rsidRPr="003D7C71">
        <w:rPr>
          <w:rFonts w:ascii="Arial" w:hAnsi="Arial" w:cs="Arial"/>
          <w:spacing w:val="-1"/>
        </w:rPr>
        <w:t>Ideally</w:t>
      </w:r>
      <w:r w:rsidRPr="003D7C71">
        <w:rPr>
          <w:rFonts w:ascii="Arial" w:hAnsi="Arial" w:cs="Arial"/>
          <w:spacing w:val="-2"/>
        </w:rPr>
        <w:t xml:space="preserve"> </w:t>
      </w:r>
      <w:r w:rsidRPr="003D7C71">
        <w:rPr>
          <w:rFonts w:ascii="Arial" w:hAnsi="Arial" w:cs="Arial"/>
          <w:spacing w:val="-1"/>
        </w:rPr>
        <w:t>consent</w:t>
      </w:r>
      <w:r w:rsidRPr="003D7C71">
        <w:rPr>
          <w:rFonts w:ascii="Arial" w:hAnsi="Arial" w:cs="Arial"/>
          <w:spacing w:val="2"/>
        </w:rPr>
        <w:t xml:space="preserve"> </w:t>
      </w:r>
      <w:r w:rsidRPr="003D7C71">
        <w:rPr>
          <w:rFonts w:ascii="Arial" w:hAnsi="Arial" w:cs="Arial"/>
          <w:spacing w:val="-1"/>
        </w:rPr>
        <w:t>should</w:t>
      </w:r>
      <w:r w:rsidRPr="003D7C71">
        <w:rPr>
          <w:rFonts w:ascii="Arial" w:hAnsi="Arial" w:cs="Arial"/>
        </w:rPr>
        <w:t xml:space="preserve"> be </w:t>
      </w:r>
      <w:r w:rsidRPr="003D7C71">
        <w:rPr>
          <w:rFonts w:ascii="Arial" w:hAnsi="Arial" w:cs="Arial"/>
          <w:spacing w:val="-1"/>
        </w:rPr>
        <w:t>provided</w:t>
      </w:r>
      <w:r w:rsidRPr="003D7C71">
        <w:rPr>
          <w:rFonts w:ascii="Arial" w:hAnsi="Arial" w:cs="Arial"/>
        </w:rPr>
        <w:t xml:space="preserve"> </w:t>
      </w:r>
      <w:r w:rsidRPr="003D7C71">
        <w:rPr>
          <w:rFonts w:ascii="Arial" w:hAnsi="Arial" w:cs="Arial"/>
          <w:spacing w:val="-1"/>
        </w:rPr>
        <w:t>along</w:t>
      </w:r>
      <w:r w:rsidRPr="003D7C71">
        <w:rPr>
          <w:rFonts w:ascii="Arial" w:hAnsi="Arial" w:cs="Arial"/>
          <w:spacing w:val="-2"/>
        </w:rPr>
        <w:t xml:space="preserve"> </w:t>
      </w:r>
      <w:r w:rsidRPr="003D7C71">
        <w:rPr>
          <w:rFonts w:ascii="Arial" w:hAnsi="Arial" w:cs="Arial"/>
          <w:spacing w:val="-1"/>
        </w:rPr>
        <w:t>with</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 xml:space="preserve">request </w:t>
      </w:r>
      <w:r w:rsidRPr="003D7C71">
        <w:rPr>
          <w:rFonts w:ascii="Arial" w:hAnsi="Arial" w:cs="Arial"/>
        </w:rPr>
        <w:t>for</w:t>
      </w:r>
      <w:r w:rsidRPr="003D7C71">
        <w:rPr>
          <w:rFonts w:ascii="Arial" w:hAnsi="Arial" w:cs="Arial"/>
          <w:spacing w:val="-1"/>
        </w:rPr>
        <w:t xml:space="preserve"> patient</w:t>
      </w:r>
      <w:r w:rsidRPr="003D7C71">
        <w:rPr>
          <w:rFonts w:ascii="Arial" w:hAnsi="Arial" w:cs="Arial"/>
          <w:spacing w:val="1"/>
        </w:rPr>
        <w:t xml:space="preserve"> </w:t>
      </w:r>
      <w:r w:rsidRPr="003D7C71">
        <w:rPr>
          <w:rFonts w:ascii="Arial" w:hAnsi="Arial" w:cs="Arial"/>
          <w:spacing w:val="-1"/>
        </w:rPr>
        <w:t>information</w:t>
      </w:r>
      <w:r w:rsidRPr="003D7C71">
        <w:rPr>
          <w:rFonts w:ascii="Arial" w:hAnsi="Arial" w:cs="Arial"/>
          <w:spacing w:val="33"/>
        </w:rPr>
        <w:t xml:space="preserve"> </w:t>
      </w:r>
      <w:r w:rsidRPr="003D7C71">
        <w:rPr>
          <w:rFonts w:ascii="Arial" w:hAnsi="Arial" w:cs="Arial"/>
          <w:spacing w:val="-1"/>
        </w:rPr>
        <w:t>however</w:t>
      </w:r>
      <w:r w:rsidRPr="003D7C71">
        <w:rPr>
          <w:rFonts w:ascii="Arial" w:hAnsi="Arial" w:cs="Arial"/>
          <w:spacing w:val="1"/>
        </w:rPr>
        <w:t xml:space="preserve"> </w:t>
      </w:r>
      <w:r w:rsidRPr="003D7C71">
        <w:rPr>
          <w:rFonts w:ascii="Arial" w:hAnsi="Arial" w:cs="Arial"/>
          <w:spacing w:val="-1"/>
        </w:rPr>
        <w:t>there</w:t>
      </w:r>
      <w:r w:rsidRPr="003D7C71">
        <w:rPr>
          <w:rFonts w:ascii="Arial" w:hAnsi="Arial" w:cs="Arial"/>
          <w:spacing w:val="-2"/>
        </w:rPr>
        <w:t xml:space="preserve"> </w:t>
      </w:r>
      <w:r w:rsidRPr="003D7C71">
        <w:rPr>
          <w:rFonts w:ascii="Arial" w:hAnsi="Arial" w:cs="Arial"/>
        </w:rPr>
        <w:t>are</w:t>
      </w:r>
      <w:r w:rsidRPr="003D7C71">
        <w:rPr>
          <w:rFonts w:ascii="Arial" w:hAnsi="Arial" w:cs="Arial"/>
          <w:spacing w:val="-2"/>
        </w:rPr>
        <w:t xml:space="preserve"> </w:t>
      </w:r>
      <w:r w:rsidRPr="003D7C71">
        <w:rPr>
          <w:rFonts w:ascii="Arial" w:hAnsi="Arial" w:cs="Arial"/>
          <w:spacing w:val="-1"/>
        </w:rPr>
        <w:t>times</w:t>
      </w:r>
      <w:r w:rsidRPr="003D7C71">
        <w:rPr>
          <w:rFonts w:ascii="Arial" w:hAnsi="Arial" w:cs="Arial"/>
          <w:spacing w:val="-2"/>
        </w:rPr>
        <w:t xml:space="preserve"> when</w:t>
      </w:r>
      <w:r w:rsidRPr="003D7C71">
        <w:rPr>
          <w:rFonts w:ascii="Arial" w:hAnsi="Arial" w:cs="Arial"/>
        </w:rPr>
        <w:t xml:space="preserve"> the </w:t>
      </w:r>
      <w:r w:rsidRPr="003D7C71">
        <w:rPr>
          <w:rFonts w:ascii="Arial" w:hAnsi="Arial" w:cs="Arial"/>
          <w:spacing w:val="-1"/>
        </w:rPr>
        <w:t>concerns/risks</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rPr>
        <w:t xml:space="preserve">the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are</w:t>
      </w:r>
      <w:r w:rsidRPr="003D7C71">
        <w:rPr>
          <w:rFonts w:ascii="Arial" w:hAnsi="Arial" w:cs="Arial"/>
        </w:rPr>
        <w:t xml:space="preserve"> </w:t>
      </w:r>
      <w:r w:rsidRPr="003D7C71">
        <w:rPr>
          <w:rFonts w:ascii="Arial" w:hAnsi="Arial" w:cs="Arial"/>
          <w:spacing w:val="-1"/>
        </w:rPr>
        <w:t>such</w:t>
      </w:r>
      <w:r w:rsidRPr="003D7C71">
        <w:rPr>
          <w:rFonts w:ascii="Arial" w:hAnsi="Arial" w:cs="Arial"/>
          <w:spacing w:val="-2"/>
        </w:rPr>
        <w:t xml:space="preserve"> </w:t>
      </w:r>
      <w:r w:rsidRPr="003D7C71">
        <w:rPr>
          <w:rFonts w:ascii="Arial" w:hAnsi="Arial" w:cs="Arial"/>
          <w:spacing w:val="-1"/>
        </w:rPr>
        <w:t>that it</w:t>
      </w:r>
      <w:r w:rsidRPr="003D7C71">
        <w:rPr>
          <w:rFonts w:ascii="Arial" w:hAnsi="Arial" w:cs="Arial"/>
          <w:spacing w:val="2"/>
        </w:rPr>
        <w:t xml:space="preserve"> </w:t>
      </w:r>
      <w:r w:rsidRPr="003D7C71">
        <w:rPr>
          <w:rFonts w:ascii="Arial" w:hAnsi="Arial" w:cs="Arial"/>
          <w:spacing w:val="-1"/>
        </w:rPr>
        <w:t>is</w:t>
      </w:r>
      <w:r w:rsidRPr="003D7C71">
        <w:rPr>
          <w:rFonts w:ascii="Arial" w:hAnsi="Arial" w:cs="Arial"/>
          <w:spacing w:val="-2"/>
        </w:rPr>
        <w:t xml:space="preserve"> </w:t>
      </w:r>
      <w:r w:rsidRPr="003D7C71">
        <w:rPr>
          <w:rFonts w:ascii="Arial" w:hAnsi="Arial" w:cs="Arial"/>
          <w:spacing w:val="-1"/>
        </w:rPr>
        <w:t>not</w:t>
      </w:r>
      <w:r w:rsidRPr="003D7C71">
        <w:rPr>
          <w:rFonts w:ascii="Arial" w:hAnsi="Arial" w:cs="Arial"/>
          <w:spacing w:val="41"/>
        </w:rPr>
        <w:t xml:space="preserve"> </w:t>
      </w:r>
      <w:r w:rsidRPr="003D7C71">
        <w:rPr>
          <w:rFonts w:ascii="Arial" w:hAnsi="Arial" w:cs="Arial"/>
          <w:spacing w:val="-1"/>
        </w:rPr>
        <w:t>appropriate</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seek</w:t>
      </w:r>
      <w:r w:rsidRPr="003D7C71">
        <w:rPr>
          <w:rFonts w:ascii="Arial" w:hAnsi="Arial" w:cs="Arial"/>
          <w:spacing w:val="1"/>
        </w:rPr>
        <w:t xml:space="preserve"> </w:t>
      </w:r>
      <w:r w:rsidRPr="003D7C71">
        <w:rPr>
          <w:rFonts w:ascii="Arial" w:hAnsi="Arial" w:cs="Arial"/>
          <w:spacing w:val="-1"/>
        </w:rPr>
        <w:t>consent, principally</w:t>
      </w:r>
      <w:r w:rsidRPr="003D7C71">
        <w:rPr>
          <w:rFonts w:ascii="Arial" w:hAnsi="Arial" w:cs="Arial"/>
          <w:spacing w:val="-2"/>
        </w:rPr>
        <w:t xml:space="preserve"> </w:t>
      </w:r>
      <w:r w:rsidRPr="003D7C71">
        <w:rPr>
          <w:rFonts w:ascii="Arial" w:hAnsi="Arial" w:cs="Arial"/>
        </w:rPr>
        <w:t xml:space="preserve">as </w:t>
      </w:r>
      <w:r w:rsidRPr="003D7C71">
        <w:rPr>
          <w:rFonts w:ascii="Arial" w:hAnsi="Arial" w:cs="Arial"/>
          <w:spacing w:val="-1"/>
        </w:rPr>
        <w:t>this</w:t>
      </w:r>
      <w:r w:rsidRPr="003D7C71">
        <w:rPr>
          <w:rFonts w:ascii="Arial" w:hAnsi="Arial" w:cs="Arial"/>
          <w:spacing w:val="-2"/>
        </w:rPr>
        <w:t xml:space="preserve"> </w:t>
      </w:r>
      <w:r w:rsidRPr="003D7C71">
        <w:rPr>
          <w:rFonts w:ascii="Arial" w:hAnsi="Arial" w:cs="Arial"/>
          <w:spacing w:val="-1"/>
        </w:rPr>
        <w:t>may</w:t>
      </w:r>
      <w:r w:rsidRPr="003D7C71">
        <w:rPr>
          <w:rFonts w:ascii="Arial" w:hAnsi="Arial" w:cs="Arial"/>
          <w:spacing w:val="-2"/>
        </w:rPr>
        <w:t xml:space="preserve"> </w:t>
      </w:r>
      <w:r w:rsidRPr="003D7C71">
        <w:rPr>
          <w:rFonts w:ascii="Arial" w:hAnsi="Arial" w:cs="Arial"/>
          <w:spacing w:val="-1"/>
        </w:rPr>
        <w:t>lead</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spacing w:val="1"/>
        </w:rPr>
        <w:t>the</w:t>
      </w:r>
      <w:r w:rsidRPr="003D7C71">
        <w:rPr>
          <w:rFonts w:ascii="Arial" w:hAnsi="Arial" w:cs="Arial"/>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being</w:t>
      </w:r>
      <w:r w:rsidRPr="003D7C71">
        <w:rPr>
          <w:rFonts w:ascii="Arial" w:hAnsi="Arial" w:cs="Arial"/>
          <w:spacing w:val="-2"/>
        </w:rPr>
        <w:t xml:space="preserve"> </w:t>
      </w:r>
      <w:r w:rsidRPr="003D7C71">
        <w:rPr>
          <w:rFonts w:ascii="Arial" w:hAnsi="Arial" w:cs="Arial"/>
          <w:spacing w:val="-1"/>
        </w:rPr>
        <w:t>further</w:t>
      </w:r>
      <w:r w:rsidRPr="003D7C71">
        <w:rPr>
          <w:rFonts w:ascii="Arial" w:hAnsi="Arial" w:cs="Arial"/>
          <w:spacing w:val="53"/>
        </w:rPr>
        <w:t xml:space="preserve"> </w:t>
      </w:r>
      <w:r w:rsidRPr="003D7C71">
        <w:rPr>
          <w:rFonts w:ascii="Arial" w:hAnsi="Arial" w:cs="Arial"/>
          <w:spacing w:val="-1"/>
        </w:rPr>
        <w:t>abused.</w:t>
      </w:r>
      <w:r w:rsidRPr="003D7C71">
        <w:rPr>
          <w:rFonts w:ascii="Arial" w:hAnsi="Arial" w:cs="Arial"/>
          <w:spacing w:val="1"/>
        </w:rPr>
        <w:t xml:space="preserve"> </w:t>
      </w:r>
      <w:r w:rsidRPr="003D7C71">
        <w:rPr>
          <w:rFonts w:ascii="Arial" w:hAnsi="Arial" w:cs="Arial"/>
        </w:rPr>
        <w:t>A</w:t>
      </w:r>
      <w:r w:rsidRPr="003D7C71">
        <w:rPr>
          <w:rFonts w:ascii="Arial" w:hAnsi="Arial" w:cs="Arial"/>
          <w:spacing w:val="-3"/>
        </w:rPr>
        <w:t xml:space="preserve"> </w:t>
      </w:r>
      <w:r w:rsidRPr="003D7C71">
        <w:rPr>
          <w:rFonts w:ascii="Arial" w:hAnsi="Arial" w:cs="Arial"/>
          <w:spacing w:val="-2"/>
        </w:rPr>
        <w:t>lack</w:t>
      </w:r>
      <w:r w:rsidRPr="003D7C71">
        <w:rPr>
          <w:rFonts w:ascii="Arial" w:hAnsi="Arial" w:cs="Arial"/>
          <w:spacing w:val="3"/>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consent</w:t>
      </w:r>
      <w:r w:rsidRPr="003D7C71">
        <w:rPr>
          <w:rFonts w:ascii="Arial" w:hAnsi="Arial" w:cs="Arial"/>
          <w:spacing w:val="1"/>
        </w:rPr>
        <w:t xml:space="preserve"> </w:t>
      </w:r>
      <w:r w:rsidRPr="003D7C71">
        <w:rPr>
          <w:rFonts w:ascii="Arial" w:hAnsi="Arial" w:cs="Arial"/>
          <w:spacing w:val="-1"/>
        </w:rPr>
        <w:t>should</w:t>
      </w:r>
      <w:r w:rsidRPr="003D7C71">
        <w:rPr>
          <w:rFonts w:ascii="Arial" w:hAnsi="Arial" w:cs="Arial"/>
        </w:rPr>
        <w:t xml:space="preserve"> </w:t>
      </w:r>
      <w:r w:rsidRPr="003D7C71">
        <w:rPr>
          <w:rFonts w:ascii="Arial" w:hAnsi="Arial" w:cs="Arial"/>
          <w:spacing w:val="-1"/>
        </w:rPr>
        <w:t>not prevent</w:t>
      </w:r>
      <w:r w:rsidRPr="003D7C71">
        <w:rPr>
          <w:rFonts w:ascii="Arial" w:hAnsi="Arial" w:cs="Arial"/>
          <w:spacing w:val="2"/>
        </w:rPr>
        <w:t xml:space="preserve"> </w:t>
      </w:r>
      <w:r w:rsidRPr="003D7C71">
        <w:rPr>
          <w:rFonts w:ascii="Arial" w:hAnsi="Arial" w:cs="Arial"/>
        </w:rPr>
        <w:t>a</w:t>
      </w:r>
      <w:r w:rsidRPr="003D7C71">
        <w:rPr>
          <w:rFonts w:ascii="Arial" w:hAnsi="Arial" w:cs="Arial"/>
          <w:spacing w:val="-4"/>
        </w:rPr>
        <w:t xml:space="preserve"> </w:t>
      </w:r>
      <w:r w:rsidRPr="003D7C71">
        <w:rPr>
          <w:rFonts w:ascii="Arial" w:hAnsi="Arial" w:cs="Arial"/>
        </w:rPr>
        <w:t>GP</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other practitioner</w:t>
      </w:r>
      <w:r w:rsidRPr="003D7C71">
        <w:rPr>
          <w:rFonts w:ascii="Arial" w:hAnsi="Arial" w:cs="Arial"/>
          <w:spacing w:val="-4"/>
        </w:rPr>
        <w:t xml:space="preserve"> </w:t>
      </w:r>
      <w:r w:rsidRPr="003D7C71">
        <w:rPr>
          <w:rFonts w:ascii="Arial" w:hAnsi="Arial" w:cs="Arial"/>
          <w:spacing w:val="-1"/>
        </w:rPr>
        <w:t>within</w:t>
      </w:r>
      <w:r w:rsidRPr="003D7C71">
        <w:rPr>
          <w:rFonts w:ascii="Arial" w:hAnsi="Arial" w:cs="Arial"/>
        </w:rPr>
        <w:t xml:space="preserve"> the</w:t>
      </w:r>
      <w:r w:rsidRPr="003D7C71">
        <w:rPr>
          <w:rFonts w:ascii="Arial" w:hAnsi="Arial" w:cs="Arial"/>
          <w:spacing w:val="45"/>
        </w:rPr>
        <w:t xml:space="preserve"> </w:t>
      </w: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spacing w:val="-1"/>
        </w:rPr>
        <w:t>from sharing</w:t>
      </w:r>
      <w:r w:rsidRPr="003D7C71">
        <w:rPr>
          <w:rFonts w:ascii="Arial" w:hAnsi="Arial" w:cs="Arial"/>
          <w:spacing w:val="2"/>
        </w:rPr>
        <w:t xml:space="preserve"> </w:t>
      </w:r>
      <w:r w:rsidRPr="003D7C71">
        <w:rPr>
          <w:rFonts w:ascii="Arial" w:hAnsi="Arial" w:cs="Arial"/>
          <w:spacing w:val="-1"/>
        </w:rPr>
        <w:t>information</w:t>
      </w:r>
      <w:r w:rsidRPr="003D7C71">
        <w:rPr>
          <w:rFonts w:ascii="Arial" w:hAnsi="Arial" w:cs="Arial"/>
        </w:rPr>
        <w:t xml:space="preserve"> </w:t>
      </w:r>
      <w:r w:rsidRPr="003D7C71">
        <w:rPr>
          <w:rFonts w:ascii="Arial" w:hAnsi="Arial" w:cs="Arial"/>
          <w:spacing w:val="-2"/>
        </w:rPr>
        <w:t>if</w:t>
      </w:r>
      <w:r w:rsidRPr="003D7C71">
        <w:rPr>
          <w:rFonts w:ascii="Arial" w:hAnsi="Arial" w:cs="Arial"/>
          <w:spacing w:val="2"/>
        </w:rPr>
        <w:t xml:space="preserve"> </w:t>
      </w:r>
      <w:r w:rsidRPr="003D7C71">
        <w:rPr>
          <w:rFonts w:ascii="Arial" w:hAnsi="Arial" w:cs="Arial"/>
          <w:spacing w:val="-1"/>
        </w:rPr>
        <w:t>there</w:t>
      </w:r>
      <w:r w:rsidRPr="003D7C71">
        <w:rPr>
          <w:rFonts w:ascii="Arial" w:hAnsi="Arial" w:cs="Arial"/>
        </w:rPr>
        <w:t xml:space="preserve"> is</w:t>
      </w:r>
      <w:r w:rsidRPr="003D7C71">
        <w:rPr>
          <w:rFonts w:ascii="Arial" w:hAnsi="Arial" w:cs="Arial"/>
          <w:spacing w:val="-2"/>
        </w:rPr>
        <w:t xml:space="preserve"> </w:t>
      </w:r>
      <w:r w:rsidRPr="003D7C71">
        <w:rPr>
          <w:rFonts w:ascii="Arial" w:hAnsi="Arial" w:cs="Arial"/>
          <w:spacing w:val="-1"/>
        </w:rPr>
        <w:t>sufficient</w:t>
      </w:r>
      <w:r w:rsidRPr="003D7C71">
        <w:rPr>
          <w:rFonts w:ascii="Arial" w:hAnsi="Arial" w:cs="Arial"/>
          <w:spacing w:val="2"/>
        </w:rPr>
        <w:t xml:space="preserve"> </w:t>
      </w:r>
      <w:r w:rsidRPr="003D7C71">
        <w:rPr>
          <w:rFonts w:ascii="Arial" w:hAnsi="Arial" w:cs="Arial"/>
          <w:spacing w:val="-1"/>
        </w:rPr>
        <w:t>need</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public</w:t>
      </w:r>
      <w:r w:rsidRPr="003D7C71">
        <w:rPr>
          <w:rFonts w:ascii="Arial" w:hAnsi="Arial" w:cs="Arial"/>
          <w:spacing w:val="1"/>
        </w:rPr>
        <w:t xml:space="preserve"> </w:t>
      </w:r>
      <w:r w:rsidRPr="003D7C71">
        <w:rPr>
          <w:rFonts w:ascii="Arial" w:hAnsi="Arial" w:cs="Arial"/>
          <w:spacing w:val="-1"/>
        </w:rPr>
        <w:t xml:space="preserve">interest </w:t>
      </w:r>
      <w:r w:rsidRPr="003D7C71">
        <w:rPr>
          <w:rFonts w:ascii="Arial" w:hAnsi="Arial" w:cs="Arial"/>
        </w:rPr>
        <w:t>to</w:t>
      </w:r>
      <w:r w:rsidRPr="003D7C71">
        <w:rPr>
          <w:rFonts w:ascii="Arial" w:hAnsi="Arial" w:cs="Arial"/>
          <w:spacing w:val="45"/>
        </w:rPr>
        <w:t xml:space="preserve"> </w:t>
      </w:r>
      <w:r w:rsidRPr="003D7C71">
        <w:rPr>
          <w:rFonts w:ascii="Arial" w:hAnsi="Arial" w:cs="Arial"/>
          <w:spacing w:val="-1"/>
        </w:rPr>
        <w:t>override</w:t>
      </w:r>
      <w:r w:rsidRPr="003D7C71">
        <w:rPr>
          <w:rFonts w:ascii="Arial" w:hAnsi="Arial" w:cs="Arial"/>
        </w:rPr>
        <w:t xml:space="preserve"> the </w:t>
      </w:r>
      <w:r w:rsidRPr="003D7C71">
        <w:rPr>
          <w:rFonts w:ascii="Arial" w:hAnsi="Arial" w:cs="Arial"/>
          <w:spacing w:val="-2"/>
        </w:rPr>
        <w:t>lack</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 xml:space="preserve">consent. </w:t>
      </w:r>
      <w:r w:rsidRPr="003D7C71">
        <w:rPr>
          <w:rFonts w:ascii="Arial" w:hAnsi="Arial" w:cs="Arial"/>
        </w:rPr>
        <w:t xml:space="preserve">The </w:t>
      </w:r>
      <w:r w:rsidRPr="003D7C71">
        <w:rPr>
          <w:rFonts w:ascii="Arial" w:hAnsi="Arial" w:cs="Arial"/>
          <w:spacing w:val="-1"/>
        </w:rPr>
        <w:t>welfare</w:t>
      </w:r>
      <w:r w:rsidRPr="003D7C71">
        <w:rPr>
          <w:rFonts w:ascii="Arial" w:hAnsi="Arial" w:cs="Arial"/>
        </w:rPr>
        <w:t xml:space="preserve"> </w:t>
      </w:r>
      <w:r w:rsidRPr="003D7C71">
        <w:rPr>
          <w:rFonts w:ascii="Arial" w:hAnsi="Arial" w:cs="Arial"/>
          <w:spacing w:val="-2"/>
        </w:rPr>
        <w:t>of</w:t>
      </w:r>
      <w:r w:rsidRPr="003D7C71">
        <w:rPr>
          <w:rFonts w:ascii="Arial" w:hAnsi="Arial" w:cs="Arial"/>
          <w:spacing w:val="-1"/>
        </w:rPr>
        <w:t xml:space="preserve"> </w:t>
      </w:r>
      <w:r w:rsidRPr="003D7C71">
        <w:rPr>
          <w:rFonts w:ascii="Arial" w:hAnsi="Arial" w:cs="Arial"/>
        </w:rPr>
        <w:t>the</w:t>
      </w:r>
      <w:r w:rsidRPr="003D7C71">
        <w:rPr>
          <w:rFonts w:ascii="Arial" w:hAnsi="Arial" w:cs="Arial"/>
          <w:spacing w:val="-2"/>
        </w:rPr>
        <w:t xml:space="preserve"> child</w:t>
      </w:r>
      <w:r w:rsidRPr="003D7C71">
        <w:rPr>
          <w:rFonts w:ascii="Arial" w:hAnsi="Arial" w:cs="Arial"/>
        </w:rPr>
        <w:t xml:space="preserve"> is </w:t>
      </w:r>
      <w:r w:rsidRPr="003D7C71">
        <w:rPr>
          <w:rFonts w:ascii="Arial" w:hAnsi="Arial" w:cs="Arial"/>
          <w:spacing w:val="-1"/>
        </w:rPr>
        <w:t>paramount</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where</w:t>
      </w:r>
      <w:r w:rsidRPr="003D7C71">
        <w:rPr>
          <w:rFonts w:ascii="Arial" w:hAnsi="Arial" w:cs="Arial"/>
          <w:spacing w:val="-2"/>
        </w:rPr>
        <w:t xml:space="preserve"> </w:t>
      </w:r>
      <w:r w:rsidRPr="003D7C71">
        <w:rPr>
          <w:rFonts w:ascii="Arial" w:hAnsi="Arial" w:cs="Arial"/>
        </w:rPr>
        <w:t>there</w:t>
      </w:r>
      <w:r w:rsidRPr="003D7C71">
        <w:rPr>
          <w:rFonts w:ascii="Arial" w:hAnsi="Arial" w:cs="Arial"/>
          <w:spacing w:val="53"/>
        </w:rPr>
        <w:t xml:space="preserve"> </w:t>
      </w:r>
      <w:r w:rsidRPr="003D7C71">
        <w:rPr>
          <w:rFonts w:ascii="Arial" w:hAnsi="Arial" w:cs="Arial"/>
        </w:rPr>
        <w:t>are</w:t>
      </w:r>
      <w:r w:rsidRPr="003D7C71">
        <w:rPr>
          <w:rFonts w:ascii="Arial" w:hAnsi="Arial" w:cs="Arial"/>
          <w:spacing w:val="1"/>
        </w:rPr>
        <w:t xml:space="preserve"> </w:t>
      </w:r>
      <w:r w:rsidRPr="003D7C71">
        <w:rPr>
          <w:rFonts w:ascii="Arial" w:hAnsi="Arial" w:cs="Arial"/>
          <w:spacing w:val="-1"/>
        </w:rPr>
        <w:t>child</w:t>
      </w:r>
      <w:r w:rsidRPr="003D7C71">
        <w:rPr>
          <w:rFonts w:ascii="Arial" w:hAnsi="Arial" w:cs="Arial"/>
        </w:rPr>
        <w:t xml:space="preserve"> </w:t>
      </w:r>
      <w:r w:rsidRPr="003D7C71">
        <w:rPr>
          <w:rFonts w:ascii="Arial" w:hAnsi="Arial" w:cs="Arial"/>
          <w:spacing w:val="-1"/>
        </w:rPr>
        <w:t>protection</w:t>
      </w:r>
      <w:r w:rsidRPr="003D7C71">
        <w:rPr>
          <w:rFonts w:ascii="Arial" w:hAnsi="Arial" w:cs="Arial"/>
        </w:rPr>
        <w:t xml:space="preserve"> </w:t>
      </w:r>
      <w:r w:rsidRPr="003D7C71">
        <w:rPr>
          <w:rFonts w:ascii="Arial" w:hAnsi="Arial" w:cs="Arial"/>
          <w:spacing w:val="-1"/>
        </w:rPr>
        <w:t>concerns</w:t>
      </w:r>
      <w:r w:rsidRPr="003D7C71">
        <w:rPr>
          <w:rFonts w:ascii="Arial" w:hAnsi="Arial" w:cs="Arial"/>
          <w:spacing w:val="-2"/>
        </w:rPr>
        <w:t xml:space="preserve"> </w:t>
      </w:r>
      <w:r w:rsidRPr="003D7C71">
        <w:rPr>
          <w:rFonts w:ascii="Arial" w:hAnsi="Arial" w:cs="Arial"/>
          <w:spacing w:val="-1"/>
        </w:rPr>
        <w:t>this</w:t>
      </w:r>
      <w:r w:rsidRPr="003D7C71">
        <w:rPr>
          <w:rFonts w:ascii="Arial" w:hAnsi="Arial" w:cs="Arial"/>
          <w:spacing w:val="1"/>
        </w:rPr>
        <w:t xml:space="preserve"> </w:t>
      </w:r>
      <w:r w:rsidRPr="003D7C71">
        <w:rPr>
          <w:rFonts w:ascii="Arial" w:hAnsi="Arial" w:cs="Arial"/>
          <w:spacing w:val="-1"/>
        </w:rPr>
        <w:t>outweighs</w:t>
      </w:r>
      <w:r w:rsidRPr="003D7C71">
        <w:rPr>
          <w:rFonts w:ascii="Arial" w:hAnsi="Arial" w:cs="Arial"/>
        </w:rPr>
        <w:t xml:space="preserve"> </w:t>
      </w:r>
      <w:r w:rsidRPr="003D7C71">
        <w:rPr>
          <w:rFonts w:ascii="Arial" w:hAnsi="Arial" w:cs="Arial"/>
          <w:spacing w:val="-1"/>
        </w:rPr>
        <w:t>confidentiality.</w:t>
      </w:r>
      <w:r w:rsidRPr="003D7C71">
        <w:rPr>
          <w:rFonts w:ascii="Arial" w:hAnsi="Arial" w:cs="Arial"/>
          <w:spacing w:val="5"/>
        </w:rPr>
        <w:t xml:space="preserve"> </w:t>
      </w:r>
      <w:r w:rsidR="00A8451D" w:rsidRPr="003D7C71">
        <w:rPr>
          <w:rFonts w:ascii="Arial" w:hAnsi="Arial" w:cs="Arial"/>
          <w:spacing w:val="-2"/>
        </w:rPr>
        <w:t>However,</w:t>
      </w:r>
      <w:r w:rsidRPr="003D7C71">
        <w:rPr>
          <w:rFonts w:ascii="Arial" w:hAnsi="Arial" w:cs="Arial"/>
          <w:spacing w:val="2"/>
        </w:rPr>
        <w:t xml:space="preserve"> </w:t>
      </w:r>
      <w:r w:rsidRPr="003D7C71">
        <w:rPr>
          <w:rFonts w:ascii="Arial" w:hAnsi="Arial" w:cs="Arial"/>
          <w:spacing w:val="-1"/>
        </w:rPr>
        <w:t>where</w:t>
      </w:r>
      <w:r w:rsidRPr="003D7C71">
        <w:rPr>
          <w:rFonts w:ascii="Arial" w:hAnsi="Arial" w:cs="Arial"/>
        </w:rPr>
        <w:t xml:space="preserve"> the</w:t>
      </w:r>
      <w:r w:rsidRPr="003D7C71">
        <w:rPr>
          <w:rFonts w:ascii="Arial" w:hAnsi="Arial" w:cs="Arial"/>
          <w:spacing w:val="45"/>
        </w:rPr>
        <w:t xml:space="preserve"> </w:t>
      </w:r>
      <w:r w:rsidRPr="003D7C71">
        <w:rPr>
          <w:rFonts w:ascii="Arial" w:hAnsi="Arial" w:cs="Arial"/>
          <w:spacing w:val="-1"/>
        </w:rPr>
        <w:t>practitioner</w:t>
      </w:r>
      <w:r w:rsidRPr="003D7C71">
        <w:rPr>
          <w:rFonts w:ascii="Arial" w:hAnsi="Arial" w:cs="Arial"/>
          <w:spacing w:val="2"/>
        </w:rPr>
        <w:t xml:space="preserve"> </w:t>
      </w:r>
      <w:r w:rsidRPr="003D7C71">
        <w:rPr>
          <w:rFonts w:ascii="Arial" w:hAnsi="Arial" w:cs="Arial"/>
          <w:spacing w:val="-1"/>
        </w:rPr>
        <w:t>is</w:t>
      </w:r>
      <w:r w:rsidRPr="003D7C71">
        <w:rPr>
          <w:rFonts w:ascii="Arial" w:hAnsi="Arial" w:cs="Arial"/>
          <w:spacing w:val="1"/>
        </w:rPr>
        <w:t xml:space="preserve"> </w:t>
      </w:r>
      <w:r w:rsidRPr="003D7C71">
        <w:rPr>
          <w:rFonts w:ascii="Arial" w:hAnsi="Arial" w:cs="Arial"/>
          <w:spacing w:val="-1"/>
        </w:rPr>
        <w:t>uncertain, advice</w:t>
      </w:r>
      <w:r w:rsidRPr="003D7C71">
        <w:rPr>
          <w:rFonts w:ascii="Arial" w:hAnsi="Arial" w:cs="Arial"/>
        </w:rPr>
        <w:t xml:space="preserve"> </w:t>
      </w:r>
      <w:r w:rsidRPr="003D7C71">
        <w:rPr>
          <w:rFonts w:ascii="Arial" w:hAnsi="Arial" w:cs="Arial"/>
          <w:spacing w:val="-1"/>
        </w:rPr>
        <w:t>about</w:t>
      </w:r>
      <w:r w:rsidRPr="003D7C71">
        <w:rPr>
          <w:rFonts w:ascii="Arial" w:hAnsi="Arial" w:cs="Arial"/>
          <w:spacing w:val="2"/>
        </w:rPr>
        <w:t xml:space="preserve"> </w:t>
      </w:r>
      <w:r w:rsidRPr="003D7C71">
        <w:rPr>
          <w:rFonts w:ascii="Arial" w:hAnsi="Arial" w:cs="Arial"/>
          <w:spacing w:val="-1"/>
        </w:rPr>
        <w:t>consent</w:t>
      </w:r>
      <w:r w:rsidRPr="003D7C71">
        <w:rPr>
          <w:rFonts w:ascii="Arial" w:hAnsi="Arial" w:cs="Arial"/>
          <w:spacing w:val="2"/>
        </w:rPr>
        <w:t xml:space="preserve"> </w:t>
      </w:r>
      <w:r w:rsidRPr="003D7C71">
        <w:rPr>
          <w:rFonts w:ascii="Arial" w:hAnsi="Arial" w:cs="Arial"/>
          <w:spacing w:val="-1"/>
        </w:rPr>
        <w:t>is</w:t>
      </w:r>
      <w:r w:rsidRPr="003D7C71">
        <w:rPr>
          <w:rFonts w:ascii="Arial" w:hAnsi="Arial" w:cs="Arial"/>
          <w:spacing w:val="-2"/>
        </w:rPr>
        <w:t xml:space="preserve"> </w:t>
      </w:r>
      <w:r w:rsidRPr="003D7C71">
        <w:rPr>
          <w:rFonts w:ascii="Arial" w:hAnsi="Arial" w:cs="Arial"/>
          <w:spacing w:val="-1"/>
        </w:rPr>
        <w:t>available</w:t>
      </w:r>
      <w:r w:rsidRPr="003D7C71">
        <w:rPr>
          <w:rFonts w:ascii="Arial" w:hAnsi="Arial" w:cs="Arial"/>
        </w:rPr>
        <w:t xml:space="preserve"> from</w:t>
      </w:r>
      <w:r w:rsidRPr="003D7C71">
        <w:rPr>
          <w:rFonts w:ascii="Arial" w:hAnsi="Arial" w:cs="Arial"/>
          <w:spacing w:val="-1"/>
        </w:rPr>
        <w:t xml:space="preserve"> </w:t>
      </w:r>
      <w:r w:rsidRPr="003D7C71">
        <w:rPr>
          <w:rFonts w:ascii="Arial" w:hAnsi="Arial" w:cs="Arial"/>
        </w:rPr>
        <w:t xml:space="preserve">the </w:t>
      </w:r>
      <w:r w:rsidRPr="003D7C71">
        <w:rPr>
          <w:rFonts w:ascii="Arial" w:hAnsi="Arial" w:cs="Arial"/>
          <w:spacing w:val="-1"/>
        </w:rPr>
        <w:t>Safeguarding</w:t>
      </w:r>
      <w:r w:rsidRPr="003D7C71">
        <w:rPr>
          <w:rFonts w:ascii="Arial" w:hAnsi="Arial" w:cs="Arial"/>
          <w:spacing w:val="41"/>
        </w:rPr>
        <w:t xml:space="preserve"> </w:t>
      </w:r>
      <w:r w:rsidRPr="003D7C71">
        <w:rPr>
          <w:rFonts w:ascii="Arial" w:hAnsi="Arial" w:cs="Arial"/>
          <w:spacing w:val="-1"/>
        </w:rPr>
        <w:t>Practice</w:t>
      </w:r>
      <w:r w:rsidRPr="003D7C71">
        <w:rPr>
          <w:rFonts w:ascii="Arial" w:hAnsi="Arial" w:cs="Arial"/>
        </w:rPr>
        <w:t xml:space="preserve"> </w:t>
      </w:r>
      <w:r w:rsidRPr="003D7C71">
        <w:rPr>
          <w:rFonts w:ascii="Arial" w:hAnsi="Arial" w:cs="Arial"/>
          <w:spacing w:val="-1"/>
        </w:rPr>
        <w:t>Lead,</w:t>
      </w:r>
      <w:r w:rsidRPr="003D7C71">
        <w:rPr>
          <w:rFonts w:ascii="Arial" w:hAnsi="Arial" w:cs="Arial"/>
          <w:spacing w:val="2"/>
        </w:rPr>
        <w:t xml:space="preserve"> </w:t>
      </w:r>
      <w:r w:rsidRPr="003D7C71">
        <w:rPr>
          <w:rFonts w:ascii="Arial" w:hAnsi="Arial" w:cs="Arial"/>
          <w:spacing w:val="-1"/>
        </w:rPr>
        <w:t>Named</w:t>
      </w:r>
      <w:r w:rsidRPr="003D7C71">
        <w:rPr>
          <w:rFonts w:ascii="Arial" w:hAnsi="Arial" w:cs="Arial"/>
          <w:spacing w:val="-2"/>
        </w:rPr>
        <w:t xml:space="preserve"> </w:t>
      </w:r>
      <w:r w:rsidRPr="003D7C71">
        <w:rPr>
          <w:rFonts w:ascii="Arial" w:hAnsi="Arial" w:cs="Arial"/>
          <w:spacing w:val="-1"/>
        </w:rPr>
        <w:t>GP,</w:t>
      </w:r>
      <w:r w:rsidRPr="003D7C71">
        <w:rPr>
          <w:rFonts w:ascii="Arial" w:hAnsi="Arial" w:cs="Arial"/>
          <w:spacing w:val="2"/>
        </w:rPr>
        <w:t xml:space="preserve"> </w:t>
      </w:r>
      <w:r w:rsidRPr="003D7C71">
        <w:rPr>
          <w:rFonts w:ascii="Arial" w:hAnsi="Arial" w:cs="Arial"/>
          <w:spacing w:val="-1"/>
        </w:rPr>
        <w:t>Nurse</w:t>
      </w:r>
      <w:r w:rsidRPr="003D7C71">
        <w:rPr>
          <w:rFonts w:ascii="Arial" w:hAnsi="Arial" w:cs="Arial"/>
          <w:spacing w:val="-2"/>
        </w:rPr>
        <w:t xml:space="preserve"> </w:t>
      </w:r>
      <w:r w:rsidRPr="003D7C71">
        <w:rPr>
          <w:rFonts w:ascii="Arial" w:hAnsi="Arial" w:cs="Arial"/>
          <w:spacing w:val="-1"/>
        </w:rPr>
        <w:t xml:space="preserve">Consultant </w:t>
      </w:r>
      <w:r w:rsidRPr="003D7C71">
        <w:rPr>
          <w:rFonts w:ascii="Arial" w:hAnsi="Arial" w:cs="Arial"/>
        </w:rPr>
        <w:t>for</w:t>
      </w:r>
      <w:r w:rsidRPr="003D7C71">
        <w:rPr>
          <w:rFonts w:ascii="Arial" w:hAnsi="Arial" w:cs="Arial"/>
          <w:spacing w:val="-1"/>
        </w:rPr>
        <w:t xml:space="preserve"> Safeguarding</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Primary</w:t>
      </w:r>
      <w:r w:rsidRPr="003D7C71">
        <w:rPr>
          <w:rFonts w:ascii="Arial" w:hAnsi="Arial" w:cs="Arial"/>
          <w:spacing w:val="-4"/>
        </w:rPr>
        <w:t xml:space="preserve"> </w:t>
      </w:r>
      <w:r w:rsidRPr="003D7C71">
        <w:rPr>
          <w:rFonts w:ascii="Arial" w:hAnsi="Arial" w:cs="Arial"/>
          <w:spacing w:val="-1"/>
        </w:rPr>
        <w:t>Care,</w:t>
      </w:r>
      <w:r w:rsidRPr="003D7C71">
        <w:rPr>
          <w:rFonts w:ascii="Arial" w:hAnsi="Arial" w:cs="Arial"/>
          <w:spacing w:val="37"/>
        </w:rPr>
        <w:t xml:space="preserve"> </w:t>
      </w:r>
      <w:r w:rsidRPr="003D7C71">
        <w:rPr>
          <w:rFonts w:ascii="Arial" w:hAnsi="Arial" w:cs="Arial"/>
          <w:spacing w:val="-1"/>
        </w:rPr>
        <w:t>Designated</w:t>
      </w:r>
      <w:r w:rsidRPr="003D7C71">
        <w:rPr>
          <w:rFonts w:ascii="Arial" w:hAnsi="Arial" w:cs="Arial"/>
          <w:spacing w:val="-2"/>
        </w:rPr>
        <w:t xml:space="preserve"> </w:t>
      </w:r>
      <w:r w:rsidRPr="003D7C71">
        <w:rPr>
          <w:rFonts w:ascii="Arial" w:hAnsi="Arial" w:cs="Arial"/>
          <w:spacing w:val="-1"/>
        </w:rPr>
        <w:t>Nurse,</w:t>
      </w:r>
      <w:r w:rsidRPr="003D7C71">
        <w:rPr>
          <w:rFonts w:ascii="Arial" w:hAnsi="Arial" w:cs="Arial"/>
        </w:rPr>
        <w:t xml:space="preserve"> the</w:t>
      </w:r>
      <w:r w:rsidRPr="003D7C71">
        <w:rPr>
          <w:rFonts w:ascii="Arial" w:hAnsi="Arial" w:cs="Arial"/>
          <w:spacing w:val="-2"/>
        </w:rPr>
        <w:t xml:space="preserve"> GMC,</w:t>
      </w:r>
      <w:r w:rsidRPr="003D7C71">
        <w:rPr>
          <w:rFonts w:ascii="Arial" w:hAnsi="Arial" w:cs="Arial"/>
          <w:spacing w:val="2"/>
        </w:rPr>
        <w:t xml:space="preserve"> </w:t>
      </w:r>
      <w:r w:rsidRPr="003D7C71">
        <w:rPr>
          <w:rFonts w:ascii="Arial" w:hAnsi="Arial" w:cs="Arial"/>
          <w:spacing w:val="-2"/>
        </w:rPr>
        <w:t>LMC</w:t>
      </w:r>
      <w:r w:rsidRPr="003D7C71">
        <w:rPr>
          <w:rFonts w:ascii="Arial" w:hAnsi="Arial" w:cs="Arial"/>
        </w:rPr>
        <w:t xml:space="preserve"> or</w:t>
      </w:r>
      <w:r w:rsidRPr="003D7C71">
        <w:rPr>
          <w:rFonts w:ascii="Arial" w:hAnsi="Arial" w:cs="Arial"/>
          <w:spacing w:val="1"/>
        </w:rPr>
        <w:t xml:space="preserve"> </w:t>
      </w:r>
      <w:r w:rsidRPr="003D7C71">
        <w:rPr>
          <w:rFonts w:ascii="Arial" w:hAnsi="Arial" w:cs="Arial"/>
          <w:spacing w:val="-1"/>
        </w:rPr>
        <w:t>medical defence</w:t>
      </w:r>
      <w:r w:rsidRPr="003D7C71">
        <w:rPr>
          <w:rFonts w:ascii="Arial" w:hAnsi="Arial" w:cs="Arial"/>
        </w:rPr>
        <w:t xml:space="preserve"> </w:t>
      </w:r>
      <w:r w:rsidRPr="003D7C71">
        <w:rPr>
          <w:rFonts w:ascii="Arial" w:hAnsi="Arial" w:cs="Arial"/>
          <w:spacing w:val="-1"/>
        </w:rPr>
        <w:t>organisation.</w:t>
      </w:r>
    </w:p>
    <w:p w14:paraId="736D5BC1" w14:textId="77777777" w:rsidR="006B68DE" w:rsidRPr="00662E43" w:rsidRDefault="006B68DE" w:rsidP="00A8451D">
      <w:pPr>
        <w:widowControl w:val="0"/>
        <w:spacing w:after="0" w:line="240" w:lineRule="auto"/>
        <w:jc w:val="both"/>
        <w:rPr>
          <w:rFonts w:ascii="Arial" w:eastAsia="Arial" w:hAnsi="Arial" w:cs="Arial"/>
          <w:sz w:val="16"/>
          <w:szCs w:val="16"/>
        </w:rPr>
      </w:pPr>
    </w:p>
    <w:p w14:paraId="04C57319" w14:textId="25DD48B2" w:rsidR="00662E43" w:rsidRPr="00662E43" w:rsidRDefault="006B68DE" w:rsidP="00A8451D">
      <w:pPr>
        <w:pStyle w:val="Heading1"/>
        <w:keepNext w:val="0"/>
        <w:widowControl w:val="0"/>
        <w:tabs>
          <w:tab w:val="left" w:pos="808"/>
        </w:tabs>
        <w:jc w:val="both"/>
        <w:rPr>
          <w:spacing w:val="-1"/>
          <w:u w:val="thick" w:color="000000"/>
        </w:rPr>
      </w:pPr>
      <w:r w:rsidRPr="00493096">
        <w:rPr>
          <w:spacing w:val="-1"/>
        </w:rPr>
        <w:t>16.0</w:t>
      </w:r>
      <w:r w:rsidRPr="00493096">
        <w:rPr>
          <w:spacing w:val="-1"/>
        </w:rPr>
        <w:tab/>
      </w:r>
      <w:r w:rsidRPr="00493096">
        <w:rPr>
          <w:spacing w:val="-1"/>
          <w:u w:val="thick" w:color="000000"/>
        </w:rPr>
        <w:t>Safer</w:t>
      </w:r>
      <w:r w:rsidRPr="00493096">
        <w:rPr>
          <w:spacing w:val="1"/>
          <w:u w:val="thick" w:color="000000"/>
        </w:rPr>
        <w:t xml:space="preserve"> </w:t>
      </w:r>
      <w:r w:rsidRPr="00493096">
        <w:rPr>
          <w:spacing w:val="-1"/>
          <w:u w:val="thick" w:color="000000"/>
        </w:rPr>
        <w:t>Employment</w:t>
      </w:r>
    </w:p>
    <w:p w14:paraId="758F36ED" w14:textId="77777777" w:rsidR="006B68DE" w:rsidRPr="00493096" w:rsidRDefault="006B68DE" w:rsidP="00A8451D">
      <w:pPr>
        <w:widowControl w:val="0"/>
        <w:spacing w:after="0" w:line="240" w:lineRule="auto"/>
        <w:jc w:val="both"/>
        <w:rPr>
          <w:rFonts w:ascii="Arial" w:eastAsia="Arial" w:hAnsi="Arial" w:cs="Arial"/>
          <w:b/>
          <w:bCs/>
          <w:sz w:val="10"/>
          <w:szCs w:val="10"/>
        </w:rPr>
      </w:pPr>
    </w:p>
    <w:p w14:paraId="123B06F4" w14:textId="77777777" w:rsidR="006B68DE" w:rsidRPr="003D7C71" w:rsidRDefault="006B68DE" w:rsidP="00A8451D">
      <w:pPr>
        <w:pStyle w:val="BodyText"/>
        <w:widowControl w:val="0"/>
        <w:numPr>
          <w:ilvl w:val="1"/>
          <w:numId w:val="26"/>
        </w:numPr>
        <w:tabs>
          <w:tab w:val="left" w:pos="773"/>
        </w:tabs>
        <w:spacing w:after="0" w:line="240" w:lineRule="auto"/>
        <w:ind w:right="1148" w:hanging="708"/>
        <w:jc w:val="both"/>
        <w:rPr>
          <w:rFonts w:ascii="Arial" w:hAnsi="Arial" w:cs="Arial"/>
        </w:rPr>
      </w:pPr>
      <w:r w:rsidRPr="003D7C71">
        <w:rPr>
          <w:rFonts w:ascii="Arial" w:hAnsi="Arial" w:cs="Arial"/>
        </w:rPr>
        <w:t xml:space="preserve">The </w:t>
      </w:r>
      <w:r w:rsidRPr="003D7C71">
        <w:rPr>
          <w:rFonts w:ascii="Arial" w:hAnsi="Arial" w:cs="Arial"/>
          <w:spacing w:val="-1"/>
        </w:rPr>
        <w:t>Disclosure</w:t>
      </w:r>
      <w:r w:rsidRPr="003D7C71">
        <w:rPr>
          <w:rFonts w:ascii="Arial" w:hAnsi="Arial" w:cs="Arial"/>
          <w:spacing w:val="-2"/>
        </w:rPr>
        <w:t xml:space="preserve"> and</w:t>
      </w:r>
      <w:r w:rsidRPr="003D7C71">
        <w:rPr>
          <w:rFonts w:ascii="Arial" w:hAnsi="Arial" w:cs="Arial"/>
        </w:rPr>
        <w:t xml:space="preserve"> </w:t>
      </w:r>
      <w:r w:rsidRPr="003D7C71">
        <w:rPr>
          <w:rFonts w:ascii="Arial" w:hAnsi="Arial" w:cs="Arial"/>
          <w:spacing w:val="-1"/>
        </w:rPr>
        <w:t>Barring</w:t>
      </w:r>
      <w:r w:rsidRPr="003D7C71">
        <w:rPr>
          <w:rFonts w:ascii="Arial" w:hAnsi="Arial" w:cs="Arial"/>
        </w:rPr>
        <w:t xml:space="preserve"> </w:t>
      </w:r>
      <w:r w:rsidRPr="003D7C71">
        <w:rPr>
          <w:rFonts w:ascii="Arial" w:hAnsi="Arial" w:cs="Arial"/>
          <w:spacing w:val="-1"/>
        </w:rPr>
        <w:t>service</w:t>
      </w:r>
      <w:r w:rsidRPr="003D7C71">
        <w:rPr>
          <w:rFonts w:ascii="Arial" w:hAnsi="Arial" w:cs="Arial"/>
        </w:rPr>
        <w:t xml:space="preserve"> </w:t>
      </w:r>
      <w:r w:rsidRPr="003D7C71">
        <w:rPr>
          <w:rFonts w:ascii="Arial" w:hAnsi="Arial" w:cs="Arial"/>
          <w:spacing w:val="-1"/>
        </w:rPr>
        <w:t>(DBS)</w:t>
      </w:r>
      <w:r w:rsidRPr="003D7C71">
        <w:rPr>
          <w:rFonts w:ascii="Arial" w:hAnsi="Arial" w:cs="Arial"/>
          <w:spacing w:val="-3"/>
        </w:rPr>
        <w:t xml:space="preserve"> </w:t>
      </w:r>
      <w:r w:rsidRPr="003D7C71">
        <w:rPr>
          <w:rFonts w:ascii="Arial" w:hAnsi="Arial" w:cs="Arial"/>
          <w:spacing w:val="-1"/>
        </w:rPr>
        <w:t>enables</w:t>
      </w:r>
      <w:r w:rsidRPr="003D7C71">
        <w:rPr>
          <w:rFonts w:ascii="Arial" w:hAnsi="Arial" w:cs="Arial"/>
        </w:rPr>
        <w:t xml:space="preserve"> </w:t>
      </w:r>
      <w:r w:rsidRPr="003D7C71">
        <w:rPr>
          <w:rFonts w:ascii="Arial" w:hAnsi="Arial" w:cs="Arial"/>
          <w:spacing w:val="-1"/>
        </w:rPr>
        <w:t>organisations</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spacing w:val="-2"/>
        </w:rPr>
        <w:t xml:space="preserve"> </w:t>
      </w:r>
      <w:r w:rsidRPr="003D7C71">
        <w:rPr>
          <w:rFonts w:ascii="Arial" w:hAnsi="Arial" w:cs="Arial"/>
        </w:rPr>
        <w:t xml:space="preserve">the </w:t>
      </w:r>
      <w:r w:rsidRPr="003D7C71">
        <w:rPr>
          <w:rFonts w:ascii="Arial" w:hAnsi="Arial" w:cs="Arial"/>
          <w:spacing w:val="-1"/>
        </w:rPr>
        <w:t>public, private</w:t>
      </w:r>
      <w:r w:rsidRPr="003D7C71">
        <w:rPr>
          <w:rFonts w:ascii="Arial" w:hAnsi="Arial" w:cs="Arial"/>
          <w:spacing w:val="59"/>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voluntary sectors</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make</w:t>
      </w:r>
      <w:r w:rsidRPr="003D7C71">
        <w:rPr>
          <w:rFonts w:ascii="Arial" w:hAnsi="Arial" w:cs="Arial"/>
          <w:spacing w:val="-2"/>
        </w:rPr>
        <w:t xml:space="preserve"> </w:t>
      </w:r>
      <w:r w:rsidRPr="003D7C71">
        <w:rPr>
          <w:rFonts w:ascii="Arial" w:hAnsi="Arial" w:cs="Arial"/>
          <w:spacing w:val="-1"/>
        </w:rPr>
        <w:t>safer recruitment</w:t>
      </w:r>
      <w:r w:rsidRPr="003D7C71">
        <w:rPr>
          <w:rFonts w:ascii="Arial" w:hAnsi="Arial" w:cs="Arial"/>
          <w:spacing w:val="2"/>
        </w:rPr>
        <w:t xml:space="preserve"> </w:t>
      </w:r>
      <w:r w:rsidRPr="003D7C71">
        <w:rPr>
          <w:rFonts w:ascii="Arial" w:hAnsi="Arial" w:cs="Arial"/>
          <w:spacing w:val="-1"/>
        </w:rPr>
        <w:t>decisions</w:t>
      </w:r>
      <w:r w:rsidRPr="003D7C71">
        <w:rPr>
          <w:rFonts w:ascii="Arial" w:hAnsi="Arial" w:cs="Arial"/>
          <w:spacing w:val="1"/>
        </w:rPr>
        <w:t xml:space="preserve"> </w:t>
      </w:r>
      <w:r w:rsidRPr="003D7C71">
        <w:rPr>
          <w:rFonts w:ascii="Arial" w:hAnsi="Arial" w:cs="Arial"/>
        </w:rPr>
        <w:t>by</w:t>
      </w:r>
      <w:r w:rsidRPr="003D7C71">
        <w:rPr>
          <w:rFonts w:ascii="Arial" w:hAnsi="Arial" w:cs="Arial"/>
          <w:spacing w:val="-2"/>
        </w:rPr>
        <w:t xml:space="preserve"> </w:t>
      </w:r>
      <w:r w:rsidRPr="003D7C71">
        <w:rPr>
          <w:rFonts w:ascii="Arial" w:hAnsi="Arial" w:cs="Arial"/>
          <w:spacing w:val="-1"/>
        </w:rPr>
        <w:t>identifying</w:t>
      </w:r>
      <w:r w:rsidRPr="003D7C71">
        <w:rPr>
          <w:rFonts w:ascii="Arial" w:hAnsi="Arial" w:cs="Arial"/>
        </w:rPr>
        <w:t xml:space="preserve"> </w:t>
      </w:r>
      <w:r w:rsidRPr="003D7C71">
        <w:rPr>
          <w:rFonts w:ascii="Arial" w:hAnsi="Arial" w:cs="Arial"/>
          <w:spacing w:val="-1"/>
        </w:rPr>
        <w:t>candidates</w:t>
      </w:r>
      <w:r w:rsidRPr="003D7C71">
        <w:rPr>
          <w:rFonts w:ascii="Arial" w:hAnsi="Arial" w:cs="Arial"/>
          <w:spacing w:val="59"/>
        </w:rPr>
        <w:t xml:space="preserve"> </w:t>
      </w:r>
      <w:r w:rsidRPr="003D7C71">
        <w:rPr>
          <w:rFonts w:ascii="Arial" w:hAnsi="Arial" w:cs="Arial"/>
          <w:spacing w:val="-2"/>
        </w:rPr>
        <w:t>who</w:t>
      </w:r>
      <w:r w:rsidRPr="003D7C71">
        <w:rPr>
          <w:rFonts w:ascii="Arial" w:hAnsi="Arial" w:cs="Arial"/>
        </w:rPr>
        <w:t xml:space="preserve"> may</w:t>
      </w:r>
      <w:r w:rsidRPr="003D7C71">
        <w:rPr>
          <w:rFonts w:ascii="Arial" w:hAnsi="Arial" w:cs="Arial"/>
          <w:spacing w:val="-2"/>
        </w:rPr>
        <w:t xml:space="preserve"> </w:t>
      </w:r>
      <w:r w:rsidRPr="003D7C71">
        <w:rPr>
          <w:rFonts w:ascii="Arial" w:hAnsi="Arial" w:cs="Arial"/>
        </w:rPr>
        <w:t xml:space="preserve">be </w:t>
      </w:r>
      <w:r w:rsidRPr="003D7C71">
        <w:rPr>
          <w:rFonts w:ascii="Arial" w:hAnsi="Arial" w:cs="Arial"/>
          <w:spacing w:val="-1"/>
        </w:rPr>
        <w:t>unsuitable</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spacing w:val="-1"/>
        </w:rPr>
        <w:t>certain</w:t>
      </w:r>
      <w:r w:rsidRPr="003D7C71">
        <w:rPr>
          <w:rFonts w:ascii="Arial" w:hAnsi="Arial" w:cs="Arial"/>
        </w:rPr>
        <w:t xml:space="preserve"> </w:t>
      </w:r>
      <w:r w:rsidRPr="003D7C71">
        <w:rPr>
          <w:rFonts w:ascii="Arial" w:hAnsi="Arial" w:cs="Arial"/>
          <w:spacing w:val="-1"/>
        </w:rPr>
        <w:t>work, especially</w:t>
      </w:r>
      <w:r w:rsidRPr="003D7C71">
        <w:rPr>
          <w:rFonts w:ascii="Arial" w:hAnsi="Arial" w:cs="Arial"/>
          <w:spacing w:val="-2"/>
        </w:rPr>
        <w:t xml:space="preserve"> </w:t>
      </w:r>
      <w:r w:rsidRPr="003D7C71">
        <w:rPr>
          <w:rFonts w:ascii="Arial" w:hAnsi="Arial" w:cs="Arial"/>
          <w:spacing w:val="-1"/>
        </w:rPr>
        <w:t>that</w:t>
      </w:r>
      <w:r w:rsidRPr="003D7C71">
        <w:rPr>
          <w:rFonts w:ascii="Arial" w:hAnsi="Arial" w:cs="Arial"/>
          <w:spacing w:val="2"/>
        </w:rPr>
        <w:t xml:space="preserve"> </w:t>
      </w:r>
      <w:r w:rsidRPr="003D7C71">
        <w:rPr>
          <w:rFonts w:ascii="Arial" w:hAnsi="Arial" w:cs="Arial"/>
          <w:spacing w:val="-2"/>
        </w:rPr>
        <w:t>involving</w:t>
      </w:r>
      <w:r w:rsidRPr="003D7C71">
        <w:rPr>
          <w:rFonts w:ascii="Arial" w:hAnsi="Arial" w:cs="Arial"/>
          <w:spacing w:val="2"/>
        </w:rPr>
        <w:t xml:space="preserve"> </w:t>
      </w:r>
      <w:r w:rsidRPr="003D7C71">
        <w:rPr>
          <w:rFonts w:ascii="Arial" w:hAnsi="Arial" w:cs="Arial"/>
          <w:spacing w:val="-1"/>
        </w:rPr>
        <w:t>children</w:t>
      </w:r>
      <w:r w:rsidRPr="003D7C71">
        <w:rPr>
          <w:rFonts w:ascii="Arial" w:hAnsi="Arial" w:cs="Arial"/>
          <w:spacing w:val="-2"/>
        </w:rPr>
        <w:t xml:space="preserve"> </w:t>
      </w:r>
      <w:r w:rsidRPr="003D7C71">
        <w:rPr>
          <w:rFonts w:ascii="Arial" w:hAnsi="Arial" w:cs="Arial"/>
        </w:rPr>
        <w:t>or</w:t>
      </w:r>
      <w:r w:rsidRPr="003D7C71">
        <w:rPr>
          <w:rFonts w:ascii="Arial" w:hAnsi="Arial" w:cs="Arial"/>
          <w:spacing w:val="53"/>
        </w:rPr>
        <w:t xml:space="preserve"> </w:t>
      </w:r>
      <w:r w:rsidRPr="003D7C71">
        <w:rPr>
          <w:rFonts w:ascii="Arial" w:hAnsi="Arial" w:cs="Arial"/>
          <w:spacing w:val="-1"/>
        </w:rPr>
        <w:t>vulnerable</w:t>
      </w:r>
      <w:r w:rsidRPr="003D7C71">
        <w:rPr>
          <w:rFonts w:ascii="Arial" w:hAnsi="Arial" w:cs="Arial"/>
        </w:rPr>
        <w:t xml:space="preserve"> </w:t>
      </w:r>
      <w:r w:rsidRPr="003D7C71">
        <w:rPr>
          <w:rFonts w:ascii="Arial" w:hAnsi="Arial" w:cs="Arial"/>
          <w:spacing w:val="-1"/>
        </w:rPr>
        <w:t>adults,</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provides</w:t>
      </w:r>
      <w:r w:rsidRPr="003D7C71">
        <w:rPr>
          <w:rFonts w:ascii="Arial" w:hAnsi="Arial" w:cs="Arial"/>
          <w:spacing w:val="3"/>
        </w:rPr>
        <w:t xml:space="preserve"> </w:t>
      </w:r>
      <w:r w:rsidRPr="003D7C71">
        <w:rPr>
          <w:rFonts w:ascii="Arial" w:hAnsi="Arial" w:cs="Arial"/>
          <w:spacing w:val="-2"/>
        </w:rPr>
        <w:t>wider</w:t>
      </w:r>
      <w:r w:rsidRPr="003D7C71">
        <w:rPr>
          <w:rFonts w:ascii="Arial" w:hAnsi="Arial" w:cs="Arial"/>
          <w:spacing w:val="1"/>
        </w:rPr>
        <w:t xml:space="preserve"> </w:t>
      </w:r>
      <w:r w:rsidRPr="003D7C71">
        <w:rPr>
          <w:rFonts w:ascii="Arial" w:hAnsi="Arial" w:cs="Arial"/>
          <w:spacing w:val="-1"/>
        </w:rPr>
        <w:t>access</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criminal</w:t>
      </w:r>
      <w:r w:rsidRPr="003D7C71">
        <w:rPr>
          <w:rFonts w:ascii="Arial" w:hAnsi="Arial" w:cs="Arial"/>
          <w:spacing w:val="1"/>
        </w:rPr>
        <w:t xml:space="preserve"> </w:t>
      </w:r>
      <w:r w:rsidRPr="003D7C71">
        <w:rPr>
          <w:rFonts w:ascii="Arial" w:hAnsi="Arial" w:cs="Arial"/>
          <w:spacing w:val="-1"/>
        </w:rPr>
        <w:t>record</w:t>
      </w:r>
      <w:r w:rsidRPr="003D7C71">
        <w:rPr>
          <w:rFonts w:ascii="Arial" w:hAnsi="Arial" w:cs="Arial"/>
        </w:rPr>
        <w:t xml:space="preserve"> </w:t>
      </w:r>
      <w:r w:rsidRPr="003D7C71">
        <w:rPr>
          <w:rFonts w:ascii="Arial" w:hAnsi="Arial" w:cs="Arial"/>
          <w:spacing w:val="-1"/>
        </w:rPr>
        <w:t>information</w:t>
      </w:r>
      <w:r w:rsidRPr="003D7C71">
        <w:rPr>
          <w:rFonts w:ascii="Arial" w:hAnsi="Arial" w:cs="Arial"/>
        </w:rPr>
        <w:t xml:space="preserve"> </w:t>
      </w:r>
      <w:r w:rsidRPr="003D7C71">
        <w:rPr>
          <w:rFonts w:ascii="Arial" w:hAnsi="Arial" w:cs="Arial"/>
          <w:spacing w:val="-1"/>
        </w:rPr>
        <w:t>through</w:t>
      </w:r>
      <w:r w:rsidRPr="003D7C71">
        <w:rPr>
          <w:rFonts w:ascii="Arial" w:hAnsi="Arial" w:cs="Arial"/>
          <w:spacing w:val="47"/>
        </w:rPr>
        <w:t xml:space="preserve"> </w:t>
      </w:r>
      <w:r w:rsidRPr="003D7C71">
        <w:rPr>
          <w:rFonts w:ascii="Arial" w:hAnsi="Arial" w:cs="Arial"/>
          <w:spacing w:val="-1"/>
        </w:rPr>
        <w:t>its</w:t>
      </w:r>
      <w:r w:rsidRPr="003D7C71">
        <w:rPr>
          <w:rFonts w:ascii="Arial" w:hAnsi="Arial" w:cs="Arial"/>
          <w:spacing w:val="1"/>
        </w:rPr>
        <w:t xml:space="preserve"> </w:t>
      </w:r>
      <w:r w:rsidRPr="003D7C71">
        <w:rPr>
          <w:rFonts w:ascii="Arial" w:hAnsi="Arial" w:cs="Arial"/>
          <w:spacing w:val="-1"/>
        </w:rPr>
        <w:t>disclosure</w:t>
      </w:r>
      <w:r w:rsidRPr="003D7C71">
        <w:rPr>
          <w:rFonts w:ascii="Arial" w:hAnsi="Arial" w:cs="Arial"/>
          <w:spacing w:val="-2"/>
        </w:rPr>
        <w:t xml:space="preserve"> </w:t>
      </w:r>
      <w:r w:rsidRPr="003D7C71">
        <w:rPr>
          <w:rFonts w:ascii="Arial" w:hAnsi="Arial" w:cs="Arial"/>
          <w:spacing w:val="-1"/>
        </w:rPr>
        <w:t>service</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England</w:t>
      </w:r>
      <w:r w:rsidRPr="003D7C71">
        <w:rPr>
          <w:rFonts w:ascii="Arial" w:hAnsi="Arial" w:cs="Arial"/>
        </w:rPr>
        <w:t xml:space="preserve"> and</w:t>
      </w:r>
      <w:r w:rsidRPr="003D7C71">
        <w:rPr>
          <w:rFonts w:ascii="Arial" w:hAnsi="Arial" w:cs="Arial"/>
          <w:spacing w:val="-7"/>
        </w:rPr>
        <w:t xml:space="preserve"> </w:t>
      </w:r>
      <w:r w:rsidRPr="003D7C71">
        <w:rPr>
          <w:rFonts w:ascii="Arial" w:hAnsi="Arial" w:cs="Arial"/>
        </w:rPr>
        <w:t>Wales.</w:t>
      </w:r>
    </w:p>
    <w:p w14:paraId="7D8684FF" w14:textId="77777777" w:rsidR="006B68DE" w:rsidRPr="003D7C71" w:rsidRDefault="006B68DE" w:rsidP="00A8451D">
      <w:pPr>
        <w:widowControl w:val="0"/>
        <w:spacing w:after="0" w:line="240" w:lineRule="auto"/>
        <w:jc w:val="both"/>
        <w:rPr>
          <w:rFonts w:ascii="Arial" w:eastAsia="Arial" w:hAnsi="Arial" w:cs="Arial"/>
          <w:sz w:val="16"/>
          <w:szCs w:val="16"/>
        </w:rPr>
      </w:pPr>
    </w:p>
    <w:p w14:paraId="2CA919FB" w14:textId="77777777" w:rsidR="006B68DE" w:rsidRPr="003D7C71" w:rsidRDefault="006B68DE" w:rsidP="00A8451D">
      <w:pPr>
        <w:pStyle w:val="BodyText"/>
        <w:widowControl w:val="0"/>
        <w:numPr>
          <w:ilvl w:val="1"/>
          <w:numId w:val="26"/>
        </w:numPr>
        <w:tabs>
          <w:tab w:val="left" w:pos="773"/>
        </w:tabs>
        <w:spacing w:after="0" w:line="240" w:lineRule="auto"/>
        <w:ind w:right="1148" w:hanging="708"/>
        <w:jc w:val="both"/>
        <w:rPr>
          <w:rFonts w:ascii="Arial" w:hAnsi="Arial" w:cs="Arial"/>
        </w:rPr>
      </w:pPr>
      <w:r w:rsidRPr="003D7C71">
        <w:rPr>
          <w:rFonts w:ascii="Arial" w:hAnsi="Arial" w:cs="Arial"/>
        </w:rPr>
        <w:t xml:space="preserve">The </w:t>
      </w: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spacing w:val="-1"/>
        </w:rPr>
        <w:t>recruitment process recognises</w:t>
      </w:r>
      <w:r w:rsidRPr="003D7C71">
        <w:rPr>
          <w:rFonts w:ascii="Arial" w:hAnsi="Arial" w:cs="Arial"/>
          <w:spacing w:val="1"/>
        </w:rPr>
        <w:t xml:space="preserve"> </w:t>
      </w:r>
      <w:r w:rsidRPr="003D7C71">
        <w:rPr>
          <w:rFonts w:ascii="Arial" w:hAnsi="Arial" w:cs="Arial"/>
          <w:spacing w:val="-1"/>
        </w:rPr>
        <w:t>that</w:t>
      </w:r>
      <w:r w:rsidRPr="003D7C71">
        <w:rPr>
          <w:rFonts w:ascii="Arial" w:hAnsi="Arial" w:cs="Arial"/>
          <w:spacing w:val="2"/>
        </w:rPr>
        <w:t xml:space="preserve"> </w:t>
      </w:r>
      <w:r w:rsidRPr="003D7C71">
        <w:rPr>
          <w:rFonts w:ascii="Arial" w:hAnsi="Arial" w:cs="Arial"/>
          <w:spacing w:val="-1"/>
        </w:rPr>
        <w:t xml:space="preserve">it has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responsibility</w:t>
      </w:r>
      <w:r w:rsidRPr="003D7C71">
        <w:rPr>
          <w:rFonts w:ascii="Arial" w:hAnsi="Arial" w:cs="Arial"/>
          <w:spacing w:val="-2"/>
        </w:rPr>
        <w:t xml:space="preserve"> </w:t>
      </w:r>
      <w:r w:rsidRPr="003D7C71">
        <w:rPr>
          <w:rFonts w:ascii="Arial" w:hAnsi="Arial" w:cs="Arial"/>
        </w:rPr>
        <w:t>to ensure</w:t>
      </w:r>
      <w:r w:rsidRPr="003D7C71">
        <w:rPr>
          <w:rFonts w:ascii="Arial" w:hAnsi="Arial" w:cs="Arial"/>
          <w:spacing w:val="-2"/>
        </w:rPr>
        <w:t xml:space="preserve"> </w:t>
      </w:r>
      <w:r w:rsidRPr="003D7C71">
        <w:rPr>
          <w:rFonts w:ascii="Arial" w:hAnsi="Arial" w:cs="Arial"/>
          <w:spacing w:val="-1"/>
        </w:rPr>
        <w:t>that</w:t>
      </w:r>
      <w:r w:rsidRPr="003D7C71">
        <w:rPr>
          <w:rFonts w:ascii="Arial" w:hAnsi="Arial" w:cs="Arial"/>
          <w:spacing w:val="35"/>
        </w:rPr>
        <w:t xml:space="preserve"> </w:t>
      </w:r>
      <w:r w:rsidRPr="003D7C71">
        <w:rPr>
          <w:rFonts w:ascii="Arial" w:hAnsi="Arial" w:cs="Arial"/>
          <w:spacing w:val="-1"/>
        </w:rPr>
        <w:t>it</w:t>
      </w:r>
      <w:r w:rsidRPr="003D7C71">
        <w:rPr>
          <w:rFonts w:ascii="Arial" w:hAnsi="Arial" w:cs="Arial"/>
          <w:spacing w:val="2"/>
        </w:rPr>
        <w:t xml:space="preserve"> </w:t>
      </w:r>
      <w:r w:rsidRPr="003D7C71">
        <w:rPr>
          <w:rFonts w:ascii="Arial" w:hAnsi="Arial" w:cs="Arial"/>
          <w:spacing w:val="-1"/>
        </w:rPr>
        <w:t>undertakes appropriate</w:t>
      </w:r>
      <w:r w:rsidRPr="003D7C71">
        <w:rPr>
          <w:rFonts w:ascii="Arial" w:hAnsi="Arial" w:cs="Arial"/>
          <w:spacing w:val="-2"/>
        </w:rPr>
        <w:t xml:space="preserve"> </w:t>
      </w:r>
      <w:r w:rsidRPr="003D7C71">
        <w:rPr>
          <w:rFonts w:ascii="Arial" w:hAnsi="Arial" w:cs="Arial"/>
          <w:spacing w:val="-1"/>
        </w:rPr>
        <w:t>criminal</w:t>
      </w:r>
      <w:r w:rsidRPr="003D7C71">
        <w:rPr>
          <w:rFonts w:ascii="Arial" w:hAnsi="Arial" w:cs="Arial"/>
          <w:spacing w:val="-3"/>
        </w:rPr>
        <w:t xml:space="preserve"> </w:t>
      </w:r>
      <w:r w:rsidRPr="003D7C71">
        <w:rPr>
          <w:rFonts w:ascii="Arial" w:hAnsi="Arial" w:cs="Arial"/>
          <w:spacing w:val="-1"/>
        </w:rPr>
        <w:t>record</w:t>
      </w:r>
      <w:r w:rsidRPr="003D7C71">
        <w:rPr>
          <w:rFonts w:ascii="Arial" w:hAnsi="Arial" w:cs="Arial"/>
          <w:spacing w:val="-2"/>
        </w:rPr>
        <w:t xml:space="preserve"> </w:t>
      </w:r>
      <w:r w:rsidRPr="003D7C71">
        <w:rPr>
          <w:rFonts w:ascii="Arial" w:hAnsi="Arial" w:cs="Arial"/>
          <w:spacing w:val="-1"/>
        </w:rPr>
        <w:t>checks</w:t>
      </w:r>
      <w:r w:rsidRPr="003D7C71">
        <w:rPr>
          <w:rFonts w:ascii="Arial" w:hAnsi="Arial" w:cs="Arial"/>
          <w:spacing w:val="1"/>
        </w:rPr>
        <w:t xml:space="preserve"> </w:t>
      </w:r>
      <w:r w:rsidRPr="003D7C71">
        <w:rPr>
          <w:rFonts w:ascii="Arial" w:hAnsi="Arial" w:cs="Arial"/>
          <w:spacing w:val="-2"/>
        </w:rPr>
        <w:t>on</w:t>
      </w:r>
      <w:r w:rsidRPr="003D7C71">
        <w:rPr>
          <w:rFonts w:ascii="Arial" w:hAnsi="Arial" w:cs="Arial"/>
        </w:rPr>
        <w:t xml:space="preserve"> </w:t>
      </w:r>
      <w:r w:rsidRPr="003D7C71">
        <w:rPr>
          <w:rFonts w:ascii="Arial" w:hAnsi="Arial" w:cs="Arial"/>
          <w:spacing w:val="-1"/>
        </w:rPr>
        <w:t>applicants</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any</w:t>
      </w:r>
      <w:r w:rsidRPr="003D7C71">
        <w:rPr>
          <w:rFonts w:ascii="Arial" w:hAnsi="Arial" w:cs="Arial"/>
          <w:spacing w:val="-2"/>
        </w:rPr>
        <w:t xml:space="preserve"> </w:t>
      </w:r>
      <w:r w:rsidRPr="003D7C71">
        <w:rPr>
          <w:rFonts w:ascii="Arial" w:hAnsi="Arial" w:cs="Arial"/>
          <w:spacing w:val="-1"/>
        </w:rPr>
        <w:t>position</w:t>
      </w:r>
      <w:r w:rsidRPr="003D7C71">
        <w:rPr>
          <w:rFonts w:ascii="Arial" w:hAnsi="Arial" w:cs="Arial"/>
        </w:rPr>
        <w:t xml:space="preserve"> </w:t>
      </w:r>
      <w:r w:rsidRPr="003D7C71">
        <w:rPr>
          <w:rFonts w:ascii="Arial" w:hAnsi="Arial" w:cs="Arial"/>
          <w:spacing w:val="-2"/>
        </w:rPr>
        <w:t>within</w:t>
      </w:r>
      <w:r w:rsidRPr="003D7C71">
        <w:rPr>
          <w:rFonts w:ascii="Arial" w:hAnsi="Arial" w:cs="Arial"/>
          <w:spacing w:val="67"/>
        </w:rPr>
        <w:t xml:space="preserve"> </w:t>
      </w:r>
      <w:r w:rsidRPr="003D7C71">
        <w:rPr>
          <w:rFonts w:ascii="Arial" w:hAnsi="Arial" w:cs="Arial"/>
        </w:rPr>
        <w:t xml:space="preserve">the </w:t>
      </w: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spacing w:val="-1"/>
        </w:rPr>
        <w:t>that qualifies</w:t>
      </w:r>
      <w:r w:rsidRPr="003D7C71">
        <w:rPr>
          <w:rFonts w:ascii="Arial" w:hAnsi="Arial" w:cs="Arial"/>
          <w:spacing w:val="-4"/>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spacing w:val="-1"/>
        </w:rPr>
        <w:t>either</w:t>
      </w:r>
      <w:r w:rsidRPr="003D7C71">
        <w:rPr>
          <w:rFonts w:ascii="Arial" w:hAnsi="Arial" w:cs="Arial"/>
          <w:spacing w:val="1"/>
        </w:rPr>
        <w:t xml:space="preserve"> </w:t>
      </w:r>
      <w:r w:rsidRPr="003D7C71">
        <w:rPr>
          <w:rFonts w:ascii="Arial" w:hAnsi="Arial" w:cs="Arial"/>
        </w:rPr>
        <w:t>an</w:t>
      </w:r>
      <w:r w:rsidRPr="003D7C71">
        <w:rPr>
          <w:rFonts w:ascii="Arial" w:hAnsi="Arial" w:cs="Arial"/>
          <w:spacing w:val="-2"/>
        </w:rPr>
        <w:t xml:space="preserve"> </w:t>
      </w:r>
      <w:r w:rsidRPr="003D7C71">
        <w:rPr>
          <w:rFonts w:ascii="Arial" w:hAnsi="Arial" w:cs="Arial"/>
          <w:spacing w:val="-1"/>
        </w:rPr>
        <w:t>enhanced</w:t>
      </w:r>
      <w:r w:rsidRPr="003D7C71">
        <w:rPr>
          <w:rFonts w:ascii="Arial" w:hAnsi="Arial" w:cs="Arial"/>
          <w:spacing w:val="-2"/>
        </w:rPr>
        <w:t xml:space="preserve"> or</w:t>
      </w:r>
      <w:r w:rsidRPr="003D7C71">
        <w:rPr>
          <w:rFonts w:ascii="Arial" w:hAnsi="Arial" w:cs="Arial"/>
          <w:spacing w:val="1"/>
        </w:rPr>
        <w:t xml:space="preserve"> </w:t>
      </w:r>
      <w:r w:rsidRPr="003D7C71">
        <w:rPr>
          <w:rFonts w:ascii="Arial" w:hAnsi="Arial" w:cs="Arial"/>
          <w:spacing w:val="-1"/>
        </w:rPr>
        <w:t>standard</w:t>
      </w:r>
      <w:r w:rsidRPr="003D7C71">
        <w:rPr>
          <w:rFonts w:ascii="Arial" w:hAnsi="Arial" w:cs="Arial"/>
          <w:spacing w:val="-2"/>
        </w:rPr>
        <w:t xml:space="preserve"> </w:t>
      </w:r>
      <w:r w:rsidRPr="003D7C71">
        <w:rPr>
          <w:rFonts w:ascii="Arial" w:hAnsi="Arial" w:cs="Arial"/>
          <w:spacing w:val="-1"/>
        </w:rPr>
        <w:t>level check.</w:t>
      </w:r>
      <w:r w:rsidRPr="003D7C71">
        <w:rPr>
          <w:rFonts w:ascii="Arial" w:hAnsi="Arial" w:cs="Arial"/>
          <w:spacing w:val="2"/>
        </w:rPr>
        <w:t xml:space="preserve"> </w:t>
      </w:r>
      <w:r w:rsidRPr="003D7C71">
        <w:rPr>
          <w:rFonts w:ascii="Arial" w:hAnsi="Arial" w:cs="Arial"/>
          <w:spacing w:val="-2"/>
        </w:rPr>
        <w:t>Any</w:t>
      </w:r>
      <w:r w:rsidRPr="003D7C71">
        <w:rPr>
          <w:rFonts w:ascii="Arial" w:hAnsi="Arial" w:cs="Arial"/>
          <w:spacing w:val="51"/>
        </w:rPr>
        <w:t xml:space="preserve"> </w:t>
      </w:r>
      <w:r w:rsidRPr="003D7C71">
        <w:rPr>
          <w:rFonts w:ascii="Arial" w:hAnsi="Arial" w:cs="Arial"/>
          <w:spacing w:val="-1"/>
        </w:rPr>
        <w:t xml:space="preserve">requirement </w:t>
      </w:r>
      <w:r w:rsidRPr="003D7C71">
        <w:rPr>
          <w:rFonts w:ascii="Arial" w:hAnsi="Arial" w:cs="Arial"/>
        </w:rPr>
        <w:t>for</w:t>
      </w:r>
      <w:r w:rsidRPr="003D7C71">
        <w:rPr>
          <w:rFonts w:ascii="Arial" w:hAnsi="Arial" w:cs="Arial"/>
          <w:spacing w:val="-1"/>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check</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eligibility</w:t>
      </w:r>
      <w:r w:rsidRPr="003D7C71">
        <w:rPr>
          <w:rFonts w:ascii="Arial" w:hAnsi="Arial" w:cs="Arial"/>
          <w:spacing w:val="-2"/>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rPr>
        <w:t xml:space="preserve">the </w:t>
      </w:r>
      <w:r w:rsidRPr="003D7C71">
        <w:rPr>
          <w:rFonts w:ascii="Arial" w:hAnsi="Arial" w:cs="Arial"/>
          <w:spacing w:val="-1"/>
        </w:rPr>
        <w:t xml:space="preserve">level </w:t>
      </w:r>
      <w:r w:rsidRPr="003D7C71">
        <w:rPr>
          <w:rFonts w:ascii="Arial" w:hAnsi="Arial" w:cs="Arial"/>
          <w:spacing w:val="-2"/>
        </w:rPr>
        <w:t>of</w:t>
      </w:r>
      <w:r w:rsidRPr="003D7C71">
        <w:rPr>
          <w:rFonts w:ascii="Arial" w:hAnsi="Arial" w:cs="Arial"/>
          <w:spacing w:val="4"/>
        </w:rPr>
        <w:t xml:space="preserve"> </w:t>
      </w:r>
      <w:r w:rsidRPr="003D7C71">
        <w:rPr>
          <w:rFonts w:ascii="Arial" w:hAnsi="Arial" w:cs="Arial"/>
          <w:spacing w:val="-2"/>
        </w:rPr>
        <w:t>check</w:t>
      </w:r>
      <w:r w:rsidRPr="003D7C71">
        <w:rPr>
          <w:rFonts w:ascii="Arial" w:hAnsi="Arial" w:cs="Arial"/>
          <w:spacing w:val="3"/>
        </w:rPr>
        <w:t xml:space="preserve"> </w:t>
      </w:r>
      <w:r w:rsidRPr="003D7C71">
        <w:rPr>
          <w:rFonts w:ascii="Arial" w:hAnsi="Arial" w:cs="Arial"/>
          <w:spacing w:val="-1"/>
        </w:rPr>
        <w:t>is</w:t>
      </w:r>
      <w:r w:rsidRPr="003D7C71">
        <w:rPr>
          <w:rFonts w:ascii="Arial" w:hAnsi="Arial" w:cs="Arial"/>
          <w:spacing w:val="-2"/>
        </w:rPr>
        <w:t xml:space="preserve"> </w:t>
      </w:r>
      <w:r w:rsidRPr="003D7C71">
        <w:rPr>
          <w:rFonts w:ascii="Arial" w:hAnsi="Arial" w:cs="Arial"/>
          <w:spacing w:val="-1"/>
        </w:rPr>
        <w:t xml:space="preserve">dependent </w:t>
      </w:r>
      <w:r w:rsidRPr="003D7C71">
        <w:rPr>
          <w:rFonts w:ascii="Arial" w:hAnsi="Arial" w:cs="Arial"/>
          <w:spacing w:val="-2"/>
        </w:rPr>
        <w:t>on</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roles</w:t>
      </w:r>
      <w:r w:rsidRPr="003D7C71">
        <w:rPr>
          <w:rFonts w:ascii="Arial" w:hAnsi="Arial" w:cs="Arial"/>
          <w:spacing w:val="47"/>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responsibilities</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the</w:t>
      </w:r>
      <w:r w:rsidRPr="003D7C71">
        <w:rPr>
          <w:rFonts w:ascii="Arial" w:hAnsi="Arial" w:cs="Arial"/>
        </w:rPr>
        <w:t xml:space="preserve"> </w:t>
      </w:r>
      <w:r w:rsidRPr="003D7C71">
        <w:rPr>
          <w:rFonts w:ascii="Arial" w:hAnsi="Arial" w:cs="Arial"/>
          <w:spacing w:val="-1"/>
        </w:rPr>
        <w:t>job.</w:t>
      </w:r>
    </w:p>
    <w:p w14:paraId="6E568906" w14:textId="77777777" w:rsidR="006B68DE" w:rsidRPr="003D7C71" w:rsidRDefault="006B68DE" w:rsidP="00A8451D">
      <w:pPr>
        <w:widowControl w:val="0"/>
        <w:spacing w:after="0" w:line="240" w:lineRule="auto"/>
        <w:jc w:val="both"/>
        <w:rPr>
          <w:rFonts w:ascii="Arial" w:eastAsia="Arial" w:hAnsi="Arial" w:cs="Arial"/>
          <w:sz w:val="16"/>
          <w:szCs w:val="16"/>
        </w:rPr>
      </w:pPr>
    </w:p>
    <w:p w14:paraId="08D39907" w14:textId="77777777" w:rsidR="006B68DE" w:rsidRPr="003D7C71" w:rsidRDefault="006B68DE" w:rsidP="00A8451D">
      <w:pPr>
        <w:pStyle w:val="BodyText"/>
        <w:widowControl w:val="0"/>
        <w:numPr>
          <w:ilvl w:val="1"/>
          <w:numId w:val="26"/>
        </w:numPr>
        <w:tabs>
          <w:tab w:val="left" w:pos="809"/>
        </w:tabs>
        <w:spacing w:after="0" w:line="240" w:lineRule="auto"/>
        <w:ind w:right="1198" w:hanging="708"/>
        <w:jc w:val="both"/>
        <w:rPr>
          <w:rFonts w:ascii="Arial" w:hAnsi="Arial" w:cs="Arial"/>
        </w:rPr>
      </w:pPr>
      <w:r w:rsidRPr="003D7C71">
        <w:rPr>
          <w:rFonts w:ascii="Arial" w:hAnsi="Arial" w:cs="Arial"/>
        </w:rPr>
        <w:t>It</w:t>
      </w:r>
      <w:r w:rsidRPr="003D7C71">
        <w:rPr>
          <w:rFonts w:ascii="Arial" w:hAnsi="Arial" w:cs="Arial"/>
          <w:spacing w:val="-1"/>
        </w:rPr>
        <w:t xml:space="preserve"> is</w:t>
      </w:r>
      <w:r w:rsidRPr="003D7C71">
        <w:rPr>
          <w:rFonts w:ascii="Arial" w:hAnsi="Arial" w:cs="Arial"/>
          <w:spacing w:val="1"/>
        </w:rPr>
        <w:t xml:space="preserve"> </w:t>
      </w:r>
      <w:r w:rsidRPr="003D7C71">
        <w:rPr>
          <w:rFonts w:ascii="Arial" w:hAnsi="Arial" w:cs="Arial"/>
          <w:spacing w:val="-1"/>
        </w:rPr>
        <w:t>also</w:t>
      </w:r>
      <w:r w:rsidRPr="003D7C71">
        <w:rPr>
          <w:rFonts w:ascii="Arial" w:hAnsi="Arial" w:cs="Arial"/>
          <w:spacing w:val="-2"/>
        </w:rPr>
        <w:t xml:space="preserve"> </w:t>
      </w:r>
      <w:r w:rsidRPr="003D7C71">
        <w:rPr>
          <w:rFonts w:ascii="Arial" w:hAnsi="Arial" w:cs="Arial"/>
          <w:spacing w:val="-1"/>
        </w:rPr>
        <w:t>recognised</w:t>
      </w:r>
      <w:r w:rsidRPr="003D7C71">
        <w:rPr>
          <w:rFonts w:ascii="Arial" w:hAnsi="Arial" w:cs="Arial"/>
          <w:spacing w:val="-2"/>
        </w:rPr>
        <w:t xml:space="preserve"> </w:t>
      </w:r>
      <w:r w:rsidRPr="003D7C71">
        <w:rPr>
          <w:rFonts w:ascii="Arial" w:hAnsi="Arial" w:cs="Arial"/>
          <w:spacing w:val="-1"/>
        </w:rPr>
        <w:t>that</w:t>
      </w:r>
      <w:r w:rsidRPr="003D7C71">
        <w:rPr>
          <w:rFonts w:ascii="Arial" w:hAnsi="Arial" w:cs="Arial"/>
          <w:spacing w:val="-3"/>
        </w:rPr>
        <w:t xml:space="preserve"> </w:t>
      </w:r>
      <w:r w:rsidRPr="003D7C71">
        <w:rPr>
          <w:rFonts w:ascii="Arial" w:hAnsi="Arial" w:cs="Arial"/>
        </w:rPr>
        <w:t xml:space="preserve">the </w:t>
      </w:r>
      <w:r w:rsidRPr="003D7C71">
        <w:rPr>
          <w:rFonts w:ascii="Arial" w:hAnsi="Arial" w:cs="Arial"/>
          <w:spacing w:val="-1"/>
        </w:rPr>
        <w:t>Practice</w:t>
      </w:r>
      <w:r w:rsidRPr="003D7C71">
        <w:rPr>
          <w:rFonts w:ascii="Arial" w:hAnsi="Arial" w:cs="Arial"/>
          <w:spacing w:val="1"/>
        </w:rPr>
        <w:t xml:space="preserve"> </w:t>
      </w:r>
      <w:r w:rsidRPr="003D7C71">
        <w:rPr>
          <w:rFonts w:ascii="Arial" w:hAnsi="Arial" w:cs="Arial"/>
          <w:spacing w:val="-2"/>
        </w:rPr>
        <w:t>has</w:t>
      </w:r>
      <w:r w:rsidRPr="003D7C71">
        <w:rPr>
          <w:rFonts w:ascii="Arial" w:hAnsi="Arial" w:cs="Arial"/>
          <w:spacing w:val="1"/>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legal</w:t>
      </w:r>
      <w:r w:rsidRPr="003D7C71">
        <w:rPr>
          <w:rFonts w:ascii="Arial" w:hAnsi="Arial" w:cs="Arial"/>
          <w:spacing w:val="-5"/>
        </w:rPr>
        <w:t xml:space="preserve"> </w:t>
      </w:r>
      <w:r w:rsidRPr="003D7C71">
        <w:rPr>
          <w:rFonts w:ascii="Arial" w:hAnsi="Arial" w:cs="Arial"/>
          <w:spacing w:val="-1"/>
        </w:rPr>
        <w:t>duty</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refer</w:t>
      </w:r>
      <w:r w:rsidRPr="003D7C71">
        <w:rPr>
          <w:rFonts w:ascii="Arial" w:hAnsi="Arial" w:cs="Arial"/>
          <w:spacing w:val="1"/>
        </w:rPr>
        <w:t xml:space="preserve"> </w:t>
      </w:r>
      <w:r w:rsidRPr="003D7C71">
        <w:rPr>
          <w:rFonts w:ascii="Arial" w:hAnsi="Arial" w:cs="Arial"/>
          <w:spacing w:val="-1"/>
        </w:rPr>
        <w:t>information</w:t>
      </w:r>
      <w:r w:rsidRPr="003D7C71">
        <w:rPr>
          <w:rFonts w:ascii="Arial" w:hAnsi="Arial" w:cs="Arial"/>
          <w:spacing w:val="-2"/>
        </w:rPr>
        <w:t xml:space="preserve"> </w:t>
      </w:r>
      <w:r w:rsidRPr="003D7C71">
        <w:rPr>
          <w:rFonts w:ascii="Arial" w:hAnsi="Arial" w:cs="Arial"/>
          <w:spacing w:val="-1"/>
        </w:rPr>
        <w:t>to</w:t>
      </w:r>
      <w:r w:rsidRPr="003D7C71">
        <w:rPr>
          <w:rFonts w:ascii="Arial" w:hAnsi="Arial" w:cs="Arial"/>
        </w:rPr>
        <w:t xml:space="preserve"> the</w:t>
      </w:r>
      <w:r w:rsidRPr="003D7C71">
        <w:rPr>
          <w:rFonts w:ascii="Arial" w:hAnsi="Arial" w:cs="Arial"/>
          <w:spacing w:val="-2"/>
        </w:rPr>
        <w:t xml:space="preserve"> </w:t>
      </w:r>
      <w:r w:rsidRPr="003D7C71">
        <w:rPr>
          <w:rFonts w:ascii="Arial" w:hAnsi="Arial" w:cs="Arial"/>
          <w:spacing w:val="-1"/>
        </w:rPr>
        <w:t>DBS</w:t>
      </w:r>
      <w:r w:rsidRPr="003D7C71">
        <w:rPr>
          <w:rFonts w:ascii="Arial" w:hAnsi="Arial" w:cs="Arial"/>
          <w:spacing w:val="55"/>
        </w:rPr>
        <w:t xml:space="preserve"> </w:t>
      </w:r>
      <w:r w:rsidRPr="003D7C71">
        <w:rPr>
          <w:rFonts w:ascii="Arial" w:hAnsi="Arial" w:cs="Arial"/>
          <w:spacing w:val="-1"/>
        </w:rPr>
        <w:t>if</w:t>
      </w:r>
      <w:r w:rsidRPr="003D7C71">
        <w:rPr>
          <w:rFonts w:ascii="Arial" w:hAnsi="Arial" w:cs="Arial"/>
          <w:spacing w:val="2"/>
        </w:rPr>
        <w:t xml:space="preserve"> </w:t>
      </w:r>
      <w:r w:rsidRPr="003D7C71">
        <w:rPr>
          <w:rFonts w:ascii="Arial" w:hAnsi="Arial" w:cs="Arial"/>
        </w:rPr>
        <w:t xml:space="preserve">an </w:t>
      </w:r>
      <w:r w:rsidRPr="003D7C71">
        <w:rPr>
          <w:rFonts w:ascii="Arial" w:hAnsi="Arial" w:cs="Arial"/>
          <w:spacing w:val="-1"/>
        </w:rPr>
        <w:t>employee</w:t>
      </w:r>
      <w:r w:rsidRPr="003D7C71">
        <w:rPr>
          <w:rFonts w:ascii="Arial" w:hAnsi="Arial" w:cs="Arial"/>
        </w:rPr>
        <w:t xml:space="preserve"> </w:t>
      </w:r>
      <w:r w:rsidRPr="003D7C71">
        <w:rPr>
          <w:rFonts w:ascii="Arial" w:hAnsi="Arial" w:cs="Arial"/>
          <w:spacing w:val="-1"/>
        </w:rPr>
        <w:t>has</w:t>
      </w:r>
      <w:r w:rsidRPr="003D7C71">
        <w:rPr>
          <w:rFonts w:ascii="Arial" w:hAnsi="Arial" w:cs="Arial"/>
          <w:spacing w:val="1"/>
        </w:rPr>
        <w:t xml:space="preserve"> </w:t>
      </w:r>
      <w:r w:rsidRPr="003D7C71">
        <w:rPr>
          <w:rFonts w:ascii="Arial" w:hAnsi="Arial" w:cs="Arial"/>
          <w:spacing w:val="-1"/>
        </w:rPr>
        <w:t>harmed,</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poses</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risk</w:t>
      </w:r>
      <w:r w:rsidRPr="003D7C71">
        <w:rPr>
          <w:rFonts w:ascii="Arial" w:hAnsi="Arial" w:cs="Arial"/>
          <w:spacing w:val="1"/>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 xml:space="preserve">harm,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vulnerable</w:t>
      </w:r>
      <w:r w:rsidRPr="003D7C71">
        <w:rPr>
          <w:rFonts w:ascii="Arial" w:hAnsi="Arial" w:cs="Arial"/>
        </w:rPr>
        <w:t xml:space="preserve"> </w:t>
      </w:r>
      <w:r w:rsidRPr="003D7C71">
        <w:rPr>
          <w:rFonts w:ascii="Arial" w:hAnsi="Arial" w:cs="Arial"/>
          <w:spacing w:val="-1"/>
        </w:rPr>
        <w:t>groups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rPr>
        <w:t xml:space="preserve"> </w:t>
      </w:r>
      <w:r w:rsidRPr="003D7C71">
        <w:rPr>
          <w:rFonts w:ascii="Arial" w:hAnsi="Arial" w:cs="Arial"/>
          <w:spacing w:val="-1"/>
        </w:rPr>
        <w:t>where</w:t>
      </w:r>
      <w:r w:rsidRPr="003D7C71">
        <w:rPr>
          <w:rFonts w:ascii="Arial" w:hAnsi="Arial" w:cs="Arial"/>
          <w:spacing w:val="45"/>
        </w:rPr>
        <w:t xml:space="preserve"> </w:t>
      </w:r>
      <w:r w:rsidRPr="003D7C71">
        <w:rPr>
          <w:rFonts w:ascii="Arial" w:hAnsi="Arial" w:cs="Arial"/>
          <w:spacing w:val="-1"/>
        </w:rPr>
        <w:t>they</w:t>
      </w:r>
      <w:r w:rsidRPr="003D7C71">
        <w:rPr>
          <w:rFonts w:ascii="Arial" w:hAnsi="Arial" w:cs="Arial"/>
          <w:spacing w:val="-2"/>
        </w:rPr>
        <w:t xml:space="preserve"> </w:t>
      </w:r>
      <w:r w:rsidRPr="003D7C71">
        <w:rPr>
          <w:rFonts w:ascii="Arial" w:hAnsi="Arial" w:cs="Arial"/>
          <w:spacing w:val="-1"/>
        </w:rPr>
        <w:t>have</w:t>
      </w:r>
      <w:r w:rsidRPr="003D7C71">
        <w:rPr>
          <w:rFonts w:ascii="Arial" w:hAnsi="Arial" w:cs="Arial"/>
        </w:rPr>
        <w:t xml:space="preserve"> </w:t>
      </w:r>
      <w:r w:rsidRPr="003D7C71">
        <w:rPr>
          <w:rFonts w:ascii="Arial" w:hAnsi="Arial" w:cs="Arial"/>
          <w:spacing w:val="-1"/>
        </w:rPr>
        <w:t>dismissed</w:t>
      </w:r>
      <w:r w:rsidRPr="003D7C71">
        <w:rPr>
          <w:rFonts w:ascii="Arial" w:hAnsi="Arial" w:cs="Arial"/>
        </w:rPr>
        <w:t xml:space="preserve"> </w:t>
      </w:r>
      <w:r w:rsidRPr="003D7C71">
        <w:rPr>
          <w:rFonts w:ascii="Arial" w:hAnsi="Arial" w:cs="Arial"/>
          <w:spacing w:val="-2"/>
        </w:rPr>
        <w:t>them</w:t>
      </w:r>
      <w:r w:rsidRPr="003D7C71">
        <w:rPr>
          <w:rFonts w:ascii="Arial" w:hAnsi="Arial" w:cs="Arial"/>
          <w:spacing w:val="1"/>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spacing w:val="-1"/>
        </w:rPr>
        <w:t>are</w:t>
      </w:r>
      <w:r w:rsidRPr="003D7C71">
        <w:rPr>
          <w:rFonts w:ascii="Arial" w:hAnsi="Arial" w:cs="Arial"/>
        </w:rPr>
        <w:t xml:space="preserve"> </w:t>
      </w:r>
      <w:r w:rsidRPr="003D7C71">
        <w:rPr>
          <w:rFonts w:ascii="Arial" w:hAnsi="Arial" w:cs="Arial"/>
          <w:spacing w:val="-1"/>
        </w:rPr>
        <w:t>considering</w:t>
      </w:r>
      <w:r w:rsidRPr="003D7C71">
        <w:rPr>
          <w:rFonts w:ascii="Arial" w:hAnsi="Arial" w:cs="Arial"/>
        </w:rPr>
        <w:t xml:space="preserve"> </w:t>
      </w:r>
      <w:r w:rsidRPr="003D7C71">
        <w:rPr>
          <w:rFonts w:ascii="Arial" w:hAnsi="Arial" w:cs="Arial"/>
          <w:spacing w:val="-1"/>
        </w:rPr>
        <w:t>dismissal. This</w:t>
      </w:r>
      <w:r w:rsidRPr="003D7C71">
        <w:rPr>
          <w:rFonts w:ascii="Arial" w:hAnsi="Arial" w:cs="Arial"/>
          <w:spacing w:val="-2"/>
        </w:rPr>
        <w:t xml:space="preserve"> </w:t>
      </w:r>
      <w:r w:rsidRPr="003D7C71">
        <w:rPr>
          <w:rFonts w:ascii="Arial" w:hAnsi="Arial" w:cs="Arial"/>
          <w:spacing w:val="-1"/>
        </w:rPr>
        <w:t>includes</w:t>
      </w:r>
      <w:r w:rsidRPr="003D7C71">
        <w:rPr>
          <w:rFonts w:ascii="Arial" w:hAnsi="Arial" w:cs="Arial"/>
        </w:rPr>
        <w:t xml:space="preserve"> </w:t>
      </w:r>
      <w:r w:rsidRPr="003D7C71">
        <w:rPr>
          <w:rFonts w:ascii="Arial" w:hAnsi="Arial" w:cs="Arial"/>
          <w:spacing w:val="-1"/>
        </w:rPr>
        <w:t>situations</w:t>
      </w:r>
      <w:r w:rsidRPr="003D7C71">
        <w:rPr>
          <w:rFonts w:ascii="Arial" w:hAnsi="Arial" w:cs="Arial"/>
          <w:spacing w:val="57"/>
        </w:rPr>
        <w:t xml:space="preserve"> </w:t>
      </w:r>
      <w:r w:rsidRPr="003D7C71">
        <w:rPr>
          <w:rFonts w:ascii="Arial" w:hAnsi="Arial" w:cs="Arial"/>
          <w:spacing w:val="-1"/>
        </w:rPr>
        <w:t>where</w:t>
      </w:r>
      <w:r w:rsidRPr="003D7C71">
        <w:rPr>
          <w:rFonts w:ascii="Arial" w:hAnsi="Arial" w:cs="Arial"/>
        </w:rPr>
        <w:t xml:space="preserve"> an </w:t>
      </w:r>
      <w:r w:rsidRPr="003D7C71">
        <w:rPr>
          <w:rFonts w:ascii="Arial" w:hAnsi="Arial" w:cs="Arial"/>
          <w:spacing w:val="-1"/>
        </w:rPr>
        <w:t>employee</w:t>
      </w:r>
      <w:r w:rsidRPr="003D7C71">
        <w:rPr>
          <w:rFonts w:ascii="Arial" w:hAnsi="Arial" w:cs="Arial"/>
        </w:rPr>
        <w:t xml:space="preserve"> </w:t>
      </w:r>
      <w:r w:rsidRPr="003D7C71">
        <w:rPr>
          <w:rFonts w:ascii="Arial" w:hAnsi="Arial" w:cs="Arial"/>
          <w:spacing w:val="-1"/>
        </w:rPr>
        <w:t>has</w:t>
      </w:r>
      <w:r w:rsidRPr="003D7C71">
        <w:rPr>
          <w:rFonts w:ascii="Arial" w:hAnsi="Arial" w:cs="Arial"/>
          <w:spacing w:val="-2"/>
        </w:rPr>
        <w:t xml:space="preserve"> </w:t>
      </w:r>
      <w:r w:rsidRPr="003D7C71">
        <w:rPr>
          <w:rFonts w:ascii="Arial" w:hAnsi="Arial" w:cs="Arial"/>
          <w:spacing w:val="-1"/>
        </w:rPr>
        <w:t>resigned</w:t>
      </w:r>
      <w:r w:rsidRPr="003D7C71">
        <w:rPr>
          <w:rFonts w:ascii="Arial" w:hAnsi="Arial" w:cs="Arial"/>
          <w:spacing w:val="-2"/>
        </w:rPr>
        <w:t xml:space="preserve"> </w:t>
      </w:r>
      <w:r w:rsidRPr="003D7C71">
        <w:rPr>
          <w:rFonts w:ascii="Arial" w:hAnsi="Arial" w:cs="Arial"/>
          <w:spacing w:val="-1"/>
        </w:rPr>
        <w:t>before</w:t>
      </w:r>
      <w:r w:rsidRPr="003D7C71">
        <w:rPr>
          <w:rFonts w:ascii="Arial" w:hAnsi="Arial" w:cs="Arial"/>
        </w:rPr>
        <w:t xml:space="preserve"> a</w:t>
      </w:r>
      <w:r w:rsidRPr="003D7C71">
        <w:rPr>
          <w:rFonts w:ascii="Arial" w:hAnsi="Arial" w:cs="Arial"/>
          <w:spacing w:val="-2"/>
        </w:rPr>
        <w:t xml:space="preserve"> </w:t>
      </w:r>
      <w:r w:rsidRPr="003D7C71">
        <w:rPr>
          <w:rFonts w:ascii="Arial" w:hAnsi="Arial" w:cs="Arial"/>
          <w:spacing w:val="-1"/>
        </w:rPr>
        <w:t>decision</w:t>
      </w:r>
      <w:r w:rsidRPr="003D7C71">
        <w:rPr>
          <w:rFonts w:ascii="Arial" w:hAnsi="Arial" w:cs="Arial"/>
        </w:rPr>
        <w:t xml:space="preserve"> to</w:t>
      </w:r>
      <w:r w:rsidRPr="003D7C71">
        <w:rPr>
          <w:rFonts w:ascii="Arial" w:hAnsi="Arial" w:cs="Arial"/>
          <w:spacing w:val="-2"/>
        </w:rPr>
        <w:t xml:space="preserve"> </w:t>
      </w:r>
      <w:r w:rsidRPr="003D7C71">
        <w:rPr>
          <w:rFonts w:ascii="Arial" w:hAnsi="Arial" w:cs="Arial"/>
          <w:spacing w:val="-1"/>
        </w:rPr>
        <w:t>dismiss</w:t>
      </w:r>
      <w:r w:rsidRPr="003D7C71">
        <w:rPr>
          <w:rFonts w:ascii="Arial" w:hAnsi="Arial" w:cs="Arial"/>
          <w:spacing w:val="-2"/>
        </w:rPr>
        <w:t xml:space="preserve"> </w:t>
      </w:r>
      <w:r w:rsidRPr="003D7C71">
        <w:rPr>
          <w:rFonts w:ascii="Arial" w:hAnsi="Arial" w:cs="Arial"/>
          <w:spacing w:val="-1"/>
        </w:rPr>
        <w:t>them</w:t>
      </w:r>
      <w:r w:rsidRPr="003D7C71">
        <w:rPr>
          <w:rFonts w:ascii="Arial" w:hAnsi="Arial" w:cs="Arial"/>
          <w:spacing w:val="1"/>
        </w:rPr>
        <w:t xml:space="preserve"> </w:t>
      </w:r>
      <w:r w:rsidRPr="003D7C71">
        <w:rPr>
          <w:rFonts w:ascii="Arial" w:hAnsi="Arial" w:cs="Arial"/>
          <w:spacing w:val="-1"/>
        </w:rPr>
        <w:t>has</w:t>
      </w:r>
      <w:r w:rsidRPr="003D7C71">
        <w:rPr>
          <w:rFonts w:ascii="Arial" w:hAnsi="Arial" w:cs="Arial"/>
          <w:spacing w:val="-2"/>
        </w:rPr>
        <w:t xml:space="preserve"> </w:t>
      </w:r>
      <w:r w:rsidRPr="003D7C71">
        <w:rPr>
          <w:rFonts w:ascii="Arial" w:hAnsi="Arial" w:cs="Arial"/>
          <w:spacing w:val="-1"/>
        </w:rPr>
        <w:t>been</w:t>
      </w:r>
      <w:r w:rsidRPr="003D7C71">
        <w:rPr>
          <w:rFonts w:ascii="Arial" w:hAnsi="Arial" w:cs="Arial"/>
        </w:rPr>
        <w:t xml:space="preserve"> </w:t>
      </w:r>
      <w:r w:rsidRPr="003D7C71">
        <w:rPr>
          <w:rFonts w:ascii="Arial" w:hAnsi="Arial" w:cs="Arial"/>
          <w:spacing w:val="-1"/>
        </w:rPr>
        <w:t>made.</w:t>
      </w:r>
    </w:p>
    <w:p w14:paraId="38A2601C" w14:textId="77777777" w:rsidR="006B68DE" w:rsidRPr="003D7C71" w:rsidRDefault="006B68DE" w:rsidP="00A8451D">
      <w:pPr>
        <w:widowControl w:val="0"/>
        <w:spacing w:after="0" w:line="240" w:lineRule="auto"/>
        <w:jc w:val="both"/>
        <w:rPr>
          <w:rFonts w:ascii="Arial" w:eastAsia="Arial" w:hAnsi="Arial" w:cs="Arial"/>
          <w:sz w:val="16"/>
          <w:szCs w:val="16"/>
        </w:rPr>
      </w:pPr>
    </w:p>
    <w:p w14:paraId="484DDF59" w14:textId="77777777" w:rsidR="006B68DE" w:rsidRPr="003D7C71" w:rsidRDefault="006B68DE" w:rsidP="00A8451D">
      <w:pPr>
        <w:pStyle w:val="BodyText"/>
        <w:widowControl w:val="0"/>
        <w:numPr>
          <w:ilvl w:val="1"/>
          <w:numId w:val="26"/>
        </w:numPr>
        <w:tabs>
          <w:tab w:val="left" w:pos="809"/>
        </w:tabs>
        <w:spacing w:after="0" w:line="240" w:lineRule="auto"/>
        <w:ind w:right="2036" w:hanging="708"/>
        <w:jc w:val="both"/>
        <w:rPr>
          <w:rFonts w:ascii="Arial" w:hAnsi="Arial" w:cs="Arial"/>
        </w:rPr>
      </w:pPr>
      <w:r w:rsidRPr="003D7C71">
        <w:rPr>
          <w:rFonts w:ascii="Arial" w:hAnsi="Arial" w:cs="Arial"/>
          <w:spacing w:val="-1"/>
        </w:rPr>
        <w:t>For further information,</w:t>
      </w:r>
      <w:r w:rsidRPr="003D7C71">
        <w:rPr>
          <w:rFonts w:ascii="Arial" w:hAnsi="Arial" w:cs="Arial"/>
          <w:spacing w:val="2"/>
        </w:rPr>
        <w:t xml:space="preserve"> </w:t>
      </w:r>
      <w:r w:rsidRPr="003D7C71">
        <w:rPr>
          <w:rFonts w:ascii="Arial" w:hAnsi="Arial" w:cs="Arial"/>
          <w:spacing w:val="-2"/>
        </w:rPr>
        <w:t>visit</w:t>
      </w:r>
      <w:r w:rsidRPr="003D7C71">
        <w:rPr>
          <w:rFonts w:ascii="Arial" w:hAnsi="Arial" w:cs="Arial"/>
        </w:rPr>
        <w:t xml:space="preserve"> </w:t>
      </w:r>
      <w:r w:rsidRPr="003D7C71">
        <w:rPr>
          <w:rFonts w:ascii="Arial" w:hAnsi="Arial" w:cs="Arial"/>
          <w:spacing w:val="3"/>
        </w:rPr>
        <w:t xml:space="preserve"> </w:t>
      </w:r>
      <w:hyperlink r:id="rId31">
        <w:r w:rsidRPr="003D7C71">
          <w:rPr>
            <w:rFonts w:ascii="Arial" w:hAnsi="Arial" w:cs="Arial"/>
            <w:color w:val="0000FF"/>
            <w:spacing w:val="-1"/>
            <w:u w:val="single" w:color="0000FF"/>
          </w:rPr>
          <w:t>http://www.homeoffice.gov.uk/agencies-public-</w:t>
        </w:r>
      </w:hyperlink>
      <w:r w:rsidRPr="003D7C71">
        <w:rPr>
          <w:rFonts w:ascii="Arial" w:hAnsi="Arial" w:cs="Arial"/>
          <w:color w:val="0000FF"/>
        </w:rPr>
        <w:t xml:space="preserve"> </w:t>
      </w:r>
      <w:hyperlink r:id="rId32">
        <w:r w:rsidRPr="003D7C71">
          <w:rPr>
            <w:rFonts w:ascii="Arial" w:hAnsi="Arial" w:cs="Arial"/>
            <w:color w:val="0000FF"/>
          </w:rPr>
          <w:t xml:space="preserve"> </w:t>
        </w:r>
        <w:r w:rsidRPr="003D7C71">
          <w:rPr>
            <w:rFonts w:ascii="Arial" w:hAnsi="Arial" w:cs="Arial"/>
            <w:color w:val="0000FF"/>
            <w:spacing w:val="-1"/>
            <w:u w:val="single" w:color="0000FF"/>
          </w:rPr>
          <w:t>bodies/</w:t>
        </w:r>
        <w:proofErr w:type="spellStart"/>
        <w:r w:rsidRPr="003D7C71">
          <w:rPr>
            <w:rFonts w:ascii="Arial" w:hAnsi="Arial" w:cs="Arial"/>
            <w:color w:val="0000FF"/>
            <w:spacing w:val="-1"/>
            <w:u w:val="single" w:color="0000FF"/>
          </w:rPr>
          <w:t>dbs</w:t>
        </w:r>
        <w:proofErr w:type="spellEnd"/>
      </w:hyperlink>
    </w:p>
    <w:p w14:paraId="6E7E369E" w14:textId="77777777" w:rsidR="006B68DE" w:rsidRPr="00493096" w:rsidRDefault="006B68DE" w:rsidP="00A8451D">
      <w:pPr>
        <w:widowControl w:val="0"/>
        <w:spacing w:after="0" w:line="240" w:lineRule="auto"/>
        <w:jc w:val="both"/>
        <w:rPr>
          <w:rFonts w:ascii="Arial" w:eastAsia="Arial" w:hAnsi="Arial" w:cs="Arial"/>
          <w:sz w:val="10"/>
          <w:szCs w:val="10"/>
        </w:rPr>
      </w:pPr>
    </w:p>
    <w:p w14:paraId="7B022AB4" w14:textId="77777777" w:rsidR="006B68DE" w:rsidRPr="003D7C71" w:rsidRDefault="006B68DE" w:rsidP="00A8451D">
      <w:pPr>
        <w:pStyle w:val="BodyText"/>
        <w:widowControl w:val="0"/>
        <w:numPr>
          <w:ilvl w:val="1"/>
          <w:numId w:val="26"/>
        </w:numPr>
        <w:tabs>
          <w:tab w:val="left" w:pos="809"/>
        </w:tabs>
        <w:spacing w:after="0" w:line="240" w:lineRule="auto"/>
        <w:ind w:right="1100" w:hanging="708"/>
        <w:jc w:val="both"/>
        <w:rPr>
          <w:rFonts w:ascii="Arial" w:hAnsi="Arial" w:cs="Arial"/>
        </w:rPr>
      </w:pPr>
      <w:r w:rsidRPr="003D7C71">
        <w:rPr>
          <w:rFonts w:ascii="Arial" w:hAnsi="Arial" w:cs="Arial"/>
          <w:spacing w:val="-1"/>
        </w:rPr>
        <w:t>Safer</w:t>
      </w:r>
      <w:r w:rsidRPr="003D7C71">
        <w:rPr>
          <w:rFonts w:ascii="Arial" w:hAnsi="Arial" w:cs="Arial"/>
          <w:spacing w:val="40"/>
        </w:rPr>
        <w:t xml:space="preserve"> </w:t>
      </w:r>
      <w:r w:rsidRPr="003D7C71">
        <w:rPr>
          <w:rFonts w:ascii="Arial" w:hAnsi="Arial" w:cs="Arial"/>
          <w:spacing w:val="-1"/>
        </w:rPr>
        <w:t>employment</w:t>
      </w:r>
      <w:r w:rsidRPr="003D7C71">
        <w:rPr>
          <w:rFonts w:ascii="Arial" w:hAnsi="Arial" w:cs="Arial"/>
          <w:spacing w:val="40"/>
        </w:rPr>
        <w:t xml:space="preserve"> </w:t>
      </w:r>
      <w:r w:rsidRPr="003D7C71">
        <w:rPr>
          <w:rFonts w:ascii="Arial" w:hAnsi="Arial" w:cs="Arial"/>
          <w:spacing w:val="-1"/>
        </w:rPr>
        <w:t>extends</w:t>
      </w:r>
      <w:r w:rsidRPr="003D7C71">
        <w:rPr>
          <w:rFonts w:ascii="Arial" w:hAnsi="Arial" w:cs="Arial"/>
          <w:spacing w:val="39"/>
        </w:rPr>
        <w:t xml:space="preserve"> </w:t>
      </w:r>
      <w:r w:rsidRPr="003D7C71">
        <w:rPr>
          <w:rFonts w:ascii="Arial" w:hAnsi="Arial" w:cs="Arial"/>
          <w:spacing w:val="-1"/>
        </w:rPr>
        <w:t>beyond</w:t>
      </w:r>
      <w:r w:rsidRPr="003D7C71">
        <w:rPr>
          <w:rFonts w:ascii="Arial" w:hAnsi="Arial" w:cs="Arial"/>
          <w:spacing w:val="38"/>
        </w:rPr>
        <w:t xml:space="preserve"> </w:t>
      </w:r>
      <w:r w:rsidRPr="003D7C71">
        <w:rPr>
          <w:rFonts w:ascii="Arial" w:hAnsi="Arial" w:cs="Arial"/>
          <w:spacing w:val="-1"/>
        </w:rPr>
        <w:t>criminal</w:t>
      </w:r>
      <w:r w:rsidRPr="003D7C71">
        <w:rPr>
          <w:rFonts w:ascii="Arial" w:hAnsi="Arial" w:cs="Arial"/>
          <w:spacing w:val="38"/>
        </w:rPr>
        <w:t xml:space="preserve"> </w:t>
      </w:r>
      <w:r w:rsidRPr="003D7C71">
        <w:rPr>
          <w:rFonts w:ascii="Arial" w:hAnsi="Arial" w:cs="Arial"/>
          <w:spacing w:val="-1"/>
        </w:rPr>
        <w:t>record</w:t>
      </w:r>
      <w:r w:rsidRPr="003D7C71">
        <w:rPr>
          <w:rFonts w:ascii="Arial" w:hAnsi="Arial" w:cs="Arial"/>
          <w:spacing w:val="39"/>
        </w:rPr>
        <w:t xml:space="preserve"> </w:t>
      </w:r>
      <w:r w:rsidRPr="003D7C71">
        <w:rPr>
          <w:rFonts w:ascii="Arial" w:hAnsi="Arial" w:cs="Arial"/>
          <w:spacing w:val="-1"/>
        </w:rPr>
        <w:t>checks</w:t>
      </w:r>
      <w:r w:rsidRPr="003D7C71">
        <w:rPr>
          <w:rFonts w:ascii="Arial" w:hAnsi="Arial" w:cs="Arial"/>
          <w:spacing w:val="37"/>
        </w:rPr>
        <w:t xml:space="preserve"> </w:t>
      </w:r>
      <w:r w:rsidRPr="003D7C71">
        <w:rPr>
          <w:rFonts w:ascii="Arial" w:hAnsi="Arial" w:cs="Arial"/>
        </w:rPr>
        <w:t>to</w:t>
      </w:r>
      <w:r w:rsidRPr="003D7C71">
        <w:rPr>
          <w:rFonts w:ascii="Arial" w:hAnsi="Arial" w:cs="Arial"/>
          <w:spacing w:val="36"/>
        </w:rPr>
        <w:t xml:space="preserve"> </w:t>
      </w:r>
      <w:r w:rsidRPr="003D7C71">
        <w:rPr>
          <w:rFonts w:ascii="Arial" w:hAnsi="Arial" w:cs="Arial"/>
          <w:spacing w:val="-1"/>
        </w:rPr>
        <w:t>other</w:t>
      </w:r>
      <w:r w:rsidRPr="003D7C71">
        <w:rPr>
          <w:rFonts w:ascii="Arial" w:hAnsi="Arial" w:cs="Arial"/>
          <w:spacing w:val="40"/>
        </w:rPr>
        <w:t xml:space="preserve"> </w:t>
      </w:r>
      <w:r w:rsidRPr="003D7C71">
        <w:rPr>
          <w:rFonts w:ascii="Arial" w:hAnsi="Arial" w:cs="Arial"/>
          <w:spacing w:val="-1"/>
        </w:rPr>
        <w:t>aspects</w:t>
      </w:r>
      <w:r w:rsidRPr="003D7C71">
        <w:rPr>
          <w:rFonts w:ascii="Arial" w:hAnsi="Arial" w:cs="Arial"/>
          <w:spacing w:val="39"/>
        </w:rPr>
        <w:t xml:space="preserve"> </w:t>
      </w:r>
      <w:r w:rsidRPr="003D7C71">
        <w:rPr>
          <w:rFonts w:ascii="Arial" w:hAnsi="Arial" w:cs="Arial"/>
          <w:spacing w:val="-2"/>
        </w:rPr>
        <w:t>of</w:t>
      </w:r>
      <w:r w:rsidRPr="003D7C71">
        <w:rPr>
          <w:rFonts w:ascii="Arial" w:hAnsi="Arial" w:cs="Arial"/>
          <w:spacing w:val="40"/>
        </w:rPr>
        <w:t xml:space="preserve"> </w:t>
      </w:r>
      <w:r w:rsidRPr="003D7C71">
        <w:rPr>
          <w:rFonts w:ascii="Arial" w:hAnsi="Arial" w:cs="Arial"/>
        </w:rPr>
        <w:t>the</w:t>
      </w:r>
      <w:r w:rsidRPr="003D7C71">
        <w:rPr>
          <w:rFonts w:ascii="Arial" w:hAnsi="Arial" w:cs="Arial"/>
          <w:spacing w:val="43"/>
        </w:rPr>
        <w:t xml:space="preserve"> </w:t>
      </w:r>
      <w:r w:rsidRPr="003D7C71">
        <w:rPr>
          <w:rFonts w:ascii="Arial" w:hAnsi="Arial" w:cs="Arial"/>
          <w:spacing w:val="-1"/>
        </w:rPr>
        <w:t>recruitment process</w:t>
      </w:r>
      <w:r w:rsidRPr="003D7C71">
        <w:rPr>
          <w:rFonts w:ascii="Arial" w:hAnsi="Arial" w:cs="Arial"/>
          <w:spacing w:val="-2"/>
        </w:rPr>
        <w:t xml:space="preserve"> </w:t>
      </w:r>
      <w:r w:rsidRPr="003D7C71">
        <w:rPr>
          <w:rFonts w:ascii="Arial" w:hAnsi="Arial" w:cs="Arial"/>
          <w:spacing w:val="-1"/>
        </w:rPr>
        <w:t>including:</w:t>
      </w:r>
    </w:p>
    <w:p w14:paraId="1D2D3D65" w14:textId="77777777" w:rsidR="006B68DE" w:rsidRPr="003D7C71" w:rsidRDefault="006B68DE" w:rsidP="00A8451D">
      <w:pPr>
        <w:widowControl w:val="0"/>
        <w:spacing w:after="0" w:line="240" w:lineRule="auto"/>
        <w:jc w:val="both"/>
        <w:rPr>
          <w:rFonts w:ascii="Arial" w:eastAsia="Arial" w:hAnsi="Arial" w:cs="Arial"/>
          <w:sz w:val="16"/>
          <w:szCs w:val="16"/>
        </w:rPr>
      </w:pPr>
    </w:p>
    <w:p w14:paraId="6B9904DC" w14:textId="77777777" w:rsidR="006B68DE" w:rsidRPr="003D7C71" w:rsidRDefault="006B68DE" w:rsidP="00A8451D">
      <w:pPr>
        <w:pStyle w:val="BodyText"/>
        <w:widowControl w:val="0"/>
        <w:numPr>
          <w:ilvl w:val="2"/>
          <w:numId w:val="26"/>
        </w:numPr>
        <w:tabs>
          <w:tab w:val="left" w:pos="1234"/>
        </w:tabs>
        <w:spacing w:after="0" w:line="240" w:lineRule="auto"/>
        <w:ind w:right="1198"/>
        <w:jc w:val="both"/>
        <w:rPr>
          <w:rFonts w:ascii="Arial" w:hAnsi="Arial" w:cs="Arial"/>
        </w:rPr>
      </w:pPr>
      <w:r w:rsidRPr="003D7C71">
        <w:rPr>
          <w:rFonts w:ascii="Arial" w:hAnsi="Arial" w:cs="Arial"/>
          <w:spacing w:val="-1"/>
        </w:rPr>
        <w:t>making</w:t>
      </w:r>
      <w:r w:rsidRPr="003D7C71">
        <w:rPr>
          <w:rFonts w:ascii="Arial" w:hAnsi="Arial" w:cs="Arial"/>
        </w:rPr>
        <w:t xml:space="preserve"> </w:t>
      </w:r>
      <w:r w:rsidRPr="003D7C71">
        <w:rPr>
          <w:rFonts w:ascii="Arial" w:hAnsi="Arial" w:cs="Arial"/>
          <w:spacing w:val="-1"/>
        </w:rPr>
        <w:t>clear statement in</w:t>
      </w:r>
      <w:r w:rsidRPr="003D7C71">
        <w:rPr>
          <w:rFonts w:ascii="Arial" w:hAnsi="Arial" w:cs="Arial"/>
        </w:rPr>
        <w:t xml:space="preserve"> </w:t>
      </w:r>
      <w:r w:rsidRPr="003D7C71">
        <w:rPr>
          <w:rFonts w:ascii="Arial" w:hAnsi="Arial" w:cs="Arial"/>
          <w:spacing w:val="-1"/>
        </w:rPr>
        <w:t>adverts</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4"/>
        </w:rPr>
        <w:t xml:space="preserve"> </w:t>
      </w:r>
      <w:r w:rsidRPr="003D7C71">
        <w:rPr>
          <w:rFonts w:ascii="Arial" w:hAnsi="Arial" w:cs="Arial"/>
        </w:rPr>
        <w:t xml:space="preserve">job </w:t>
      </w:r>
      <w:r w:rsidRPr="003D7C71">
        <w:rPr>
          <w:rFonts w:ascii="Arial" w:hAnsi="Arial" w:cs="Arial"/>
          <w:spacing w:val="-1"/>
        </w:rPr>
        <w:t>descriptions</w:t>
      </w:r>
      <w:r w:rsidRPr="003D7C71">
        <w:rPr>
          <w:rFonts w:ascii="Arial" w:hAnsi="Arial" w:cs="Arial"/>
          <w:spacing w:val="3"/>
        </w:rPr>
        <w:t xml:space="preserve"> </w:t>
      </w:r>
      <w:r w:rsidRPr="003D7C71">
        <w:rPr>
          <w:rFonts w:ascii="Arial" w:hAnsi="Arial" w:cs="Arial"/>
          <w:spacing w:val="-2"/>
        </w:rPr>
        <w:t>regarding</w:t>
      </w:r>
      <w:r w:rsidRPr="003D7C71">
        <w:rPr>
          <w:rFonts w:ascii="Arial" w:hAnsi="Arial" w:cs="Arial"/>
          <w:spacing w:val="2"/>
        </w:rPr>
        <w:t xml:space="preserve"> </w:t>
      </w:r>
      <w:r w:rsidRPr="003D7C71">
        <w:rPr>
          <w:rFonts w:ascii="Arial" w:hAnsi="Arial" w:cs="Arial"/>
          <w:spacing w:val="-1"/>
        </w:rPr>
        <w:t xml:space="preserve">commitment </w:t>
      </w:r>
      <w:r w:rsidRPr="003D7C71">
        <w:rPr>
          <w:rFonts w:ascii="Arial" w:hAnsi="Arial" w:cs="Arial"/>
        </w:rPr>
        <w:t>to</w:t>
      </w:r>
      <w:r w:rsidRPr="003D7C71">
        <w:rPr>
          <w:rFonts w:ascii="Arial" w:hAnsi="Arial" w:cs="Arial"/>
          <w:spacing w:val="53"/>
        </w:rPr>
        <w:t xml:space="preserve"> </w:t>
      </w:r>
      <w:r w:rsidRPr="003D7C71">
        <w:rPr>
          <w:rFonts w:ascii="Arial" w:hAnsi="Arial" w:cs="Arial"/>
          <w:spacing w:val="-1"/>
        </w:rPr>
        <w:t>safeguarding</w:t>
      </w:r>
    </w:p>
    <w:p w14:paraId="685C5C76" w14:textId="77777777" w:rsidR="006B68DE" w:rsidRPr="003D7C71" w:rsidRDefault="006B68DE" w:rsidP="00A8451D">
      <w:pPr>
        <w:pStyle w:val="BodyText"/>
        <w:widowControl w:val="0"/>
        <w:numPr>
          <w:ilvl w:val="2"/>
          <w:numId w:val="26"/>
        </w:numPr>
        <w:tabs>
          <w:tab w:val="left" w:pos="1234"/>
        </w:tabs>
        <w:spacing w:after="0" w:line="240" w:lineRule="auto"/>
        <w:jc w:val="both"/>
        <w:rPr>
          <w:rFonts w:ascii="Arial" w:hAnsi="Arial" w:cs="Arial"/>
        </w:rPr>
      </w:pPr>
      <w:r w:rsidRPr="003D7C71">
        <w:rPr>
          <w:rFonts w:ascii="Arial" w:hAnsi="Arial" w:cs="Arial"/>
          <w:spacing w:val="-1"/>
        </w:rPr>
        <w:t>seeking</w:t>
      </w:r>
      <w:r w:rsidRPr="003D7C71">
        <w:rPr>
          <w:rFonts w:ascii="Arial" w:hAnsi="Arial" w:cs="Arial"/>
        </w:rPr>
        <w:t xml:space="preserve"> </w:t>
      </w:r>
      <w:r w:rsidRPr="003D7C71">
        <w:rPr>
          <w:rFonts w:ascii="Arial" w:hAnsi="Arial" w:cs="Arial"/>
          <w:spacing w:val="-1"/>
        </w:rPr>
        <w:t>proof</w:t>
      </w:r>
      <w:r w:rsidRPr="003D7C71">
        <w:rPr>
          <w:rFonts w:ascii="Arial" w:hAnsi="Arial" w:cs="Arial"/>
          <w:spacing w:val="2"/>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identity</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qualifications</w:t>
      </w:r>
    </w:p>
    <w:p w14:paraId="3A54147A" w14:textId="77777777" w:rsidR="006B68DE" w:rsidRPr="003D7C71" w:rsidRDefault="006B68DE" w:rsidP="00A8451D">
      <w:pPr>
        <w:pStyle w:val="BodyText"/>
        <w:widowControl w:val="0"/>
        <w:numPr>
          <w:ilvl w:val="2"/>
          <w:numId w:val="26"/>
        </w:numPr>
        <w:tabs>
          <w:tab w:val="left" w:pos="1234"/>
        </w:tabs>
        <w:spacing w:after="0" w:line="240" w:lineRule="auto"/>
        <w:jc w:val="both"/>
        <w:rPr>
          <w:rFonts w:ascii="Arial" w:hAnsi="Arial" w:cs="Arial"/>
        </w:rPr>
      </w:pPr>
      <w:r w:rsidRPr="003D7C71">
        <w:rPr>
          <w:rFonts w:ascii="Arial" w:hAnsi="Arial" w:cs="Arial"/>
          <w:spacing w:val="-1"/>
        </w:rPr>
        <w:t>providing</w:t>
      </w:r>
      <w:r w:rsidRPr="003D7C71">
        <w:rPr>
          <w:rFonts w:ascii="Arial" w:hAnsi="Arial" w:cs="Arial"/>
          <w:spacing w:val="2"/>
        </w:rPr>
        <w:t xml:space="preserve"> </w:t>
      </w:r>
      <w:r w:rsidRPr="003D7C71">
        <w:rPr>
          <w:rFonts w:ascii="Arial" w:hAnsi="Arial" w:cs="Arial"/>
          <w:spacing w:val="-2"/>
        </w:rPr>
        <w:t>two</w:t>
      </w:r>
      <w:r w:rsidRPr="003D7C71">
        <w:rPr>
          <w:rFonts w:ascii="Arial" w:hAnsi="Arial" w:cs="Arial"/>
        </w:rPr>
        <w:t xml:space="preserve"> </w:t>
      </w:r>
      <w:r w:rsidRPr="003D7C71">
        <w:rPr>
          <w:rFonts w:ascii="Arial" w:hAnsi="Arial" w:cs="Arial"/>
          <w:spacing w:val="-1"/>
        </w:rPr>
        <w:t>references,</w:t>
      </w:r>
      <w:r w:rsidRPr="003D7C71">
        <w:rPr>
          <w:rFonts w:ascii="Arial" w:hAnsi="Arial" w:cs="Arial"/>
          <w:spacing w:val="2"/>
        </w:rPr>
        <w:t xml:space="preserve"> </w:t>
      </w:r>
      <w:r w:rsidRPr="003D7C71">
        <w:rPr>
          <w:rFonts w:ascii="Arial" w:hAnsi="Arial" w:cs="Arial"/>
          <w:spacing w:val="-1"/>
        </w:rPr>
        <w:t>one</w:t>
      </w:r>
      <w:r w:rsidRPr="003D7C71">
        <w:rPr>
          <w:rFonts w:ascii="Arial" w:hAnsi="Arial" w:cs="Arial"/>
          <w:spacing w:val="-2"/>
        </w:rPr>
        <w:t xml:space="preserve"> of</w:t>
      </w:r>
      <w:r w:rsidRPr="003D7C71">
        <w:rPr>
          <w:rFonts w:ascii="Arial" w:hAnsi="Arial" w:cs="Arial"/>
          <w:spacing w:val="2"/>
        </w:rPr>
        <w:t xml:space="preserve"> </w:t>
      </w:r>
      <w:r w:rsidRPr="003D7C71">
        <w:rPr>
          <w:rFonts w:ascii="Arial" w:hAnsi="Arial" w:cs="Arial"/>
          <w:spacing w:val="-2"/>
        </w:rPr>
        <w:t>which</w:t>
      </w:r>
      <w:r w:rsidRPr="003D7C71">
        <w:rPr>
          <w:rFonts w:ascii="Arial" w:hAnsi="Arial" w:cs="Arial"/>
        </w:rPr>
        <w:t xml:space="preserve"> </w:t>
      </w:r>
      <w:r w:rsidRPr="003D7C71">
        <w:rPr>
          <w:rFonts w:ascii="Arial" w:hAnsi="Arial" w:cs="Arial"/>
          <w:spacing w:val="-1"/>
        </w:rPr>
        <w:t>should</w:t>
      </w:r>
      <w:r w:rsidRPr="003D7C71">
        <w:rPr>
          <w:rFonts w:ascii="Arial" w:hAnsi="Arial" w:cs="Arial"/>
        </w:rPr>
        <w:t xml:space="preserve"> be</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rPr>
        <w:t>most</w:t>
      </w:r>
      <w:r w:rsidRPr="003D7C71">
        <w:rPr>
          <w:rFonts w:ascii="Arial" w:hAnsi="Arial" w:cs="Arial"/>
          <w:spacing w:val="-1"/>
        </w:rPr>
        <w:t xml:space="preserve"> recent employer</w:t>
      </w:r>
    </w:p>
    <w:p w14:paraId="46A25E97" w14:textId="77777777" w:rsidR="006B68DE" w:rsidRPr="003D7C71" w:rsidRDefault="006B68DE" w:rsidP="00A8451D">
      <w:pPr>
        <w:pStyle w:val="BodyText"/>
        <w:widowControl w:val="0"/>
        <w:numPr>
          <w:ilvl w:val="2"/>
          <w:numId w:val="26"/>
        </w:numPr>
        <w:tabs>
          <w:tab w:val="left" w:pos="1234"/>
        </w:tabs>
        <w:spacing w:after="0" w:line="240" w:lineRule="auto"/>
        <w:jc w:val="both"/>
        <w:rPr>
          <w:rFonts w:ascii="Arial" w:hAnsi="Arial" w:cs="Arial"/>
        </w:rPr>
      </w:pPr>
      <w:r w:rsidRPr="003D7C71">
        <w:rPr>
          <w:rFonts w:ascii="Arial" w:hAnsi="Arial" w:cs="Arial"/>
          <w:spacing w:val="-1"/>
        </w:rPr>
        <w:t>evidence</w:t>
      </w:r>
      <w:r w:rsidRPr="003D7C71">
        <w:rPr>
          <w:rFonts w:ascii="Arial" w:hAnsi="Arial" w:cs="Arial"/>
        </w:rPr>
        <w:t xml:space="preserve"> of</w:t>
      </w:r>
      <w:r w:rsidRPr="003D7C71">
        <w:rPr>
          <w:rFonts w:ascii="Arial" w:hAnsi="Arial" w:cs="Arial"/>
          <w:spacing w:val="1"/>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person's</w:t>
      </w:r>
      <w:r w:rsidRPr="003D7C71">
        <w:rPr>
          <w:rFonts w:ascii="Arial" w:hAnsi="Arial" w:cs="Arial"/>
          <w:spacing w:val="-4"/>
        </w:rPr>
        <w:t xml:space="preserve"> </w:t>
      </w:r>
      <w:r w:rsidRPr="003D7C71">
        <w:rPr>
          <w:rFonts w:ascii="Arial" w:hAnsi="Arial" w:cs="Arial"/>
          <w:spacing w:val="-1"/>
        </w:rPr>
        <w:t xml:space="preserve">right </w:t>
      </w:r>
      <w:r w:rsidRPr="003D7C71">
        <w:rPr>
          <w:rFonts w:ascii="Arial" w:hAnsi="Arial" w:cs="Arial"/>
        </w:rPr>
        <w:t xml:space="preserve">to </w:t>
      </w:r>
      <w:r w:rsidRPr="003D7C71">
        <w:rPr>
          <w:rFonts w:ascii="Arial" w:hAnsi="Arial" w:cs="Arial"/>
          <w:spacing w:val="-2"/>
        </w:rPr>
        <w:t>work</w:t>
      </w:r>
      <w:r w:rsidRPr="003D7C71">
        <w:rPr>
          <w:rFonts w:ascii="Arial" w:hAnsi="Arial" w:cs="Arial"/>
          <w:spacing w:val="3"/>
        </w:rPr>
        <w:t xml:space="preserve"> </w:t>
      </w:r>
      <w:r w:rsidRPr="003D7C71">
        <w:rPr>
          <w:rFonts w:ascii="Arial" w:hAnsi="Arial" w:cs="Arial"/>
          <w:spacing w:val="-1"/>
        </w:rPr>
        <w:t>in</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UK</w:t>
      </w:r>
      <w:r w:rsidRPr="003D7C71">
        <w:rPr>
          <w:rFonts w:ascii="Arial" w:hAnsi="Arial" w:cs="Arial"/>
        </w:rPr>
        <w:t xml:space="preserve"> </w:t>
      </w:r>
      <w:r w:rsidRPr="003D7C71">
        <w:rPr>
          <w:rFonts w:ascii="Arial" w:hAnsi="Arial" w:cs="Arial"/>
          <w:spacing w:val="-1"/>
        </w:rPr>
        <w:t>is</w:t>
      </w:r>
      <w:r w:rsidRPr="003D7C71">
        <w:rPr>
          <w:rFonts w:ascii="Arial" w:hAnsi="Arial" w:cs="Arial"/>
          <w:spacing w:val="-2"/>
        </w:rPr>
        <w:t xml:space="preserve"> </w:t>
      </w:r>
      <w:r w:rsidRPr="003D7C71">
        <w:rPr>
          <w:rFonts w:ascii="Arial" w:hAnsi="Arial" w:cs="Arial"/>
          <w:spacing w:val="-1"/>
        </w:rPr>
        <w:t>obtained</w:t>
      </w:r>
    </w:p>
    <w:p w14:paraId="5E13B1A0" w14:textId="77777777" w:rsidR="006B68DE" w:rsidRPr="00493096" w:rsidRDefault="006B68DE" w:rsidP="00A8451D">
      <w:pPr>
        <w:widowControl w:val="0"/>
        <w:spacing w:after="0" w:line="240" w:lineRule="auto"/>
        <w:jc w:val="both"/>
        <w:rPr>
          <w:rFonts w:ascii="Arial" w:eastAsia="Arial" w:hAnsi="Arial" w:cs="Arial"/>
        </w:rPr>
      </w:pPr>
    </w:p>
    <w:p w14:paraId="3492411C" w14:textId="77777777" w:rsidR="006B68DE" w:rsidRPr="00493096" w:rsidRDefault="006B68DE" w:rsidP="00A8451D">
      <w:pPr>
        <w:widowControl w:val="0"/>
        <w:spacing w:after="0" w:line="240" w:lineRule="auto"/>
        <w:jc w:val="both"/>
        <w:rPr>
          <w:rFonts w:ascii="Arial" w:eastAsia="Arial" w:hAnsi="Arial" w:cs="Arial"/>
          <w:sz w:val="17"/>
          <w:szCs w:val="17"/>
        </w:rPr>
      </w:pPr>
    </w:p>
    <w:p w14:paraId="69D89DEB" w14:textId="77777777" w:rsidR="006B68DE" w:rsidRPr="00493096" w:rsidRDefault="006B68DE" w:rsidP="00A8451D">
      <w:pPr>
        <w:pStyle w:val="Heading1"/>
        <w:keepNext w:val="0"/>
        <w:widowControl w:val="0"/>
        <w:tabs>
          <w:tab w:val="left" w:pos="808"/>
        </w:tabs>
        <w:jc w:val="both"/>
        <w:rPr>
          <w:b w:val="0"/>
          <w:bCs w:val="0"/>
        </w:rPr>
      </w:pPr>
      <w:r w:rsidRPr="00493096">
        <w:rPr>
          <w:spacing w:val="-1"/>
        </w:rPr>
        <w:t>17.0</w:t>
      </w:r>
      <w:r w:rsidRPr="00493096">
        <w:rPr>
          <w:spacing w:val="-1"/>
        </w:rPr>
        <w:tab/>
      </w:r>
      <w:r w:rsidRPr="00493096">
        <w:rPr>
          <w:spacing w:val="-1"/>
          <w:u w:val="thick" w:color="000000"/>
        </w:rPr>
        <w:t>Managing Allegations</w:t>
      </w:r>
      <w:r w:rsidRPr="00493096">
        <w:rPr>
          <w:spacing w:val="-2"/>
          <w:u w:val="thick" w:color="000000"/>
        </w:rPr>
        <w:t xml:space="preserve"> </w:t>
      </w:r>
      <w:r w:rsidRPr="00493096">
        <w:rPr>
          <w:spacing w:val="-1"/>
          <w:u w:val="thick" w:color="000000"/>
        </w:rPr>
        <w:t>against</w:t>
      </w:r>
      <w:r w:rsidRPr="00493096">
        <w:rPr>
          <w:spacing w:val="1"/>
          <w:u w:val="thick" w:color="000000"/>
        </w:rPr>
        <w:t xml:space="preserve"> </w:t>
      </w:r>
      <w:r w:rsidRPr="00493096">
        <w:rPr>
          <w:spacing w:val="-1"/>
          <w:u w:val="thick" w:color="000000"/>
        </w:rPr>
        <w:t>Staff</w:t>
      </w:r>
    </w:p>
    <w:p w14:paraId="362F3CE7" w14:textId="77777777" w:rsidR="006B68DE" w:rsidRPr="00493096" w:rsidRDefault="006B68DE" w:rsidP="00A8451D">
      <w:pPr>
        <w:widowControl w:val="0"/>
        <w:spacing w:after="0" w:line="240" w:lineRule="auto"/>
        <w:jc w:val="both"/>
        <w:rPr>
          <w:rFonts w:ascii="Arial" w:eastAsia="Arial" w:hAnsi="Arial" w:cs="Arial"/>
          <w:b/>
          <w:bCs/>
          <w:sz w:val="10"/>
          <w:szCs w:val="10"/>
        </w:rPr>
      </w:pPr>
    </w:p>
    <w:p w14:paraId="08CDDD8B" w14:textId="2279A9FF" w:rsidR="006B68DE" w:rsidRPr="00A8451D" w:rsidRDefault="006B68DE" w:rsidP="00A8451D">
      <w:pPr>
        <w:pStyle w:val="BodyText"/>
        <w:widowControl w:val="0"/>
        <w:numPr>
          <w:ilvl w:val="1"/>
          <w:numId w:val="25"/>
        </w:numPr>
        <w:tabs>
          <w:tab w:val="left" w:pos="809"/>
        </w:tabs>
        <w:spacing w:after="0" w:line="240" w:lineRule="auto"/>
        <w:ind w:right="1054"/>
        <w:jc w:val="both"/>
        <w:rPr>
          <w:rFonts w:ascii="Arial" w:hAnsi="Arial" w:cs="Arial"/>
        </w:rPr>
      </w:pPr>
      <w:r w:rsidRPr="003D7C71">
        <w:rPr>
          <w:rFonts w:ascii="Arial" w:hAnsi="Arial" w:cs="Arial"/>
          <w:spacing w:val="-1"/>
        </w:rPr>
        <w:t>If</w:t>
      </w:r>
      <w:r w:rsidRPr="003D7C71">
        <w:rPr>
          <w:rFonts w:ascii="Arial" w:hAnsi="Arial" w:cs="Arial"/>
          <w:spacing w:val="21"/>
        </w:rPr>
        <w:t xml:space="preserve"> </w:t>
      </w:r>
      <w:r w:rsidRPr="003D7C71">
        <w:rPr>
          <w:rFonts w:ascii="Arial" w:hAnsi="Arial" w:cs="Arial"/>
          <w:spacing w:val="-1"/>
        </w:rPr>
        <w:t>an</w:t>
      </w:r>
      <w:r w:rsidRPr="003D7C71">
        <w:rPr>
          <w:rFonts w:ascii="Arial" w:hAnsi="Arial" w:cs="Arial"/>
          <w:spacing w:val="20"/>
        </w:rPr>
        <w:t xml:space="preserve"> </w:t>
      </w:r>
      <w:r w:rsidRPr="003D7C71">
        <w:rPr>
          <w:rFonts w:ascii="Arial" w:hAnsi="Arial" w:cs="Arial"/>
          <w:spacing w:val="-1"/>
        </w:rPr>
        <w:t>allegation</w:t>
      </w:r>
      <w:r w:rsidRPr="003D7C71">
        <w:rPr>
          <w:rFonts w:ascii="Arial" w:hAnsi="Arial" w:cs="Arial"/>
          <w:spacing w:val="17"/>
        </w:rPr>
        <w:t xml:space="preserve"> </w:t>
      </w:r>
      <w:r w:rsidRPr="003D7C71">
        <w:rPr>
          <w:rFonts w:ascii="Arial" w:hAnsi="Arial" w:cs="Arial"/>
          <w:spacing w:val="-1"/>
        </w:rPr>
        <w:t>is</w:t>
      </w:r>
      <w:r w:rsidRPr="003D7C71">
        <w:rPr>
          <w:rFonts w:ascii="Arial" w:hAnsi="Arial" w:cs="Arial"/>
          <w:spacing w:val="17"/>
        </w:rPr>
        <w:t xml:space="preserve"> </w:t>
      </w:r>
      <w:r w:rsidRPr="003D7C71">
        <w:rPr>
          <w:rFonts w:ascii="Arial" w:hAnsi="Arial" w:cs="Arial"/>
          <w:spacing w:val="-1"/>
        </w:rPr>
        <w:t>made</w:t>
      </w:r>
      <w:r w:rsidRPr="003D7C71">
        <w:rPr>
          <w:rFonts w:ascii="Arial" w:hAnsi="Arial" w:cs="Arial"/>
          <w:spacing w:val="17"/>
        </w:rPr>
        <w:t xml:space="preserve"> </w:t>
      </w:r>
      <w:r w:rsidRPr="003D7C71">
        <w:rPr>
          <w:rFonts w:ascii="Arial" w:hAnsi="Arial" w:cs="Arial"/>
          <w:spacing w:val="-1"/>
        </w:rPr>
        <w:t>against</w:t>
      </w:r>
      <w:r w:rsidRPr="003D7C71">
        <w:rPr>
          <w:rFonts w:ascii="Arial" w:hAnsi="Arial" w:cs="Arial"/>
          <w:spacing w:val="18"/>
        </w:rPr>
        <w:t xml:space="preserve"> </w:t>
      </w:r>
      <w:r w:rsidRPr="003D7C71">
        <w:rPr>
          <w:rFonts w:ascii="Arial" w:hAnsi="Arial" w:cs="Arial"/>
        </w:rPr>
        <w:t>a</w:t>
      </w:r>
      <w:r w:rsidRPr="003D7C71">
        <w:rPr>
          <w:rFonts w:ascii="Arial" w:hAnsi="Arial" w:cs="Arial"/>
          <w:spacing w:val="17"/>
        </w:rPr>
        <w:t xml:space="preserve"> </w:t>
      </w:r>
      <w:r w:rsidRPr="003D7C71">
        <w:rPr>
          <w:rFonts w:ascii="Arial" w:hAnsi="Arial" w:cs="Arial"/>
          <w:spacing w:val="-2"/>
        </w:rPr>
        <w:t>member</w:t>
      </w:r>
      <w:r w:rsidRPr="003D7C71">
        <w:rPr>
          <w:rFonts w:ascii="Arial" w:hAnsi="Arial" w:cs="Arial"/>
          <w:spacing w:val="20"/>
        </w:rPr>
        <w:t xml:space="preserve"> </w:t>
      </w:r>
      <w:r w:rsidRPr="003D7C71">
        <w:rPr>
          <w:rFonts w:ascii="Arial" w:hAnsi="Arial" w:cs="Arial"/>
          <w:spacing w:val="-2"/>
        </w:rPr>
        <w:t>of</w:t>
      </w:r>
      <w:r w:rsidRPr="003D7C71">
        <w:rPr>
          <w:rFonts w:ascii="Arial" w:hAnsi="Arial" w:cs="Arial"/>
          <w:spacing w:val="21"/>
        </w:rPr>
        <w:t xml:space="preserve"> </w:t>
      </w:r>
      <w:r w:rsidRPr="003D7C71">
        <w:rPr>
          <w:rFonts w:ascii="Arial" w:hAnsi="Arial" w:cs="Arial"/>
          <w:spacing w:val="-1"/>
        </w:rPr>
        <w:t>practice</w:t>
      </w:r>
      <w:r w:rsidRPr="003D7C71">
        <w:rPr>
          <w:rFonts w:ascii="Arial" w:hAnsi="Arial" w:cs="Arial"/>
          <w:spacing w:val="19"/>
        </w:rPr>
        <w:t xml:space="preserve"> </w:t>
      </w:r>
      <w:r w:rsidRPr="003D7C71">
        <w:rPr>
          <w:rFonts w:ascii="Arial" w:hAnsi="Arial" w:cs="Arial"/>
          <w:spacing w:val="-2"/>
        </w:rPr>
        <w:t>staff</w:t>
      </w:r>
      <w:r w:rsidRPr="003D7C71">
        <w:rPr>
          <w:rFonts w:ascii="Arial" w:hAnsi="Arial" w:cs="Arial"/>
          <w:spacing w:val="18"/>
        </w:rPr>
        <w:t xml:space="preserve"> </w:t>
      </w:r>
      <w:r w:rsidRPr="003D7C71">
        <w:rPr>
          <w:rFonts w:ascii="Arial" w:hAnsi="Arial" w:cs="Arial"/>
          <w:spacing w:val="-1"/>
        </w:rPr>
        <w:t>and</w:t>
      </w:r>
      <w:r w:rsidRPr="003D7C71">
        <w:rPr>
          <w:rFonts w:ascii="Arial" w:hAnsi="Arial" w:cs="Arial"/>
          <w:spacing w:val="19"/>
        </w:rPr>
        <w:t xml:space="preserve"> </w:t>
      </w:r>
      <w:r w:rsidRPr="003D7C71">
        <w:rPr>
          <w:rFonts w:ascii="Arial" w:hAnsi="Arial" w:cs="Arial"/>
          <w:spacing w:val="-2"/>
        </w:rPr>
        <w:t>it</w:t>
      </w:r>
      <w:r w:rsidRPr="003D7C71">
        <w:rPr>
          <w:rFonts w:ascii="Arial" w:hAnsi="Arial" w:cs="Arial"/>
          <w:spacing w:val="18"/>
        </w:rPr>
        <w:t xml:space="preserve"> </w:t>
      </w:r>
      <w:r w:rsidRPr="003D7C71">
        <w:rPr>
          <w:rFonts w:ascii="Arial" w:hAnsi="Arial" w:cs="Arial"/>
          <w:spacing w:val="-1"/>
        </w:rPr>
        <w:t>relates</w:t>
      </w:r>
      <w:r w:rsidRPr="003D7C71">
        <w:rPr>
          <w:rFonts w:ascii="Arial" w:hAnsi="Arial" w:cs="Arial"/>
          <w:spacing w:val="18"/>
        </w:rPr>
        <w:t xml:space="preserve"> </w:t>
      </w:r>
      <w:r w:rsidRPr="003D7C71">
        <w:rPr>
          <w:rFonts w:ascii="Arial" w:hAnsi="Arial" w:cs="Arial"/>
        </w:rPr>
        <w:t>to</w:t>
      </w:r>
      <w:r w:rsidRPr="003D7C71">
        <w:rPr>
          <w:rFonts w:ascii="Arial" w:hAnsi="Arial" w:cs="Arial"/>
          <w:spacing w:val="17"/>
        </w:rPr>
        <w:t xml:space="preserve"> </w:t>
      </w:r>
      <w:r w:rsidRPr="003D7C71">
        <w:rPr>
          <w:rFonts w:ascii="Arial" w:hAnsi="Arial" w:cs="Arial"/>
          <w:spacing w:val="-1"/>
        </w:rPr>
        <w:t>conduct</w:t>
      </w:r>
      <w:r w:rsidRPr="003D7C71">
        <w:rPr>
          <w:rFonts w:ascii="Arial" w:hAnsi="Arial" w:cs="Arial"/>
          <w:spacing w:val="71"/>
        </w:rPr>
        <w:t xml:space="preserve"> </w:t>
      </w:r>
      <w:r w:rsidRPr="003D7C71">
        <w:rPr>
          <w:rFonts w:ascii="Arial" w:hAnsi="Arial" w:cs="Arial"/>
          <w:spacing w:val="-1"/>
        </w:rPr>
        <w:t>towards</w:t>
      </w:r>
      <w:r w:rsidRPr="003D7C71">
        <w:rPr>
          <w:rFonts w:ascii="Arial" w:hAnsi="Arial" w:cs="Arial"/>
          <w:spacing w:val="-11"/>
        </w:rPr>
        <w:t xml:space="preserve"> </w:t>
      </w:r>
      <w:r w:rsidRPr="003D7C71">
        <w:rPr>
          <w:rFonts w:ascii="Arial" w:hAnsi="Arial" w:cs="Arial"/>
        </w:rPr>
        <w:t>a</w:t>
      </w:r>
      <w:r w:rsidRPr="003D7C71">
        <w:rPr>
          <w:rFonts w:ascii="Arial" w:hAnsi="Arial" w:cs="Arial"/>
          <w:spacing w:val="-14"/>
        </w:rPr>
        <w:t xml:space="preserve"> </w:t>
      </w:r>
      <w:r w:rsidRPr="003D7C71">
        <w:rPr>
          <w:rFonts w:ascii="Arial" w:hAnsi="Arial" w:cs="Arial"/>
          <w:spacing w:val="-1"/>
        </w:rPr>
        <w:t>child,</w:t>
      </w:r>
      <w:r w:rsidRPr="003D7C71">
        <w:rPr>
          <w:rFonts w:ascii="Arial" w:hAnsi="Arial" w:cs="Arial"/>
          <w:spacing w:val="-15"/>
        </w:rPr>
        <w:t xml:space="preserve"> </w:t>
      </w:r>
      <w:r w:rsidRPr="003D7C71">
        <w:rPr>
          <w:rFonts w:ascii="Arial" w:hAnsi="Arial" w:cs="Arial"/>
        </w:rPr>
        <w:t>the</w:t>
      </w:r>
      <w:r w:rsidRPr="003D7C71">
        <w:rPr>
          <w:rFonts w:ascii="Arial" w:hAnsi="Arial" w:cs="Arial"/>
          <w:spacing w:val="-14"/>
        </w:rPr>
        <w:t xml:space="preserve"> </w:t>
      </w:r>
      <w:r w:rsidRPr="003D7C71">
        <w:rPr>
          <w:rFonts w:ascii="Arial" w:hAnsi="Arial" w:cs="Arial"/>
          <w:spacing w:val="-1"/>
        </w:rPr>
        <w:t>Practice</w:t>
      </w:r>
      <w:r w:rsidRPr="003D7C71">
        <w:rPr>
          <w:rFonts w:ascii="Arial" w:hAnsi="Arial" w:cs="Arial"/>
          <w:spacing w:val="-11"/>
        </w:rPr>
        <w:t xml:space="preserve"> </w:t>
      </w:r>
      <w:r w:rsidRPr="003D7C71">
        <w:rPr>
          <w:rFonts w:ascii="Arial" w:hAnsi="Arial" w:cs="Arial"/>
          <w:spacing w:val="-1"/>
        </w:rPr>
        <w:t>recognises</w:t>
      </w:r>
      <w:r w:rsidRPr="003D7C71">
        <w:rPr>
          <w:rFonts w:ascii="Arial" w:hAnsi="Arial" w:cs="Arial"/>
          <w:spacing w:val="-14"/>
        </w:rPr>
        <w:t xml:space="preserve"> </w:t>
      </w:r>
      <w:r w:rsidRPr="003D7C71">
        <w:rPr>
          <w:rFonts w:ascii="Arial" w:hAnsi="Arial" w:cs="Arial"/>
          <w:spacing w:val="-1"/>
        </w:rPr>
        <w:t>that</w:t>
      </w:r>
      <w:r w:rsidRPr="003D7C71">
        <w:rPr>
          <w:rFonts w:ascii="Arial" w:hAnsi="Arial" w:cs="Arial"/>
          <w:spacing w:val="-13"/>
        </w:rPr>
        <w:t xml:space="preserve"> </w:t>
      </w:r>
      <w:r w:rsidRPr="003D7C71">
        <w:rPr>
          <w:rFonts w:ascii="Arial" w:hAnsi="Arial" w:cs="Arial"/>
          <w:spacing w:val="-1"/>
        </w:rPr>
        <w:t>its</w:t>
      </w:r>
      <w:r w:rsidRPr="003D7C71">
        <w:rPr>
          <w:rFonts w:ascii="Arial" w:hAnsi="Arial" w:cs="Arial"/>
          <w:spacing w:val="-14"/>
        </w:rPr>
        <w:t xml:space="preserve"> </w:t>
      </w:r>
      <w:r w:rsidRPr="003D7C71">
        <w:rPr>
          <w:rFonts w:ascii="Arial" w:hAnsi="Arial" w:cs="Arial"/>
          <w:spacing w:val="-1"/>
        </w:rPr>
        <w:t>Safeguarding</w:t>
      </w:r>
      <w:r w:rsidRPr="003D7C71">
        <w:rPr>
          <w:rFonts w:ascii="Arial" w:hAnsi="Arial" w:cs="Arial"/>
          <w:spacing w:val="-11"/>
        </w:rPr>
        <w:t xml:space="preserve"> </w:t>
      </w:r>
      <w:r w:rsidRPr="003D7C71">
        <w:rPr>
          <w:rFonts w:ascii="Arial" w:hAnsi="Arial" w:cs="Arial"/>
          <w:spacing w:val="-1"/>
        </w:rPr>
        <w:t>Practice</w:t>
      </w:r>
      <w:r w:rsidRPr="003D7C71">
        <w:rPr>
          <w:rFonts w:ascii="Arial" w:hAnsi="Arial" w:cs="Arial"/>
          <w:spacing w:val="-14"/>
        </w:rPr>
        <w:t xml:space="preserve"> </w:t>
      </w:r>
      <w:r w:rsidRPr="003D7C71">
        <w:rPr>
          <w:rFonts w:ascii="Arial" w:hAnsi="Arial" w:cs="Arial"/>
          <w:spacing w:val="-1"/>
        </w:rPr>
        <w:t>Lead</w:t>
      </w:r>
      <w:r w:rsidRPr="003D7C71">
        <w:rPr>
          <w:rFonts w:ascii="Arial" w:hAnsi="Arial" w:cs="Arial"/>
          <w:spacing w:val="-16"/>
        </w:rPr>
        <w:t xml:space="preserve"> </w:t>
      </w:r>
      <w:r w:rsidRPr="003D7C71">
        <w:rPr>
          <w:rFonts w:ascii="Arial" w:hAnsi="Arial" w:cs="Arial"/>
        </w:rPr>
        <w:t>or</w:t>
      </w:r>
      <w:r w:rsidRPr="003D7C71">
        <w:rPr>
          <w:rFonts w:ascii="Arial" w:hAnsi="Arial" w:cs="Arial"/>
          <w:spacing w:val="-11"/>
        </w:rPr>
        <w:t xml:space="preserve"> </w:t>
      </w:r>
      <w:r w:rsidRPr="003D7C71">
        <w:rPr>
          <w:rFonts w:ascii="Arial" w:hAnsi="Arial" w:cs="Arial"/>
          <w:spacing w:val="-2"/>
        </w:rPr>
        <w:t>Practice</w:t>
      </w:r>
      <w:r w:rsidRPr="003D7C71">
        <w:rPr>
          <w:rFonts w:ascii="Arial" w:hAnsi="Arial" w:cs="Arial"/>
          <w:spacing w:val="55"/>
        </w:rPr>
        <w:t xml:space="preserve"> </w:t>
      </w:r>
      <w:r w:rsidRPr="003D7C71">
        <w:rPr>
          <w:rFonts w:ascii="Arial" w:hAnsi="Arial" w:cs="Arial"/>
          <w:spacing w:val="-1"/>
        </w:rPr>
        <w:t>Manager</w:t>
      </w:r>
      <w:r w:rsidRPr="003D7C71">
        <w:rPr>
          <w:rFonts w:ascii="Arial" w:hAnsi="Arial" w:cs="Arial"/>
          <w:spacing w:val="-11"/>
        </w:rPr>
        <w:t xml:space="preserve"> </w:t>
      </w:r>
      <w:r w:rsidRPr="003D7C71">
        <w:rPr>
          <w:rFonts w:ascii="Arial" w:hAnsi="Arial" w:cs="Arial"/>
        </w:rPr>
        <w:t>must</w:t>
      </w:r>
      <w:r w:rsidRPr="003D7C71">
        <w:rPr>
          <w:rFonts w:ascii="Arial" w:hAnsi="Arial" w:cs="Arial"/>
          <w:spacing w:val="-10"/>
        </w:rPr>
        <w:t xml:space="preserve"> </w:t>
      </w:r>
      <w:r w:rsidRPr="003D7C71">
        <w:rPr>
          <w:rFonts w:ascii="Arial" w:hAnsi="Arial" w:cs="Arial"/>
          <w:spacing w:val="-1"/>
        </w:rPr>
        <w:t>ensure</w:t>
      </w:r>
      <w:r w:rsidRPr="003D7C71">
        <w:rPr>
          <w:rFonts w:ascii="Arial" w:hAnsi="Arial" w:cs="Arial"/>
          <w:spacing w:val="-12"/>
        </w:rPr>
        <w:t xml:space="preserve"> </w:t>
      </w:r>
      <w:r w:rsidRPr="003D7C71">
        <w:rPr>
          <w:rFonts w:ascii="Arial" w:hAnsi="Arial" w:cs="Arial"/>
          <w:spacing w:val="-1"/>
        </w:rPr>
        <w:t>that</w:t>
      </w:r>
      <w:r w:rsidRPr="003D7C71">
        <w:rPr>
          <w:rFonts w:ascii="Arial" w:hAnsi="Arial" w:cs="Arial"/>
          <w:spacing w:val="-10"/>
        </w:rPr>
        <w:t xml:space="preserve"> </w:t>
      </w:r>
      <w:r w:rsidRPr="003D7C71">
        <w:rPr>
          <w:rFonts w:ascii="Arial" w:hAnsi="Arial" w:cs="Arial"/>
        </w:rPr>
        <w:t>the</w:t>
      </w:r>
      <w:r w:rsidRPr="003D7C71">
        <w:rPr>
          <w:rFonts w:ascii="Arial" w:hAnsi="Arial" w:cs="Arial"/>
          <w:spacing w:val="-12"/>
        </w:rPr>
        <w:t xml:space="preserve"> </w:t>
      </w:r>
      <w:r w:rsidRPr="003D7C71">
        <w:rPr>
          <w:rFonts w:ascii="Arial" w:hAnsi="Arial" w:cs="Arial"/>
          <w:spacing w:val="-1"/>
        </w:rPr>
        <w:t>Local</w:t>
      </w:r>
      <w:r w:rsidRPr="003D7C71">
        <w:rPr>
          <w:rFonts w:ascii="Arial" w:hAnsi="Arial" w:cs="Arial"/>
          <w:spacing w:val="-10"/>
        </w:rPr>
        <w:t xml:space="preserve"> </w:t>
      </w:r>
      <w:r w:rsidRPr="003D7C71">
        <w:rPr>
          <w:rFonts w:ascii="Arial" w:hAnsi="Arial" w:cs="Arial"/>
          <w:spacing w:val="-1"/>
        </w:rPr>
        <w:t>Area</w:t>
      </w:r>
      <w:r w:rsidRPr="003D7C71">
        <w:rPr>
          <w:rFonts w:ascii="Arial" w:hAnsi="Arial" w:cs="Arial"/>
          <w:spacing w:val="-12"/>
        </w:rPr>
        <w:t xml:space="preserve"> </w:t>
      </w:r>
      <w:r w:rsidRPr="003D7C71">
        <w:rPr>
          <w:rFonts w:ascii="Arial" w:hAnsi="Arial" w:cs="Arial"/>
          <w:spacing w:val="-1"/>
        </w:rPr>
        <w:t>Designated</w:t>
      </w:r>
      <w:r w:rsidRPr="003D7C71">
        <w:rPr>
          <w:rFonts w:ascii="Arial" w:hAnsi="Arial" w:cs="Arial"/>
          <w:spacing w:val="-11"/>
        </w:rPr>
        <w:t xml:space="preserve"> </w:t>
      </w:r>
      <w:r w:rsidRPr="003D7C71">
        <w:rPr>
          <w:rFonts w:ascii="Arial" w:hAnsi="Arial" w:cs="Arial"/>
          <w:spacing w:val="-1"/>
        </w:rPr>
        <w:t>Officer</w:t>
      </w:r>
      <w:r w:rsidRPr="003D7C71">
        <w:rPr>
          <w:rFonts w:ascii="Arial" w:hAnsi="Arial" w:cs="Arial"/>
          <w:spacing w:val="-13"/>
        </w:rPr>
        <w:t xml:space="preserve"> </w:t>
      </w:r>
      <w:r w:rsidRPr="003D7C71">
        <w:rPr>
          <w:rFonts w:ascii="Arial" w:hAnsi="Arial" w:cs="Arial"/>
          <w:spacing w:val="-1"/>
        </w:rPr>
        <w:t>(LADO)</w:t>
      </w:r>
      <w:r w:rsidRPr="003D7C71">
        <w:rPr>
          <w:rFonts w:ascii="Arial" w:hAnsi="Arial" w:cs="Arial"/>
          <w:spacing w:val="-8"/>
        </w:rPr>
        <w:t xml:space="preserve"> </w:t>
      </w:r>
      <w:r w:rsidRPr="003D7C71">
        <w:rPr>
          <w:rFonts w:ascii="Arial" w:hAnsi="Arial" w:cs="Arial"/>
          <w:spacing w:val="-2"/>
        </w:rPr>
        <w:t>who</w:t>
      </w:r>
      <w:r w:rsidRPr="003D7C71">
        <w:rPr>
          <w:rFonts w:ascii="Arial" w:hAnsi="Arial" w:cs="Arial"/>
          <w:spacing w:val="-12"/>
        </w:rPr>
        <w:t xml:space="preserve"> </w:t>
      </w:r>
      <w:r w:rsidRPr="003D7C71">
        <w:rPr>
          <w:rFonts w:ascii="Arial" w:hAnsi="Arial" w:cs="Arial"/>
          <w:spacing w:val="-1"/>
        </w:rPr>
        <w:t>is</w:t>
      </w:r>
      <w:r w:rsidRPr="003D7C71">
        <w:rPr>
          <w:rFonts w:ascii="Arial" w:hAnsi="Arial" w:cs="Arial"/>
          <w:spacing w:val="-9"/>
        </w:rPr>
        <w:t xml:space="preserve"> </w:t>
      </w:r>
      <w:r w:rsidRPr="003D7C71">
        <w:rPr>
          <w:rFonts w:ascii="Arial" w:hAnsi="Arial" w:cs="Arial"/>
          <w:spacing w:val="-1"/>
        </w:rPr>
        <w:t>employed</w:t>
      </w:r>
      <w:r w:rsidRPr="003D7C71">
        <w:rPr>
          <w:rFonts w:ascii="Arial" w:hAnsi="Arial" w:cs="Arial"/>
          <w:spacing w:val="53"/>
        </w:rPr>
        <w:t xml:space="preserve"> </w:t>
      </w:r>
      <w:r w:rsidRPr="003D7C71">
        <w:rPr>
          <w:rFonts w:ascii="Arial" w:hAnsi="Arial" w:cs="Arial"/>
        </w:rPr>
        <w:t>by</w:t>
      </w:r>
      <w:r w:rsidRPr="003D7C71">
        <w:rPr>
          <w:rFonts w:ascii="Arial" w:hAnsi="Arial" w:cs="Arial"/>
          <w:spacing w:val="20"/>
        </w:rPr>
        <w:t xml:space="preserve"> </w:t>
      </w:r>
      <w:r w:rsidRPr="003D7C71">
        <w:rPr>
          <w:rFonts w:ascii="Arial" w:hAnsi="Arial" w:cs="Arial"/>
        </w:rPr>
        <w:t>the</w:t>
      </w:r>
      <w:r w:rsidRPr="003D7C71">
        <w:rPr>
          <w:rFonts w:ascii="Arial" w:hAnsi="Arial" w:cs="Arial"/>
          <w:spacing w:val="23"/>
        </w:rPr>
        <w:t xml:space="preserve"> </w:t>
      </w:r>
      <w:r w:rsidRPr="003D7C71">
        <w:rPr>
          <w:rFonts w:ascii="Arial" w:hAnsi="Arial" w:cs="Arial"/>
          <w:spacing w:val="-1"/>
        </w:rPr>
        <w:t>Local</w:t>
      </w:r>
      <w:r w:rsidRPr="003D7C71">
        <w:rPr>
          <w:rFonts w:ascii="Arial" w:hAnsi="Arial" w:cs="Arial"/>
          <w:spacing w:val="22"/>
        </w:rPr>
        <w:t xml:space="preserve"> </w:t>
      </w:r>
      <w:r w:rsidRPr="003D7C71">
        <w:rPr>
          <w:rFonts w:ascii="Arial" w:hAnsi="Arial" w:cs="Arial"/>
          <w:spacing w:val="-1"/>
        </w:rPr>
        <w:t>Authority</w:t>
      </w:r>
      <w:r w:rsidRPr="003D7C71">
        <w:rPr>
          <w:rFonts w:ascii="Arial" w:hAnsi="Arial" w:cs="Arial"/>
          <w:spacing w:val="23"/>
        </w:rPr>
        <w:t xml:space="preserve"> </w:t>
      </w:r>
      <w:r w:rsidRPr="003D7C71">
        <w:rPr>
          <w:rFonts w:ascii="Arial" w:hAnsi="Arial" w:cs="Arial"/>
          <w:spacing w:val="-1"/>
        </w:rPr>
        <w:t>(contact</w:t>
      </w:r>
      <w:r w:rsidRPr="003D7C71">
        <w:rPr>
          <w:rFonts w:ascii="Arial" w:hAnsi="Arial" w:cs="Arial"/>
          <w:spacing w:val="22"/>
        </w:rPr>
        <w:t xml:space="preserve"> </w:t>
      </w:r>
      <w:r w:rsidRPr="003D7C71">
        <w:rPr>
          <w:rFonts w:ascii="Arial" w:hAnsi="Arial" w:cs="Arial"/>
          <w:spacing w:val="-1"/>
        </w:rPr>
        <w:t>details</w:t>
      </w:r>
      <w:r w:rsidRPr="003D7C71">
        <w:rPr>
          <w:rFonts w:ascii="Arial" w:hAnsi="Arial" w:cs="Arial"/>
          <w:spacing w:val="23"/>
        </w:rPr>
        <w:t xml:space="preserve"> </w:t>
      </w:r>
      <w:r w:rsidRPr="003D7C71">
        <w:rPr>
          <w:rFonts w:ascii="Arial" w:hAnsi="Arial" w:cs="Arial"/>
          <w:spacing w:val="-1"/>
        </w:rPr>
        <w:t>available</w:t>
      </w:r>
      <w:r w:rsidRPr="003D7C71">
        <w:rPr>
          <w:rFonts w:ascii="Arial" w:hAnsi="Arial" w:cs="Arial"/>
          <w:spacing w:val="23"/>
        </w:rPr>
        <w:t xml:space="preserve"> </w:t>
      </w:r>
      <w:r w:rsidRPr="003D7C71">
        <w:rPr>
          <w:rFonts w:ascii="Arial" w:hAnsi="Arial" w:cs="Arial"/>
        </w:rPr>
        <w:t>on</w:t>
      </w:r>
      <w:r w:rsidRPr="003D7C71">
        <w:rPr>
          <w:rFonts w:ascii="Arial" w:hAnsi="Arial" w:cs="Arial"/>
          <w:spacing w:val="25"/>
        </w:rPr>
        <w:t xml:space="preserve"> </w:t>
      </w:r>
      <w:r w:rsidRPr="003D7C71">
        <w:rPr>
          <w:rFonts w:ascii="Arial" w:hAnsi="Arial" w:cs="Arial"/>
        </w:rPr>
        <w:t>the</w:t>
      </w:r>
      <w:r w:rsidRPr="003D7C71">
        <w:rPr>
          <w:rFonts w:ascii="Arial" w:hAnsi="Arial" w:cs="Arial"/>
          <w:spacing w:val="21"/>
        </w:rPr>
        <w:t xml:space="preserve"> </w:t>
      </w:r>
      <w:r w:rsidRPr="003D7C71">
        <w:rPr>
          <w:rFonts w:ascii="Arial" w:hAnsi="Arial" w:cs="Arial"/>
          <w:spacing w:val="-1"/>
        </w:rPr>
        <w:t>relevant</w:t>
      </w:r>
      <w:r w:rsidRPr="003D7C71">
        <w:rPr>
          <w:rFonts w:ascii="Arial" w:hAnsi="Arial" w:cs="Arial"/>
          <w:spacing w:val="25"/>
        </w:rPr>
        <w:t xml:space="preserve"> </w:t>
      </w:r>
      <w:r w:rsidRPr="003D7C71">
        <w:rPr>
          <w:rFonts w:ascii="Arial" w:hAnsi="Arial" w:cs="Arial"/>
          <w:spacing w:val="-1"/>
        </w:rPr>
        <w:t>Safeguarding</w:t>
      </w:r>
      <w:r w:rsidRPr="003D7C71">
        <w:rPr>
          <w:rFonts w:ascii="Arial" w:hAnsi="Arial" w:cs="Arial"/>
          <w:spacing w:val="39"/>
        </w:rPr>
        <w:t xml:space="preserve"> </w:t>
      </w:r>
      <w:r w:rsidRPr="003D7C71">
        <w:rPr>
          <w:rFonts w:ascii="Arial" w:hAnsi="Arial" w:cs="Arial"/>
          <w:spacing w:val="-1"/>
        </w:rPr>
        <w:t>Partnership</w:t>
      </w:r>
      <w:r w:rsidRPr="003D7C71">
        <w:rPr>
          <w:rFonts w:ascii="Arial" w:hAnsi="Arial" w:cs="Arial"/>
          <w:spacing w:val="1"/>
        </w:rPr>
        <w:t xml:space="preserve"> </w:t>
      </w:r>
      <w:r w:rsidRPr="003D7C71">
        <w:rPr>
          <w:rFonts w:ascii="Arial" w:hAnsi="Arial" w:cs="Arial"/>
          <w:spacing w:val="-1"/>
        </w:rPr>
        <w:t>website</w:t>
      </w:r>
      <w:r w:rsidRPr="003D7C71">
        <w:rPr>
          <w:rFonts w:ascii="Arial" w:hAnsi="Arial" w:cs="Arial"/>
        </w:rPr>
        <w:t xml:space="preserve"> as</w:t>
      </w:r>
      <w:r w:rsidRPr="003D7C71">
        <w:rPr>
          <w:rFonts w:ascii="Arial" w:hAnsi="Arial" w:cs="Arial"/>
          <w:spacing w:val="-4"/>
        </w:rPr>
        <w:t xml:space="preserve"> </w:t>
      </w:r>
      <w:r w:rsidRPr="003D7C71">
        <w:rPr>
          <w:rFonts w:ascii="Arial" w:hAnsi="Arial" w:cs="Arial"/>
          <w:spacing w:val="-1"/>
        </w:rPr>
        <w:t>referenced</w:t>
      </w:r>
      <w:r w:rsidRPr="003D7C71">
        <w:rPr>
          <w:rFonts w:ascii="Arial" w:hAnsi="Arial" w:cs="Arial"/>
          <w:spacing w:val="-3"/>
        </w:rPr>
        <w:t xml:space="preserve"> </w:t>
      </w:r>
      <w:r w:rsidRPr="003D7C71">
        <w:rPr>
          <w:rFonts w:ascii="Arial" w:hAnsi="Arial" w:cs="Arial"/>
          <w:spacing w:val="-1"/>
        </w:rPr>
        <w:t>above), is</w:t>
      </w:r>
      <w:r w:rsidRPr="003D7C71">
        <w:rPr>
          <w:rFonts w:ascii="Arial" w:hAnsi="Arial" w:cs="Arial"/>
          <w:spacing w:val="-2"/>
        </w:rPr>
        <w:t xml:space="preserve"> </w:t>
      </w:r>
      <w:r w:rsidRPr="003D7C71">
        <w:rPr>
          <w:rFonts w:ascii="Arial" w:hAnsi="Arial" w:cs="Arial"/>
          <w:spacing w:val="-1"/>
        </w:rPr>
        <w:t>informed.</w:t>
      </w:r>
      <w:r w:rsidRPr="003D7C71">
        <w:rPr>
          <w:rFonts w:ascii="Arial" w:hAnsi="Arial" w:cs="Arial"/>
          <w:spacing w:val="-3"/>
        </w:rPr>
        <w:t xml:space="preserve">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LADO assumes</w:t>
      </w:r>
      <w:r w:rsidRPr="003D7C71">
        <w:rPr>
          <w:rFonts w:ascii="Arial" w:hAnsi="Arial" w:cs="Arial"/>
          <w:spacing w:val="1"/>
        </w:rPr>
        <w:t xml:space="preserve"> </w:t>
      </w:r>
      <w:r w:rsidRPr="003D7C71">
        <w:rPr>
          <w:rFonts w:ascii="Arial" w:hAnsi="Arial" w:cs="Arial"/>
          <w:spacing w:val="-1"/>
        </w:rPr>
        <w:t>oversight</w:t>
      </w:r>
    </w:p>
    <w:p w14:paraId="34CD82A6" w14:textId="5339E5DC" w:rsidR="00A8451D" w:rsidRPr="00A8451D" w:rsidRDefault="00A8451D" w:rsidP="00A8451D">
      <w:pPr>
        <w:tabs>
          <w:tab w:val="left" w:pos="960"/>
        </w:tabs>
        <w:ind w:left="808"/>
        <w:jc w:val="both"/>
        <w:rPr>
          <w:rFonts w:ascii="Arial" w:hAnsi="Arial" w:cs="Arial"/>
        </w:rPr>
        <w:sectPr w:rsidR="00A8451D" w:rsidRPr="00A8451D" w:rsidSect="00BB6867">
          <w:pgSz w:w="11910" w:h="16840"/>
          <w:pgMar w:top="1134" w:right="851" w:bottom="1134" w:left="851" w:header="631" w:footer="624" w:gutter="0"/>
          <w:cols w:space="720"/>
          <w:docGrid w:linePitch="299"/>
        </w:sectPr>
      </w:pPr>
      <w:r>
        <w:rPr>
          <w:rFonts w:ascii="Arial" w:hAnsi="Arial" w:cs="Arial"/>
        </w:rPr>
        <w:t>of any subsequent investigation process from beginning to end and will give advice. They will also liaise with the Police and Social Care if necessary.</w:t>
      </w:r>
    </w:p>
    <w:p w14:paraId="15DDE2AF" w14:textId="77777777" w:rsidR="006B68DE" w:rsidRPr="003D7C71" w:rsidRDefault="006B68DE" w:rsidP="00A8451D">
      <w:pPr>
        <w:widowControl w:val="0"/>
        <w:spacing w:after="0" w:line="240" w:lineRule="auto"/>
        <w:jc w:val="both"/>
        <w:rPr>
          <w:rFonts w:ascii="Arial" w:eastAsia="Arial" w:hAnsi="Arial" w:cs="Arial"/>
          <w:sz w:val="16"/>
          <w:szCs w:val="16"/>
        </w:rPr>
      </w:pPr>
    </w:p>
    <w:p w14:paraId="7C4DFF07" w14:textId="26ED3071" w:rsidR="006B68DE" w:rsidRPr="003D7C71" w:rsidRDefault="006B68DE" w:rsidP="00A8451D">
      <w:pPr>
        <w:pStyle w:val="BodyText"/>
        <w:widowControl w:val="0"/>
        <w:numPr>
          <w:ilvl w:val="1"/>
          <w:numId w:val="25"/>
        </w:numPr>
        <w:tabs>
          <w:tab w:val="left" w:pos="838"/>
        </w:tabs>
        <w:spacing w:after="0" w:line="240" w:lineRule="auto"/>
        <w:ind w:left="820" w:right="1270" w:hanging="720"/>
        <w:jc w:val="both"/>
        <w:rPr>
          <w:rFonts w:ascii="Arial" w:hAnsi="Arial" w:cs="Arial"/>
        </w:rPr>
      </w:pPr>
      <w:r w:rsidRPr="003D7C71">
        <w:rPr>
          <w:rFonts w:ascii="Arial" w:hAnsi="Arial" w:cs="Arial"/>
          <w:spacing w:val="-2"/>
        </w:rPr>
        <w:t>After</w:t>
      </w:r>
      <w:r w:rsidRPr="003D7C71">
        <w:rPr>
          <w:rFonts w:ascii="Arial" w:hAnsi="Arial" w:cs="Arial"/>
          <w:spacing w:val="-1"/>
        </w:rPr>
        <w:t xml:space="preserve"> taking</w:t>
      </w:r>
      <w:r w:rsidRPr="003D7C71">
        <w:rPr>
          <w:rFonts w:ascii="Arial" w:hAnsi="Arial" w:cs="Arial"/>
          <w:spacing w:val="2"/>
        </w:rPr>
        <w:t xml:space="preserve"> </w:t>
      </w:r>
      <w:r w:rsidRPr="003D7C71">
        <w:rPr>
          <w:rFonts w:ascii="Arial" w:hAnsi="Arial" w:cs="Arial"/>
          <w:spacing w:val="-1"/>
        </w:rPr>
        <w:t>any</w:t>
      </w:r>
      <w:r w:rsidRPr="003D7C71">
        <w:rPr>
          <w:rFonts w:ascii="Arial" w:hAnsi="Arial" w:cs="Arial"/>
          <w:spacing w:val="-2"/>
        </w:rPr>
        <w:t xml:space="preserve"> </w:t>
      </w:r>
      <w:r w:rsidRPr="003D7C71">
        <w:rPr>
          <w:rFonts w:ascii="Arial" w:hAnsi="Arial" w:cs="Arial"/>
          <w:spacing w:val="-1"/>
        </w:rPr>
        <w:t>immediate</w:t>
      </w:r>
      <w:r w:rsidRPr="003D7C71">
        <w:rPr>
          <w:rFonts w:ascii="Arial" w:hAnsi="Arial" w:cs="Arial"/>
          <w:spacing w:val="-2"/>
        </w:rPr>
        <w:t xml:space="preserve"> </w:t>
      </w:r>
      <w:r w:rsidRPr="003D7C71">
        <w:rPr>
          <w:rFonts w:ascii="Arial" w:hAnsi="Arial" w:cs="Arial"/>
          <w:spacing w:val="-1"/>
        </w:rPr>
        <w:t>action</w:t>
      </w:r>
      <w:r w:rsidRPr="003D7C71">
        <w:rPr>
          <w:rFonts w:ascii="Arial" w:hAnsi="Arial" w:cs="Arial"/>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line</w:t>
      </w:r>
      <w:r w:rsidRPr="003D7C71">
        <w:rPr>
          <w:rFonts w:ascii="Arial" w:hAnsi="Arial" w:cs="Arial"/>
          <w:spacing w:val="-2"/>
        </w:rPr>
        <w:t xml:space="preserve"> </w:t>
      </w:r>
      <w:r w:rsidRPr="003D7C71">
        <w:rPr>
          <w:rFonts w:ascii="Arial" w:hAnsi="Arial" w:cs="Arial"/>
          <w:spacing w:val="-1"/>
        </w:rPr>
        <w:t>with</w:t>
      </w:r>
      <w:r w:rsidRPr="003D7C71">
        <w:rPr>
          <w:rFonts w:ascii="Arial" w:hAnsi="Arial" w:cs="Arial"/>
        </w:rPr>
        <w:t xml:space="preserve"> </w:t>
      </w:r>
      <w:r w:rsidRPr="003D7C71">
        <w:rPr>
          <w:rFonts w:ascii="Arial" w:hAnsi="Arial" w:cs="Arial"/>
          <w:spacing w:val="-1"/>
        </w:rPr>
        <w:t>practice</w:t>
      </w:r>
      <w:r w:rsidRPr="003D7C71">
        <w:rPr>
          <w:rFonts w:ascii="Arial" w:hAnsi="Arial" w:cs="Arial"/>
        </w:rPr>
        <w:t xml:space="preserve"> </w:t>
      </w:r>
      <w:r w:rsidRPr="003D7C71">
        <w:rPr>
          <w:rFonts w:ascii="Arial" w:hAnsi="Arial" w:cs="Arial"/>
          <w:spacing w:val="-1"/>
        </w:rPr>
        <w:t>policy,</w:t>
      </w:r>
      <w:r w:rsidRPr="003D7C71">
        <w:rPr>
          <w:rFonts w:ascii="Arial" w:hAnsi="Arial" w:cs="Arial"/>
          <w:spacing w:val="7"/>
        </w:rPr>
        <w:t xml:space="preserve"> </w:t>
      </w:r>
      <w:r w:rsidRPr="003D7C71">
        <w:rPr>
          <w:rFonts w:ascii="Arial" w:hAnsi="Arial" w:cs="Arial"/>
        </w:rPr>
        <w:t>the</w:t>
      </w:r>
      <w:r w:rsidRPr="003D7C71">
        <w:rPr>
          <w:rFonts w:ascii="Arial" w:hAnsi="Arial" w:cs="Arial"/>
          <w:spacing w:val="-5"/>
        </w:rPr>
        <w:t xml:space="preserve"> </w:t>
      </w:r>
      <w:r w:rsidRPr="003D7C71">
        <w:rPr>
          <w:rFonts w:ascii="Arial" w:hAnsi="Arial" w:cs="Arial"/>
          <w:spacing w:val="-1"/>
        </w:rPr>
        <w:t>Practice</w:t>
      </w:r>
      <w:r w:rsidRPr="003D7C71">
        <w:rPr>
          <w:rFonts w:ascii="Arial" w:hAnsi="Arial" w:cs="Arial"/>
          <w:spacing w:val="45"/>
        </w:rPr>
        <w:t xml:space="preserve"> </w:t>
      </w:r>
      <w:r w:rsidRPr="003D7C71">
        <w:rPr>
          <w:rFonts w:ascii="Arial" w:hAnsi="Arial" w:cs="Arial"/>
          <w:spacing w:val="-1"/>
        </w:rPr>
        <w:t>Safeguarding</w:t>
      </w:r>
      <w:r w:rsidRPr="003D7C71">
        <w:rPr>
          <w:rFonts w:ascii="Arial" w:hAnsi="Arial" w:cs="Arial"/>
          <w:spacing w:val="2"/>
        </w:rPr>
        <w:t xml:space="preserve"> </w:t>
      </w:r>
      <w:r w:rsidRPr="003D7C71">
        <w:rPr>
          <w:rFonts w:ascii="Arial" w:hAnsi="Arial" w:cs="Arial"/>
          <w:spacing w:val="-1"/>
        </w:rPr>
        <w:t xml:space="preserve">Lead </w:t>
      </w:r>
      <w:r w:rsidRPr="003D7C71">
        <w:rPr>
          <w:rFonts w:ascii="Arial" w:hAnsi="Arial" w:cs="Arial"/>
        </w:rPr>
        <w:t>or</w:t>
      </w:r>
      <w:r w:rsidRPr="003D7C71">
        <w:rPr>
          <w:rFonts w:ascii="Arial" w:hAnsi="Arial" w:cs="Arial"/>
          <w:spacing w:val="-1"/>
        </w:rPr>
        <w:t xml:space="preserve"> </w:t>
      </w:r>
      <w:r w:rsidR="003D7C71">
        <w:rPr>
          <w:rFonts w:ascii="Arial" w:hAnsi="Arial" w:cs="Arial"/>
          <w:spacing w:val="-1"/>
        </w:rPr>
        <w:t>Managing Partner</w:t>
      </w:r>
      <w:r w:rsidRPr="003D7C71">
        <w:rPr>
          <w:rFonts w:ascii="Arial" w:hAnsi="Arial" w:cs="Arial"/>
          <w:spacing w:val="-1"/>
        </w:rPr>
        <w:t xml:space="preserve"> should</w:t>
      </w:r>
      <w:r w:rsidRPr="003D7C71">
        <w:rPr>
          <w:rFonts w:ascii="Arial" w:hAnsi="Arial" w:cs="Arial"/>
          <w:spacing w:val="1"/>
        </w:rPr>
        <w:t xml:space="preserve"> </w:t>
      </w:r>
      <w:r w:rsidRPr="003D7C71">
        <w:rPr>
          <w:rFonts w:ascii="Arial" w:hAnsi="Arial" w:cs="Arial"/>
          <w:spacing w:val="-1"/>
        </w:rPr>
        <w:t>ensure</w:t>
      </w:r>
      <w:r w:rsidRPr="003D7C71">
        <w:rPr>
          <w:rFonts w:ascii="Arial" w:hAnsi="Arial" w:cs="Arial"/>
          <w:spacing w:val="-2"/>
        </w:rPr>
        <w:t xml:space="preserve"> </w:t>
      </w:r>
      <w:r w:rsidRPr="003D7C71">
        <w:rPr>
          <w:rFonts w:ascii="Arial" w:hAnsi="Arial" w:cs="Arial"/>
          <w:spacing w:val="-1"/>
        </w:rPr>
        <w:t xml:space="preserve">that </w:t>
      </w:r>
      <w:r w:rsidRPr="003D7C71">
        <w:rPr>
          <w:rFonts w:ascii="Arial" w:hAnsi="Arial" w:cs="Arial"/>
        </w:rPr>
        <w:t>the</w:t>
      </w:r>
      <w:r w:rsidRPr="003D7C71">
        <w:rPr>
          <w:rFonts w:ascii="Arial" w:hAnsi="Arial" w:cs="Arial"/>
          <w:spacing w:val="-2"/>
        </w:rPr>
        <w:t xml:space="preserve"> </w:t>
      </w:r>
      <w:r w:rsidRPr="003D7C71">
        <w:rPr>
          <w:rFonts w:ascii="Arial" w:hAnsi="Arial" w:cs="Arial"/>
          <w:spacing w:val="-1"/>
        </w:rPr>
        <w:t>LADO</w:t>
      </w:r>
      <w:r w:rsidRPr="003D7C71">
        <w:rPr>
          <w:rFonts w:ascii="Arial" w:hAnsi="Arial" w:cs="Arial"/>
        </w:rPr>
        <w:t xml:space="preserve"> </w:t>
      </w:r>
      <w:r w:rsidRPr="003D7C71">
        <w:rPr>
          <w:rFonts w:ascii="Arial" w:hAnsi="Arial" w:cs="Arial"/>
          <w:spacing w:val="-1"/>
        </w:rPr>
        <w:t>is</w:t>
      </w:r>
      <w:r w:rsidRPr="003D7C71">
        <w:rPr>
          <w:rFonts w:ascii="Arial" w:hAnsi="Arial" w:cs="Arial"/>
          <w:spacing w:val="1"/>
        </w:rPr>
        <w:t xml:space="preserve"> </w:t>
      </w:r>
      <w:r w:rsidRPr="003D7C71">
        <w:rPr>
          <w:rFonts w:ascii="Arial" w:hAnsi="Arial" w:cs="Arial"/>
          <w:spacing w:val="-1"/>
        </w:rPr>
        <w:t>informed</w:t>
      </w:r>
      <w:r w:rsidRPr="003D7C71">
        <w:rPr>
          <w:rFonts w:ascii="Arial" w:hAnsi="Arial" w:cs="Arial"/>
          <w:spacing w:val="1"/>
        </w:rPr>
        <w:t xml:space="preserve"> </w:t>
      </w:r>
      <w:r w:rsidRPr="003D7C71">
        <w:rPr>
          <w:rFonts w:ascii="Arial" w:hAnsi="Arial" w:cs="Arial"/>
          <w:spacing w:val="-2"/>
        </w:rPr>
        <w:t>if</w:t>
      </w:r>
      <w:r w:rsidRPr="003D7C71">
        <w:rPr>
          <w:rFonts w:ascii="Arial" w:hAnsi="Arial" w:cs="Arial"/>
          <w:spacing w:val="49"/>
        </w:rPr>
        <w:t xml:space="preserve"> </w:t>
      </w:r>
      <w:r w:rsidRPr="003D7C71">
        <w:rPr>
          <w:rFonts w:ascii="Arial" w:hAnsi="Arial" w:cs="Arial"/>
        </w:rPr>
        <w:t xml:space="preserve">the </w:t>
      </w:r>
      <w:r w:rsidRPr="003D7C71">
        <w:rPr>
          <w:rFonts w:ascii="Arial" w:hAnsi="Arial" w:cs="Arial"/>
          <w:spacing w:val="-2"/>
        </w:rPr>
        <w:t>staff</w:t>
      </w:r>
      <w:r w:rsidRPr="003D7C71">
        <w:rPr>
          <w:rFonts w:ascii="Arial" w:hAnsi="Arial" w:cs="Arial"/>
        </w:rPr>
        <w:t xml:space="preserve"> </w:t>
      </w:r>
      <w:r w:rsidRPr="003D7C71">
        <w:rPr>
          <w:rFonts w:ascii="Arial" w:hAnsi="Arial" w:cs="Arial"/>
          <w:spacing w:val="-1"/>
        </w:rPr>
        <w:t>member has:</w:t>
      </w:r>
    </w:p>
    <w:p w14:paraId="573DBD3B" w14:textId="77777777" w:rsidR="006B68DE" w:rsidRPr="003D7C71" w:rsidRDefault="006B68DE" w:rsidP="00A8451D">
      <w:pPr>
        <w:widowControl w:val="0"/>
        <w:spacing w:after="0" w:line="240" w:lineRule="auto"/>
        <w:jc w:val="both"/>
        <w:rPr>
          <w:rFonts w:ascii="Arial" w:eastAsia="Arial" w:hAnsi="Arial" w:cs="Arial"/>
          <w:sz w:val="16"/>
          <w:szCs w:val="16"/>
        </w:rPr>
      </w:pPr>
    </w:p>
    <w:p w14:paraId="76916CDA" w14:textId="77777777" w:rsidR="006B68DE" w:rsidRPr="003D7C71" w:rsidRDefault="006B68DE" w:rsidP="00A8451D">
      <w:pPr>
        <w:pStyle w:val="BodyText"/>
        <w:widowControl w:val="0"/>
        <w:numPr>
          <w:ilvl w:val="2"/>
          <w:numId w:val="25"/>
        </w:numPr>
        <w:tabs>
          <w:tab w:val="left" w:pos="1234"/>
        </w:tabs>
        <w:spacing w:after="0" w:line="240" w:lineRule="auto"/>
        <w:jc w:val="both"/>
        <w:rPr>
          <w:rFonts w:ascii="Arial" w:hAnsi="Arial" w:cs="Arial"/>
        </w:rPr>
      </w:pPr>
      <w:r w:rsidRPr="003D7C71">
        <w:rPr>
          <w:rFonts w:ascii="Arial" w:hAnsi="Arial" w:cs="Arial"/>
          <w:spacing w:val="-1"/>
        </w:rPr>
        <w:t>behaved</w:t>
      </w:r>
      <w:r w:rsidRPr="003D7C71">
        <w:rPr>
          <w:rFonts w:ascii="Arial" w:hAnsi="Arial" w:cs="Arial"/>
        </w:rPr>
        <w:t xml:space="preserve"> </w:t>
      </w:r>
      <w:r w:rsidRPr="003D7C71">
        <w:rPr>
          <w:rFonts w:ascii="Arial" w:hAnsi="Arial" w:cs="Arial"/>
          <w:spacing w:val="-1"/>
        </w:rPr>
        <w:t>in</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1"/>
        </w:rPr>
        <w:t>way</w:t>
      </w:r>
      <w:r w:rsidRPr="003D7C71">
        <w:rPr>
          <w:rFonts w:ascii="Arial" w:hAnsi="Arial" w:cs="Arial"/>
          <w:spacing w:val="-2"/>
        </w:rPr>
        <w:t xml:space="preserve"> </w:t>
      </w:r>
      <w:r w:rsidRPr="003D7C71">
        <w:rPr>
          <w:rFonts w:ascii="Arial" w:hAnsi="Arial" w:cs="Arial"/>
          <w:spacing w:val="-1"/>
        </w:rPr>
        <w:t xml:space="preserve">that </w:t>
      </w:r>
      <w:r w:rsidRPr="003D7C71">
        <w:rPr>
          <w:rFonts w:ascii="Arial" w:hAnsi="Arial" w:cs="Arial"/>
          <w:spacing w:val="-2"/>
        </w:rPr>
        <w:t>has</w:t>
      </w:r>
      <w:r w:rsidRPr="003D7C71">
        <w:rPr>
          <w:rFonts w:ascii="Arial" w:hAnsi="Arial" w:cs="Arial"/>
          <w:spacing w:val="1"/>
        </w:rPr>
        <w:t xml:space="preserve"> </w:t>
      </w:r>
      <w:r w:rsidRPr="003D7C71">
        <w:rPr>
          <w:rFonts w:ascii="Arial" w:hAnsi="Arial" w:cs="Arial"/>
          <w:spacing w:val="-1"/>
        </w:rPr>
        <w:t xml:space="preserve">harmed, </w:t>
      </w:r>
      <w:r w:rsidRPr="003D7C71">
        <w:rPr>
          <w:rFonts w:ascii="Arial" w:hAnsi="Arial" w:cs="Arial"/>
        </w:rPr>
        <w:t>or</w:t>
      </w:r>
      <w:r w:rsidRPr="003D7C71">
        <w:rPr>
          <w:rFonts w:ascii="Arial" w:hAnsi="Arial" w:cs="Arial"/>
          <w:spacing w:val="-4"/>
        </w:rPr>
        <w:t xml:space="preserve"> </w:t>
      </w:r>
      <w:r w:rsidRPr="003D7C71">
        <w:rPr>
          <w:rFonts w:ascii="Arial" w:hAnsi="Arial" w:cs="Arial"/>
        </w:rPr>
        <w:t>may</w:t>
      </w:r>
      <w:r w:rsidRPr="003D7C71">
        <w:rPr>
          <w:rFonts w:ascii="Arial" w:hAnsi="Arial" w:cs="Arial"/>
          <w:spacing w:val="-2"/>
        </w:rPr>
        <w:t xml:space="preserve"> </w:t>
      </w:r>
      <w:r w:rsidRPr="003D7C71">
        <w:rPr>
          <w:rFonts w:ascii="Arial" w:hAnsi="Arial" w:cs="Arial"/>
          <w:spacing w:val="-1"/>
        </w:rPr>
        <w:t>have</w:t>
      </w:r>
      <w:r w:rsidRPr="003D7C71">
        <w:rPr>
          <w:rFonts w:ascii="Arial" w:hAnsi="Arial" w:cs="Arial"/>
        </w:rPr>
        <w:t xml:space="preserve"> </w:t>
      </w:r>
      <w:r w:rsidRPr="003D7C71">
        <w:rPr>
          <w:rFonts w:ascii="Arial" w:hAnsi="Arial" w:cs="Arial"/>
          <w:spacing w:val="-1"/>
        </w:rPr>
        <w:t>harmed,</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spacing w:val="1"/>
        </w:rPr>
        <w:t xml:space="preserve"> </w:t>
      </w:r>
      <w:r w:rsidRPr="003D7C71">
        <w:rPr>
          <w:rFonts w:ascii="Arial" w:hAnsi="Arial" w:cs="Arial"/>
          <w:spacing w:val="-2"/>
        </w:rPr>
        <w:t>or</w:t>
      </w:r>
    </w:p>
    <w:p w14:paraId="4409E107" w14:textId="77777777" w:rsidR="006B68DE" w:rsidRPr="003D7C71" w:rsidRDefault="006B68DE" w:rsidP="00A8451D">
      <w:pPr>
        <w:pStyle w:val="BodyText"/>
        <w:widowControl w:val="0"/>
        <w:numPr>
          <w:ilvl w:val="2"/>
          <w:numId w:val="25"/>
        </w:numPr>
        <w:tabs>
          <w:tab w:val="left" w:pos="1234"/>
        </w:tabs>
        <w:spacing w:after="0" w:line="240" w:lineRule="auto"/>
        <w:jc w:val="both"/>
        <w:rPr>
          <w:rFonts w:ascii="Arial" w:hAnsi="Arial" w:cs="Arial"/>
        </w:rPr>
      </w:pPr>
      <w:r w:rsidRPr="003D7C71">
        <w:rPr>
          <w:rFonts w:ascii="Arial" w:hAnsi="Arial" w:cs="Arial"/>
          <w:spacing w:val="-1"/>
        </w:rPr>
        <w:t>possibly</w:t>
      </w:r>
      <w:r w:rsidRPr="003D7C71">
        <w:rPr>
          <w:rFonts w:ascii="Arial" w:hAnsi="Arial" w:cs="Arial"/>
          <w:spacing w:val="-2"/>
        </w:rPr>
        <w:t xml:space="preserve"> </w:t>
      </w:r>
      <w:r w:rsidRPr="003D7C71">
        <w:rPr>
          <w:rFonts w:ascii="Arial" w:hAnsi="Arial" w:cs="Arial"/>
          <w:spacing w:val="-1"/>
        </w:rPr>
        <w:t>committed</w:t>
      </w:r>
      <w:r w:rsidRPr="003D7C71">
        <w:rPr>
          <w:rFonts w:ascii="Arial" w:hAnsi="Arial" w:cs="Arial"/>
        </w:rPr>
        <w:t xml:space="preserve"> a</w:t>
      </w:r>
      <w:r w:rsidRPr="003D7C71">
        <w:rPr>
          <w:rFonts w:ascii="Arial" w:hAnsi="Arial" w:cs="Arial"/>
          <w:spacing w:val="-2"/>
        </w:rPr>
        <w:t xml:space="preserve"> </w:t>
      </w:r>
      <w:r w:rsidRPr="003D7C71">
        <w:rPr>
          <w:rFonts w:ascii="Arial" w:hAnsi="Arial" w:cs="Arial"/>
          <w:spacing w:val="-1"/>
        </w:rPr>
        <w:t>criminal</w:t>
      </w:r>
      <w:r w:rsidRPr="003D7C71">
        <w:rPr>
          <w:rFonts w:ascii="Arial" w:hAnsi="Arial" w:cs="Arial"/>
        </w:rPr>
        <w:t xml:space="preserve"> </w:t>
      </w:r>
      <w:r w:rsidRPr="003D7C71">
        <w:rPr>
          <w:rFonts w:ascii="Arial" w:hAnsi="Arial" w:cs="Arial"/>
          <w:spacing w:val="-1"/>
        </w:rPr>
        <w:t>offence</w:t>
      </w:r>
      <w:r w:rsidRPr="003D7C71">
        <w:rPr>
          <w:rFonts w:ascii="Arial" w:hAnsi="Arial" w:cs="Arial"/>
        </w:rPr>
        <w:t xml:space="preserve"> </w:t>
      </w:r>
      <w:r w:rsidRPr="003D7C71">
        <w:rPr>
          <w:rFonts w:ascii="Arial" w:hAnsi="Arial" w:cs="Arial"/>
          <w:spacing w:val="-1"/>
        </w:rPr>
        <w:t>against</w:t>
      </w:r>
      <w:r w:rsidRPr="003D7C71">
        <w:rPr>
          <w:rFonts w:ascii="Arial" w:hAnsi="Arial" w:cs="Arial"/>
          <w:spacing w:val="2"/>
        </w:rPr>
        <w:t xml:space="preserve"> </w:t>
      </w:r>
      <w:r w:rsidRPr="003D7C71">
        <w:rPr>
          <w:rFonts w:ascii="Arial" w:hAnsi="Arial" w:cs="Arial"/>
          <w:spacing w:val="-2"/>
        </w:rPr>
        <w:t>or</w:t>
      </w:r>
      <w:r w:rsidRPr="003D7C71">
        <w:rPr>
          <w:rFonts w:ascii="Arial" w:hAnsi="Arial" w:cs="Arial"/>
          <w:spacing w:val="-1"/>
        </w:rPr>
        <w:t xml:space="preserve"> related</w:t>
      </w:r>
      <w:r w:rsidRPr="003D7C71">
        <w:rPr>
          <w:rFonts w:ascii="Arial" w:hAnsi="Arial" w:cs="Arial"/>
          <w:spacing w:val="-2"/>
        </w:rPr>
        <w:t xml:space="preserve"> </w:t>
      </w:r>
      <w:r w:rsidRPr="003D7C71">
        <w:rPr>
          <w:rFonts w:ascii="Arial" w:hAnsi="Arial" w:cs="Arial"/>
        </w:rPr>
        <w:t>to a</w:t>
      </w:r>
      <w:r w:rsidRPr="003D7C71">
        <w:rPr>
          <w:rFonts w:ascii="Arial" w:hAnsi="Arial" w:cs="Arial"/>
          <w:spacing w:val="-2"/>
        </w:rPr>
        <w:t xml:space="preserve"> </w:t>
      </w:r>
      <w:r w:rsidRPr="003D7C71">
        <w:rPr>
          <w:rFonts w:ascii="Arial" w:hAnsi="Arial" w:cs="Arial"/>
          <w:spacing w:val="-1"/>
        </w:rPr>
        <w:t>child,</w:t>
      </w:r>
      <w:r w:rsidRPr="003D7C71">
        <w:rPr>
          <w:rFonts w:ascii="Arial" w:hAnsi="Arial" w:cs="Arial"/>
          <w:spacing w:val="1"/>
        </w:rPr>
        <w:t xml:space="preserve"> </w:t>
      </w:r>
      <w:r w:rsidRPr="003D7C71">
        <w:rPr>
          <w:rFonts w:ascii="Arial" w:hAnsi="Arial" w:cs="Arial"/>
          <w:spacing w:val="-2"/>
        </w:rPr>
        <w:t>or</w:t>
      </w:r>
    </w:p>
    <w:p w14:paraId="4A0AB0DE" w14:textId="77777777" w:rsidR="006B68DE" w:rsidRPr="003D7C71" w:rsidRDefault="006B68DE" w:rsidP="00A8451D">
      <w:pPr>
        <w:pStyle w:val="BodyText"/>
        <w:widowControl w:val="0"/>
        <w:numPr>
          <w:ilvl w:val="2"/>
          <w:numId w:val="25"/>
        </w:numPr>
        <w:tabs>
          <w:tab w:val="left" w:pos="1234"/>
        </w:tabs>
        <w:spacing w:after="0" w:line="240" w:lineRule="auto"/>
        <w:ind w:right="1933"/>
        <w:jc w:val="both"/>
        <w:rPr>
          <w:rFonts w:ascii="Arial" w:hAnsi="Arial" w:cs="Arial"/>
        </w:rPr>
      </w:pPr>
      <w:r w:rsidRPr="003D7C71">
        <w:rPr>
          <w:rFonts w:ascii="Arial" w:hAnsi="Arial" w:cs="Arial"/>
          <w:spacing w:val="-1"/>
        </w:rPr>
        <w:t>behaved</w:t>
      </w:r>
      <w:r w:rsidRPr="003D7C71">
        <w:rPr>
          <w:rFonts w:ascii="Arial" w:hAnsi="Arial" w:cs="Arial"/>
        </w:rPr>
        <w:t xml:space="preserve"> </w:t>
      </w:r>
      <w:r w:rsidRPr="003D7C71">
        <w:rPr>
          <w:rFonts w:ascii="Arial" w:hAnsi="Arial" w:cs="Arial"/>
          <w:spacing w:val="-1"/>
        </w:rPr>
        <w:t>towards</w:t>
      </w:r>
      <w:r w:rsidRPr="003D7C71">
        <w:rPr>
          <w:rFonts w:ascii="Arial" w:hAnsi="Arial" w:cs="Arial"/>
          <w:spacing w:val="1"/>
        </w:rPr>
        <w:t xml:space="preserve"> </w:t>
      </w:r>
      <w:r w:rsidRPr="003D7C71">
        <w:rPr>
          <w:rFonts w:ascii="Arial" w:hAnsi="Arial" w:cs="Arial"/>
        </w:rPr>
        <w:t xml:space="preserve">a </w:t>
      </w:r>
      <w:r w:rsidRPr="003D7C71">
        <w:rPr>
          <w:rFonts w:ascii="Arial" w:hAnsi="Arial" w:cs="Arial"/>
          <w:spacing w:val="-1"/>
        </w:rPr>
        <w:t>child</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a</w:t>
      </w:r>
      <w:r w:rsidRPr="003D7C71">
        <w:rPr>
          <w:rFonts w:ascii="Arial" w:hAnsi="Arial" w:cs="Arial"/>
          <w:spacing w:val="1"/>
        </w:rPr>
        <w:t xml:space="preserve"> </w:t>
      </w:r>
      <w:r w:rsidRPr="003D7C71">
        <w:rPr>
          <w:rFonts w:ascii="Arial" w:hAnsi="Arial" w:cs="Arial"/>
          <w:spacing w:val="-2"/>
        </w:rPr>
        <w:t xml:space="preserve">way </w:t>
      </w:r>
      <w:r w:rsidRPr="003D7C71">
        <w:rPr>
          <w:rFonts w:ascii="Arial" w:hAnsi="Arial" w:cs="Arial"/>
          <w:spacing w:val="-1"/>
        </w:rPr>
        <w:t>that</w:t>
      </w:r>
      <w:r w:rsidRPr="003D7C71">
        <w:rPr>
          <w:rFonts w:ascii="Arial" w:hAnsi="Arial" w:cs="Arial"/>
          <w:spacing w:val="2"/>
        </w:rPr>
        <w:t xml:space="preserve"> </w:t>
      </w:r>
      <w:r w:rsidRPr="003D7C71">
        <w:rPr>
          <w:rFonts w:ascii="Arial" w:hAnsi="Arial" w:cs="Arial"/>
          <w:spacing w:val="-1"/>
        </w:rPr>
        <w:t>indicates</w:t>
      </w:r>
      <w:r w:rsidRPr="003D7C71">
        <w:rPr>
          <w:rFonts w:ascii="Arial" w:hAnsi="Arial" w:cs="Arial"/>
          <w:spacing w:val="-2"/>
        </w:rPr>
        <w:t xml:space="preserve"> </w:t>
      </w:r>
      <w:r w:rsidRPr="003D7C71">
        <w:rPr>
          <w:rFonts w:ascii="Arial" w:hAnsi="Arial" w:cs="Arial"/>
          <w:spacing w:val="-1"/>
        </w:rPr>
        <w:t>unsuitability</w:t>
      </w:r>
      <w:r w:rsidRPr="003D7C71">
        <w:rPr>
          <w:rFonts w:ascii="Arial" w:hAnsi="Arial" w:cs="Arial"/>
          <w:spacing w:val="-2"/>
        </w:rPr>
        <w:t xml:space="preserve"> </w:t>
      </w:r>
      <w:r w:rsidRPr="003D7C71">
        <w:rPr>
          <w:rFonts w:ascii="Arial" w:hAnsi="Arial" w:cs="Arial"/>
        </w:rPr>
        <w:t xml:space="preserve">to </w:t>
      </w:r>
      <w:r w:rsidRPr="003D7C71">
        <w:rPr>
          <w:rFonts w:ascii="Arial" w:hAnsi="Arial" w:cs="Arial"/>
          <w:spacing w:val="-1"/>
        </w:rPr>
        <w:t>work</w:t>
      </w:r>
      <w:r w:rsidRPr="003D7C71">
        <w:rPr>
          <w:rFonts w:ascii="Arial" w:hAnsi="Arial" w:cs="Arial"/>
          <w:spacing w:val="1"/>
        </w:rPr>
        <w:t xml:space="preserve"> </w:t>
      </w:r>
      <w:r w:rsidRPr="003D7C71">
        <w:rPr>
          <w:rFonts w:ascii="Arial" w:hAnsi="Arial" w:cs="Arial"/>
          <w:spacing w:val="-2"/>
        </w:rPr>
        <w:t>with</w:t>
      </w:r>
      <w:r w:rsidRPr="003D7C71">
        <w:rPr>
          <w:rFonts w:ascii="Arial" w:hAnsi="Arial" w:cs="Arial"/>
          <w:spacing w:val="39"/>
        </w:rPr>
        <w:t xml:space="preserve"> </w:t>
      </w:r>
      <w:r w:rsidRPr="003D7C71">
        <w:rPr>
          <w:rFonts w:ascii="Arial" w:hAnsi="Arial" w:cs="Arial"/>
          <w:spacing w:val="-1"/>
        </w:rPr>
        <w:t>children.</w:t>
      </w:r>
    </w:p>
    <w:p w14:paraId="173020FF" w14:textId="77777777" w:rsidR="006B68DE" w:rsidRPr="003D7C71" w:rsidRDefault="006B68DE" w:rsidP="00A8451D">
      <w:pPr>
        <w:widowControl w:val="0"/>
        <w:spacing w:after="0" w:line="240" w:lineRule="auto"/>
        <w:jc w:val="both"/>
        <w:rPr>
          <w:rFonts w:ascii="Arial" w:eastAsia="Arial" w:hAnsi="Arial" w:cs="Arial"/>
          <w:sz w:val="16"/>
          <w:szCs w:val="16"/>
        </w:rPr>
      </w:pPr>
    </w:p>
    <w:p w14:paraId="2C6EA324" w14:textId="6CF9FD85" w:rsidR="006B68DE" w:rsidRPr="00493096" w:rsidRDefault="006B68DE" w:rsidP="00A8451D">
      <w:pPr>
        <w:pStyle w:val="Heading1"/>
        <w:keepNext w:val="0"/>
        <w:widowControl w:val="0"/>
        <w:tabs>
          <w:tab w:val="left" w:pos="808"/>
        </w:tabs>
        <w:jc w:val="both"/>
        <w:rPr>
          <w:b w:val="0"/>
          <w:bCs w:val="0"/>
        </w:rPr>
      </w:pPr>
      <w:r w:rsidRPr="00493096">
        <w:rPr>
          <w:spacing w:val="-1"/>
        </w:rPr>
        <w:t>18.0</w:t>
      </w:r>
      <w:r w:rsidRPr="00493096">
        <w:rPr>
          <w:spacing w:val="-1"/>
        </w:rPr>
        <w:tab/>
      </w:r>
      <w:r w:rsidRPr="00493096">
        <w:rPr>
          <w:spacing w:val="-1"/>
          <w:u w:val="thick" w:color="000000"/>
        </w:rPr>
        <w:t>Whistle</w:t>
      </w:r>
      <w:r w:rsidRPr="00493096">
        <w:rPr>
          <w:spacing w:val="-2"/>
          <w:u w:val="thick" w:color="000000"/>
        </w:rPr>
        <w:t xml:space="preserve"> </w:t>
      </w:r>
      <w:r w:rsidRPr="00493096">
        <w:rPr>
          <w:spacing w:val="-1"/>
          <w:u w:val="thick" w:color="000000"/>
        </w:rPr>
        <w:t>Blowing</w:t>
      </w:r>
      <w:r w:rsidR="00A81735">
        <w:rPr>
          <w:spacing w:val="-1"/>
          <w:u w:val="thick" w:color="000000"/>
        </w:rPr>
        <w:t>/Freedom to Speak Up</w:t>
      </w:r>
    </w:p>
    <w:p w14:paraId="2B756104" w14:textId="77777777" w:rsidR="006B68DE" w:rsidRPr="003D7C71" w:rsidRDefault="006B68DE" w:rsidP="00A8451D">
      <w:pPr>
        <w:widowControl w:val="0"/>
        <w:spacing w:after="0" w:line="240" w:lineRule="auto"/>
        <w:jc w:val="both"/>
        <w:rPr>
          <w:rFonts w:ascii="Arial" w:eastAsia="Arial" w:hAnsi="Arial" w:cs="Arial"/>
          <w:b/>
          <w:bCs/>
          <w:sz w:val="16"/>
          <w:szCs w:val="16"/>
        </w:rPr>
      </w:pPr>
    </w:p>
    <w:p w14:paraId="51178E20" w14:textId="14229FA7" w:rsidR="006B68DE" w:rsidRDefault="006B68DE" w:rsidP="00A8451D">
      <w:pPr>
        <w:widowControl w:val="0"/>
        <w:spacing w:after="0" w:line="240" w:lineRule="auto"/>
        <w:ind w:left="820" w:right="1097" w:hanging="720"/>
        <w:jc w:val="both"/>
        <w:rPr>
          <w:rFonts w:ascii="Arial" w:eastAsia="Arial" w:hAnsi="Arial" w:cs="Arial"/>
          <w:color w:val="FF0000"/>
          <w:spacing w:val="-1"/>
        </w:rPr>
      </w:pPr>
      <w:r w:rsidRPr="00493096">
        <w:rPr>
          <w:rFonts w:ascii="Arial" w:eastAsia="Arial" w:hAnsi="Arial" w:cs="Arial"/>
          <w:spacing w:val="-1"/>
        </w:rPr>
        <w:t>18.1.</w:t>
      </w:r>
      <w:r w:rsidRPr="00493096">
        <w:rPr>
          <w:rFonts w:ascii="Arial" w:eastAsia="Arial" w:hAnsi="Arial" w:cs="Arial"/>
        </w:rPr>
        <w:t xml:space="preserve"> </w:t>
      </w:r>
      <w:r w:rsidRPr="00493096">
        <w:rPr>
          <w:rFonts w:ascii="Arial" w:eastAsia="Arial" w:hAnsi="Arial" w:cs="Arial"/>
          <w:spacing w:val="58"/>
        </w:rPr>
        <w:t xml:space="preserve"> </w:t>
      </w:r>
      <w:r w:rsidRPr="00493096">
        <w:rPr>
          <w:rFonts w:ascii="Arial" w:eastAsia="Arial" w:hAnsi="Arial" w:cs="Arial"/>
        </w:rPr>
        <w:t xml:space="preserve">The </w:t>
      </w:r>
      <w:r w:rsidRPr="00493096">
        <w:rPr>
          <w:rFonts w:ascii="Arial" w:eastAsia="Arial" w:hAnsi="Arial" w:cs="Arial"/>
          <w:spacing w:val="-1"/>
        </w:rPr>
        <w:t>Practice</w:t>
      </w:r>
      <w:r w:rsidRPr="00493096">
        <w:rPr>
          <w:rFonts w:ascii="Arial" w:eastAsia="Arial" w:hAnsi="Arial" w:cs="Arial"/>
          <w:spacing w:val="-2"/>
        </w:rPr>
        <w:t xml:space="preserve"> </w:t>
      </w:r>
      <w:r w:rsidRPr="00493096">
        <w:rPr>
          <w:rFonts w:ascii="Arial" w:eastAsia="Arial" w:hAnsi="Arial" w:cs="Arial"/>
          <w:spacing w:val="-1"/>
        </w:rPr>
        <w:t>recognises</w:t>
      </w:r>
      <w:r w:rsidRPr="00493096">
        <w:rPr>
          <w:rFonts w:ascii="Arial" w:eastAsia="Arial" w:hAnsi="Arial" w:cs="Arial"/>
          <w:spacing w:val="-2"/>
        </w:rPr>
        <w:t xml:space="preserve"> </w:t>
      </w:r>
      <w:r w:rsidRPr="00493096">
        <w:rPr>
          <w:rFonts w:ascii="Arial" w:eastAsia="Arial" w:hAnsi="Arial" w:cs="Arial"/>
          <w:spacing w:val="-1"/>
        </w:rPr>
        <w:t>that</w:t>
      </w:r>
      <w:r w:rsidRPr="00493096">
        <w:rPr>
          <w:rFonts w:ascii="Arial" w:eastAsia="Arial" w:hAnsi="Arial" w:cs="Arial"/>
          <w:spacing w:val="2"/>
        </w:rPr>
        <w:t xml:space="preserve"> </w:t>
      </w:r>
      <w:r w:rsidRPr="00493096">
        <w:rPr>
          <w:rFonts w:ascii="Arial" w:eastAsia="Arial" w:hAnsi="Arial" w:cs="Arial"/>
        </w:rPr>
        <w:t>it</w:t>
      </w:r>
      <w:r w:rsidRPr="00493096">
        <w:rPr>
          <w:rFonts w:ascii="Arial" w:eastAsia="Arial" w:hAnsi="Arial" w:cs="Arial"/>
          <w:spacing w:val="-1"/>
        </w:rPr>
        <w:t xml:space="preserve"> is</w:t>
      </w:r>
      <w:r w:rsidRPr="00493096">
        <w:rPr>
          <w:rFonts w:ascii="Arial" w:eastAsia="Arial" w:hAnsi="Arial" w:cs="Arial"/>
          <w:spacing w:val="1"/>
        </w:rPr>
        <w:t xml:space="preserve"> </w:t>
      </w:r>
      <w:r w:rsidRPr="00493096">
        <w:rPr>
          <w:rFonts w:ascii="Arial" w:eastAsia="Arial" w:hAnsi="Arial" w:cs="Arial"/>
          <w:spacing w:val="-1"/>
        </w:rPr>
        <w:t xml:space="preserve">important </w:t>
      </w:r>
      <w:r w:rsidRPr="00493096">
        <w:rPr>
          <w:rFonts w:ascii="Arial" w:eastAsia="Arial" w:hAnsi="Arial" w:cs="Arial"/>
        </w:rPr>
        <w:t>to</w:t>
      </w:r>
      <w:r w:rsidRPr="00493096">
        <w:rPr>
          <w:rFonts w:ascii="Arial" w:eastAsia="Arial" w:hAnsi="Arial" w:cs="Arial"/>
          <w:spacing w:val="-2"/>
        </w:rPr>
        <w:t xml:space="preserve"> </w:t>
      </w:r>
      <w:r w:rsidRPr="00493096">
        <w:rPr>
          <w:rFonts w:ascii="Arial" w:eastAsia="Arial" w:hAnsi="Arial" w:cs="Arial"/>
          <w:spacing w:val="-1"/>
        </w:rPr>
        <w:t>build</w:t>
      </w:r>
      <w:r w:rsidRPr="00493096">
        <w:rPr>
          <w:rFonts w:ascii="Arial" w:eastAsia="Arial" w:hAnsi="Arial" w:cs="Arial"/>
        </w:rPr>
        <w:t xml:space="preserve"> a</w:t>
      </w:r>
      <w:r w:rsidRPr="00493096">
        <w:rPr>
          <w:rFonts w:ascii="Arial" w:eastAsia="Arial" w:hAnsi="Arial" w:cs="Arial"/>
          <w:spacing w:val="1"/>
        </w:rPr>
        <w:t xml:space="preserve"> </w:t>
      </w:r>
      <w:r w:rsidRPr="00493096">
        <w:rPr>
          <w:rFonts w:ascii="Arial" w:eastAsia="Arial" w:hAnsi="Arial" w:cs="Arial"/>
          <w:spacing w:val="-1"/>
        </w:rPr>
        <w:t>culture</w:t>
      </w:r>
      <w:r w:rsidRPr="00493096">
        <w:rPr>
          <w:rFonts w:ascii="Arial" w:eastAsia="Arial" w:hAnsi="Arial" w:cs="Arial"/>
          <w:spacing w:val="-2"/>
        </w:rPr>
        <w:t xml:space="preserve"> </w:t>
      </w:r>
      <w:r w:rsidRPr="00493096">
        <w:rPr>
          <w:rFonts w:ascii="Arial" w:eastAsia="Arial" w:hAnsi="Arial" w:cs="Arial"/>
          <w:spacing w:val="-1"/>
        </w:rPr>
        <w:t xml:space="preserve">that </w:t>
      </w:r>
      <w:r w:rsidRPr="00493096">
        <w:rPr>
          <w:rFonts w:ascii="Arial" w:eastAsia="Arial" w:hAnsi="Arial" w:cs="Arial"/>
          <w:spacing w:val="-2"/>
        </w:rPr>
        <w:t>allows</w:t>
      </w:r>
      <w:r w:rsidRPr="00493096">
        <w:rPr>
          <w:rFonts w:ascii="Arial" w:eastAsia="Arial" w:hAnsi="Arial" w:cs="Arial"/>
          <w:spacing w:val="1"/>
        </w:rPr>
        <w:t xml:space="preserve"> </w:t>
      </w:r>
      <w:r w:rsidRPr="00493096">
        <w:rPr>
          <w:rFonts w:ascii="Arial" w:eastAsia="Arial" w:hAnsi="Arial" w:cs="Arial"/>
          <w:spacing w:val="-1"/>
        </w:rPr>
        <w:t>practice</w:t>
      </w:r>
      <w:r w:rsidRPr="00493096">
        <w:rPr>
          <w:rFonts w:ascii="Arial" w:eastAsia="Arial" w:hAnsi="Arial" w:cs="Arial"/>
        </w:rPr>
        <w:t xml:space="preserve"> </w:t>
      </w:r>
      <w:r w:rsidRPr="00493096">
        <w:rPr>
          <w:rFonts w:ascii="Arial" w:eastAsia="Arial" w:hAnsi="Arial" w:cs="Arial"/>
          <w:spacing w:val="-1"/>
        </w:rPr>
        <w:t>staff</w:t>
      </w:r>
      <w:r w:rsidRPr="00493096">
        <w:rPr>
          <w:rFonts w:ascii="Arial" w:eastAsia="Arial" w:hAnsi="Arial" w:cs="Arial"/>
          <w:spacing w:val="57"/>
        </w:rPr>
        <w:t xml:space="preserve"> </w:t>
      </w:r>
      <w:r w:rsidRPr="00493096">
        <w:rPr>
          <w:rFonts w:ascii="Arial" w:eastAsia="Arial" w:hAnsi="Arial" w:cs="Arial"/>
        </w:rPr>
        <w:t>to</w:t>
      </w:r>
      <w:r w:rsidRPr="00493096">
        <w:rPr>
          <w:rFonts w:ascii="Arial" w:eastAsia="Arial" w:hAnsi="Arial" w:cs="Arial"/>
          <w:spacing w:val="-2"/>
        </w:rPr>
        <w:t xml:space="preserve"> </w:t>
      </w:r>
      <w:r w:rsidRPr="00493096">
        <w:rPr>
          <w:rFonts w:ascii="Arial" w:eastAsia="Arial" w:hAnsi="Arial" w:cs="Arial"/>
          <w:spacing w:val="-1"/>
        </w:rPr>
        <w:t>feel</w:t>
      </w:r>
      <w:r w:rsidRPr="00493096">
        <w:rPr>
          <w:rFonts w:ascii="Arial" w:eastAsia="Arial" w:hAnsi="Arial" w:cs="Arial"/>
        </w:rPr>
        <w:t xml:space="preserve"> </w:t>
      </w:r>
      <w:r w:rsidRPr="00493096">
        <w:rPr>
          <w:rFonts w:ascii="Arial" w:eastAsia="Arial" w:hAnsi="Arial" w:cs="Arial"/>
          <w:spacing w:val="-1"/>
        </w:rPr>
        <w:t>comfortable</w:t>
      </w:r>
      <w:r w:rsidRPr="00493096">
        <w:rPr>
          <w:rFonts w:ascii="Arial" w:eastAsia="Arial" w:hAnsi="Arial" w:cs="Arial"/>
        </w:rPr>
        <w:t xml:space="preserve"> </w:t>
      </w:r>
      <w:r w:rsidRPr="00493096">
        <w:rPr>
          <w:rFonts w:ascii="Arial" w:eastAsia="Arial" w:hAnsi="Arial" w:cs="Arial"/>
          <w:spacing w:val="-1"/>
        </w:rPr>
        <w:t>about sharing</w:t>
      </w:r>
      <w:r w:rsidRPr="00493096">
        <w:rPr>
          <w:rFonts w:ascii="Arial" w:eastAsia="Arial" w:hAnsi="Arial" w:cs="Arial"/>
          <w:spacing w:val="2"/>
        </w:rPr>
        <w:t xml:space="preserve"> </w:t>
      </w:r>
      <w:r w:rsidRPr="00493096">
        <w:rPr>
          <w:rFonts w:ascii="Arial" w:eastAsia="Arial" w:hAnsi="Arial" w:cs="Arial"/>
          <w:spacing w:val="-1"/>
        </w:rPr>
        <w:t>information, in</w:t>
      </w:r>
      <w:r w:rsidRPr="00493096">
        <w:rPr>
          <w:rFonts w:ascii="Arial" w:eastAsia="Arial" w:hAnsi="Arial" w:cs="Arial"/>
        </w:rPr>
        <w:t xml:space="preserve"> </w:t>
      </w:r>
      <w:r w:rsidRPr="00493096">
        <w:rPr>
          <w:rFonts w:ascii="Arial" w:eastAsia="Arial" w:hAnsi="Arial" w:cs="Arial"/>
          <w:spacing w:val="-1"/>
        </w:rPr>
        <w:t>confidence</w:t>
      </w:r>
      <w:r w:rsidRPr="00493096">
        <w:rPr>
          <w:rFonts w:ascii="Arial" w:eastAsia="Arial" w:hAnsi="Arial" w:cs="Arial"/>
        </w:rPr>
        <w:t xml:space="preserve"> </w:t>
      </w:r>
      <w:r w:rsidRPr="00493096">
        <w:rPr>
          <w:rFonts w:ascii="Arial" w:eastAsia="Arial" w:hAnsi="Arial" w:cs="Arial"/>
          <w:spacing w:val="-1"/>
        </w:rPr>
        <w:t>and</w:t>
      </w:r>
      <w:r w:rsidRPr="00493096">
        <w:rPr>
          <w:rFonts w:ascii="Arial" w:eastAsia="Arial" w:hAnsi="Arial" w:cs="Arial"/>
          <w:spacing w:val="-2"/>
        </w:rPr>
        <w:t xml:space="preserve"> with</w:t>
      </w:r>
      <w:r w:rsidRPr="00493096">
        <w:rPr>
          <w:rFonts w:ascii="Arial" w:eastAsia="Arial" w:hAnsi="Arial" w:cs="Arial"/>
        </w:rPr>
        <w:t xml:space="preserve"> a</w:t>
      </w:r>
      <w:r w:rsidRPr="00493096">
        <w:rPr>
          <w:rFonts w:ascii="Arial" w:eastAsia="Arial" w:hAnsi="Arial" w:cs="Arial"/>
          <w:spacing w:val="1"/>
        </w:rPr>
        <w:t xml:space="preserve"> </w:t>
      </w:r>
      <w:r w:rsidRPr="00493096">
        <w:rPr>
          <w:rFonts w:ascii="Arial" w:eastAsia="Arial" w:hAnsi="Arial" w:cs="Arial"/>
          <w:spacing w:val="-1"/>
        </w:rPr>
        <w:t>lead</w:t>
      </w:r>
      <w:r w:rsidRPr="00493096">
        <w:rPr>
          <w:rFonts w:ascii="Arial" w:eastAsia="Arial" w:hAnsi="Arial" w:cs="Arial"/>
        </w:rPr>
        <w:t xml:space="preserve"> </w:t>
      </w:r>
      <w:r w:rsidRPr="00493096">
        <w:rPr>
          <w:rFonts w:ascii="Arial" w:eastAsia="Arial" w:hAnsi="Arial" w:cs="Arial"/>
          <w:spacing w:val="-1"/>
        </w:rPr>
        <w:t>person,</w:t>
      </w:r>
      <w:r w:rsidRPr="00493096">
        <w:rPr>
          <w:rFonts w:ascii="Arial" w:eastAsia="Arial" w:hAnsi="Arial" w:cs="Arial"/>
          <w:spacing w:val="49"/>
        </w:rPr>
        <w:t xml:space="preserve"> </w:t>
      </w:r>
      <w:r w:rsidRPr="00493096">
        <w:rPr>
          <w:rFonts w:ascii="Arial" w:eastAsia="Arial" w:hAnsi="Arial" w:cs="Arial"/>
          <w:spacing w:val="-1"/>
        </w:rPr>
        <w:t>regarding</w:t>
      </w:r>
      <w:r w:rsidRPr="00493096">
        <w:rPr>
          <w:rFonts w:ascii="Arial" w:eastAsia="Arial" w:hAnsi="Arial" w:cs="Arial"/>
          <w:spacing w:val="2"/>
        </w:rPr>
        <w:t xml:space="preserve"> </w:t>
      </w:r>
      <w:r w:rsidRPr="00493096">
        <w:rPr>
          <w:rFonts w:ascii="Arial" w:eastAsia="Arial" w:hAnsi="Arial" w:cs="Arial"/>
          <w:spacing w:val="-1"/>
        </w:rPr>
        <w:t>concerns</w:t>
      </w:r>
      <w:r w:rsidRPr="00493096">
        <w:rPr>
          <w:rFonts w:ascii="Arial" w:eastAsia="Arial" w:hAnsi="Arial" w:cs="Arial"/>
          <w:spacing w:val="-2"/>
        </w:rPr>
        <w:t xml:space="preserve"> </w:t>
      </w:r>
      <w:r w:rsidRPr="00493096">
        <w:rPr>
          <w:rFonts w:ascii="Arial" w:eastAsia="Arial" w:hAnsi="Arial" w:cs="Arial"/>
          <w:spacing w:val="-1"/>
        </w:rPr>
        <w:t>about quality</w:t>
      </w:r>
      <w:r w:rsidRPr="00493096">
        <w:rPr>
          <w:rFonts w:ascii="Arial" w:eastAsia="Arial" w:hAnsi="Arial" w:cs="Arial"/>
          <w:spacing w:val="-2"/>
        </w:rPr>
        <w:t xml:space="preserve"> of</w:t>
      </w:r>
      <w:r w:rsidRPr="00493096">
        <w:rPr>
          <w:rFonts w:ascii="Arial" w:eastAsia="Arial" w:hAnsi="Arial" w:cs="Arial"/>
          <w:spacing w:val="2"/>
        </w:rPr>
        <w:t xml:space="preserve"> </w:t>
      </w:r>
      <w:r w:rsidRPr="00493096">
        <w:rPr>
          <w:rFonts w:ascii="Arial" w:eastAsia="Arial" w:hAnsi="Arial" w:cs="Arial"/>
        </w:rPr>
        <w:t>care</w:t>
      </w:r>
      <w:r w:rsidRPr="00493096">
        <w:rPr>
          <w:rFonts w:ascii="Arial" w:eastAsia="Arial" w:hAnsi="Arial" w:cs="Arial"/>
          <w:spacing w:val="-2"/>
        </w:rPr>
        <w:t xml:space="preserve"> </w:t>
      </w:r>
      <w:r w:rsidRPr="00493096">
        <w:rPr>
          <w:rFonts w:ascii="Arial" w:eastAsia="Arial" w:hAnsi="Arial" w:cs="Arial"/>
        </w:rPr>
        <w:t>or</w:t>
      </w:r>
      <w:r w:rsidRPr="00493096">
        <w:rPr>
          <w:rFonts w:ascii="Arial" w:eastAsia="Arial" w:hAnsi="Arial" w:cs="Arial"/>
          <w:spacing w:val="-1"/>
        </w:rPr>
        <w:t xml:space="preserve"> </w:t>
      </w:r>
      <w:r w:rsidRPr="00493096">
        <w:rPr>
          <w:rFonts w:ascii="Arial" w:eastAsia="Arial" w:hAnsi="Arial" w:cs="Arial"/>
        </w:rPr>
        <w:t>a</w:t>
      </w:r>
      <w:r w:rsidRPr="00493096">
        <w:rPr>
          <w:rFonts w:ascii="Arial" w:eastAsia="Arial" w:hAnsi="Arial" w:cs="Arial"/>
          <w:spacing w:val="-2"/>
        </w:rPr>
        <w:t xml:space="preserve"> </w:t>
      </w:r>
      <w:r w:rsidRPr="00493096">
        <w:rPr>
          <w:rFonts w:ascii="Arial" w:eastAsia="Arial" w:hAnsi="Arial" w:cs="Arial"/>
          <w:spacing w:val="-1"/>
        </w:rPr>
        <w:t>colleague’s</w:t>
      </w:r>
      <w:r w:rsidRPr="00493096">
        <w:rPr>
          <w:rFonts w:ascii="Arial" w:eastAsia="Arial" w:hAnsi="Arial" w:cs="Arial"/>
          <w:spacing w:val="5"/>
        </w:rPr>
        <w:t xml:space="preserve"> </w:t>
      </w:r>
      <w:r w:rsidRPr="00493096">
        <w:rPr>
          <w:rFonts w:ascii="Arial" w:eastAsia="Arial" w:hAnsi="Arial" w:cs="Arial"/>
          <w:spacing w:val="-1"/>
        </w:rPr>
        <w:t>behaviour.</w:t>
      </w:r>
      <w:r w:rsidRPr="00493096">
        <w:rPr>
          <w:rFonts w:ascii="Arial" w:eastAsia="Arial" w:hAnsi="Arial" w:cs="Arial"/>
        </w:rPr>
        <w:t xml:space="preserve"> </w:t>
      </w:r>
      <w:r w:rsidR="002B1D26">
        <w:rPr>
          <w:rFonts w:ascii="Arial" w:eastAsia="Arial" w:hAnsi="Arial" w:cs="Arial"/>
          <w:color w:val="FF0000"/>
          <w:spacing w:val="-1"/>
        </w:rPr>
        <w:t>Please see the Staff Handbook for the practice whistle blowing procedure</w:t>
      </w:r>
      <w:r w:rsidR="00A81735">
        <w:rPr>
          <w:rFonts w:ascii="Arial" w:eastAsia="Arial" w:hAnsi="Arial" w:cs="Arial"/>
          <w:color w:val="FF0000"/>
          <w:spacing w:val="-1"/>
        </w:rPr>
        <w:t xml:space="preserve"> and list of Responsible Officers displayed in each department.</w:t>
      </w:r>
    </w:p>
    <w:p w14:paraId="38E20976" w14:textId="157DF771" w:rsidR="00DF0650" w:rsidRPr="00DF0650" w:rsidRDefault="00DF0650" w:rsidP="00DF0650">
      <w:pPr>
        <w:widowControl w:val="0"/>
        <w:spacing w:after="0" w:line="240" w:lineRule="auto"/>
        <w:ind w:left="820" w:right="1097"/>
        <w:jc w:val="both"/>
        <w:rPr>
          <w:rFonts w:ascii="Arial" w:eastAsia="Arial" w:hAnsi="Arial" w:cs="Arial"/>
        </w:rPr>
      </w:pPr>
      <w:r w:rsidRPr="00DF0650">
        <w:rPr>
          <w:rFonts w:ascii="Arial" w:eastAsia="Arial" w:hAnsi="Arial" w:cs="Arial"/>
          <w:spacing w:val="-1"/>
        </w:rPr>
        <w:t>There is also NHS England Freedom to Speak Up national policy available, please use the practice intranet, safeguarding topic page to access this</w:t>
      </w:r>
      <w:r>
        <w:rPr>
          <w:rFonts w:ascii="Arial" w:eastAsia="Arial" w:hAnsi="Arial" w:cs="Arial"/>
          <w:spacing w:val="-1"/>
        </w:rPr>
        <w:t xml:space="preserve"> document</w:t>
      </w:r>
      <w:r w:rsidRPr="00DF0650">
        <w:rPr>
          <w:rFonts w:ascii="Arial" w:eastAsia="Arial" w:hAnsi="Arial" w:cs="Arial"/>
          <w:spacing w:val="-1"/>
        </w:rPr>
        <w:t xml:space="preserve">. </w:t>
      </w:r>
    </w:p>
    <w:p w14:paraId="101DB89F" w14:textId="77777777" w:rsidR="006B68DE" w:rsidRPr="00493096" w:rsidRDefault="006B68DE" w:rsidP="00A8451D">
      <w:pPr>
        <w:widowControl w:val="0"/>
        <w:spacing w:after="0" w:line="240" w:lineRule="auto"/>
        <w:jc w:val="both"/>
        <w:rPr>
          <w:rFonts w:ascii="Arial" w:eastAsia="Arial" w:hAnsi="Arial" w:cs="Arial"/>
        </w:rPr>
      </w:pPr>
    </w:p>
    <w:p w14:paraId="6146F2AD" w14:textId="79D8C896" w:rsidR="00662E43" w:rsidRPr="00662E43" w:rsidRDefault="006B68DE" w:rsidP="00A8451D">
      <w:pPr>
        <w:pStyle w:val="Heading1"/>
        <w:keepNext w:val="0"/>
        <w:widowControl w:val="0"/>
        <w:tabs>
          <w:tab w:val="left" w:pos="808"/>
        </w:tabs>
        <w:jc w:val="both"/>
        <w:rPr>
          <w:spacing w:val="-1"/>
          <w:u w:val="thick" w:color="000000"/>
        </w:rPr>
      </w:pPr>
      <w:r w:rsidRPr="00493096">
        <w:rPr>
          <w:spacing w:val="-1"/>
        </w:rPr>
        <w:t>19.0</w:t>
      </w:r>
      <w:r w:rsidRPr="00493096">
        <w:rPr>
          <w:spacing w:val="-1"/>
        </w:rPr>
        <w:tab/>
      </w:r>
      <w:r w:rsidRPr="00493096">
        <w:rPr>
          <w:spacing w:val="-1"/>
          <w:u w:val="thick" w:color="000000"/>
        </w:rPr>
        <w:t>Professional</w:t>
      </w:r>
      <w:r w:rsidRPr="00493096">
        <w:rPr>
          <w:spacing w:val="1"/>
          <w:u w:val="thick" w:color="000000"/>
        </w:rPr>
        <w:t xml:space="preserve"> </w:t>
      </w:r>
      <w:r w:rsidRPr="00493096">
        <w:rPr>
          <w:spacing w:val="-1"/>
          <w:u w:val="thick" w:color="000000"/>
        </w:rPr>
        <w:t>Challenge</w:t>
      </w:r>
    </w:p>
    <w:p w14:paraId="44F9C8AB" w14:textId="77777777" w:rsidR="006B68DE" w:rsidRPr="00662E43" w:rsidRDefault="006B68DE" w:rsidP="00A46A92">
      <w:pPr>
        <w:widowControl w:val="0"/>
        <w:spacing w:after="0" w:line="240" w:lineRule="auto"/>
        <w:ind w:left="720"/>
        <w:jc w:val="both"/>
        <w:rPr>
          <w:rFonts w:ascii="Arial" w:eastAsia="Arial" w:hAnsi="Arial" w:cs="Arial"/>
          <w:b/>
          <w:bCs/>
          <w:sz w:val="16"/>
          <w:szCs w:val="16"/>
        </w:rPr>
      </w:pPr>
    </w:p>
    <w:p w14:paraId="3D94111A" w14:textId="77777777" w:rsidR="006B68DE" w:rsidRPr="003D7C71" w:rsidRDefault="006B68DE" w:rsidP="00A46A92">
      <w:pPr>
        <w:pStyle w:val="BodyText"/>
        <w:widowControl w:val="0"/>
        <w:spacing w:after="0" w:line="240" w:lineRule="auto"/>
        <w:ind w:left="720" w:right="1203"/>
        <w:jc w:val="both"/>
        <w:rPr>
          <w:rFonts w:ascii="Arial" w:hAnsi="Arial" w:cs="Arial"/>
        </w:rPr>
      </w:pPr>
      <w:r w:rsidRPr="003D7C71">
        <w:rPr>
          <w:rFonts w:ascii="Arial" w:hAnsi="Arial" w:cs="Arial"/>
          <w:spacing w:val="-1"/>
        </w:rPr>
        <w:t>19.1.</w:t>
      </w:r>
      <w:r w:rsidRPr="003D7C71">
        <w:rPr>
          <w:rFonts w:ascii="Arial" w:hAnsi="Arial" w:cs="Arial"/>
        </w:rPr>
        <w:t xml:space="preserve"> </w:t>
      </w:r>
      <w:r w:rsidRPr="003D7C71">
        <w:rPr>
          <w:rFonts w:ascii="Arial" w:hAnsi="Arial" w:cs="Arial"/>
          <w:spacing w:val="58"/>
        </w:rPr>
        <w:t xml:space="preserve"> </w:t>
      </w:r>
      <w:r w:rsidRPr="003D7C71">
        <w:rPr>
          <w:rFonts w:ascii="Arial" w:hAnsi="Arial" w:cs="Arial"/>
          <w:spacing w:val="-1"/>
        </w:rPr>
        <w:t>This</w:t>
      </w:r>
      <w:r w:rsidRPr="003D7C71">
        <w:rPr>
          <w:rFonts w:ascii="Arial" w:hAnsi="Arial" w:cs="Arial"/>
          <w:spacing w:val="1"/>
        </w:rPr>
        <w:t xml:space="preserve"> </w:t>
      </w:r>
      <w:r w:rsidRPr="003D7C71">
        <w:rPr>
          <w:rFonts w:ascii="Arial" w:hAnsi="Arial" w:cs="Arial"/>
          <w:spacing w:val="-1"/>
        </w:rPr>
        <w:t>Practice</w:t>
      </w:r>
      <w:r w:rsidRPr="003D7C71">
        <w:rPr>
          <w:rFonts w:ascii="Arial" w:hAnsi="Arial" w:cs="Arial"/>
        </w:rPr>
        <w:t xml:space="preserve"> </w:t>
      </w:r>
      <w:r w:rsidRPr="003D7C71">
        <w:rPr>
          <w:rFonts w:ascii="Arial" w:hAnsi="Arial" w:cs="Arial"/>
          <w:spacing w:val="-1"/>
        </w:rPr>
        <w:t>enables</w:t>
      </w:r>
      <w:r w:rsidRPr="003D7C71">
        <w:rPr>
          <w:rFonts w:ascii="Arial" w:hAnsi="Arial" w:cs="Arial"/>
        </w:rPr>
        <w:t xml:space="preserve"> and </w:t>
      </w:r>
      <w:r w:rsidRPr="003D7C71">
        <w:rPr>
          <w:rFonts w:ascii="Arial" w:hAnsi="Arial" w:cs="Arial"/>
          <w:spacing w:val="-1"/>
        </w:rPr>
        <w:t>encourages</w:t>
      </w:r>
      <w:r w:rsidRPr="003D7C71">
        <w:rPr>
          <w:rFonts w:ascii="Arial" w:hAnsi="Arial" w:cs="Arial"/>
          <w:spacing w:val="2"/>
        </w:rPr>
        <w:t xml:space="preserve"> </w:t>
      </w:r>
      <w:r w:rsidRPr="003D7C71">
        <w:rPr>
          <w:rFonts w:ascii="Arial" w:hAnsi="Arial" w:cs="Arial"/>
          <w:spacing w:val="-2"/>
        </w:rPr>
        <w:t xml:space="preserve">any </w:t>
      </w: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spacing w:val="-1"/>
        </w:rPr>
        <w:t>member</w:t>
      </w:r>
      <w:r w:rsidRPr="003D7C71">
        <w:rPr>
          <w:rFonts w:ascii="Arial" w:hAnsi="Arial" w:cs="Arial"/>
          <w:spacing w:val="1"/>
        </w:rPr>
        <w:t xml:space="preserve"> </w:t>
      </w:r>
      <w:r w:rsidRPr="003D7C71">
        <w:rPr>
          <w:rFonts w:ascii="Arial" w:hAnsi="Arial" w:cs="Arial"/>
          <w:spacing w:val="-1"/>
        </w:rPr>
        <w:t>that</w:t>
      </w:r>
      <w:r w:rsidRPr="003D7C71">
        <w:rPr>
          <w:rFonts w:ascii="Arial" w:hAnsi="Arial" w:cs="Arial"/>
          <w:spacing w:val="2"/>
        </w:rPr>
        <w:t xml:space="preserve"> </w:t>
      </w:r>
      <w:r w:rsidRPr="003D7C71">
        <w:rPr>
          <w:rFonts w:ascii="Arial" w:hAnsi="Arial" w:cs="Arial"/>
          <w:spacing w:val="-1"/>
        </w:rPr>
        <w:t>disagrees</w:t>
      </w:r>
      <w:r w:rsidRPr="003D7C71">
        <w:rPr>
          <w:rFonts w:ascii="Arial" w:hAnsi="Arial" w:cs="Arial"/>
          <w:spacing w:val="-2"/>
        </w:rPr>
        <w:t xml:space="preserve"> with</w:t>
      </w:r>
      <w:r w:rsidRPr="003D7C71">
        <w:rPr>
          <w:rFonts w:ascii="Arial" w:hAnsi="Arial" w:cs="Arial"/>
        </w:rPr>
        <w:t xml:space="preserve"> an</w:t>
      </w:r>
      <w:r w:rsidRPr="003D7C71">
        <w:rPr>
          <w:rFonts w:ascii="Arial" w:hAnsi="Arial" w:cs="Arial"/>
          <w:spacing w:val="61"/>
        </w:rPr>
        <w:t xml:space="preserve"> </w:t>
      </w:r>
      <w:r w:rsidRPr="003D7C71">
        <w:rPr>
          <w:rFonts w:ascii="Arial" w:hAnsi="Arial" w:cs="Arial"/>
          <w:spacing w:val="-1"/>
        </w:rPr>
        <w:t>action</w:t>
      </w:r>
      <w:r w:rsidRPr="003D7C71">
        <w:rPr>
          <w:rFonts w:ascii="Arial" w:hAnsi="Arial" w:cs="Arial"/>
        </w:rPr>
        <w:t xml:space="preserve"> </w:t>
      </w:r>
      <w:r w:rsidRPr="003D7C71">
        <w:rPr>
          <w:rFonts w:ascii="Arial" w:hAnsi="Arial" w:cs="Arial"/>
          <w:spacing w:val="-1"/>
        </w:rPr>
        <w:t>taken</w:t>
      </w:r>
      <w:r w:rsidRPr="003D7C71">
        <w:rPr>
          <w:rFonts w:ascii="Arial" w:hAnsi="Arial" w:cs="Arial"/>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still</w:t>
      </w:r>
      <w:r w:rsidRPr="003D7C71">
        <w:rPr>
          <w:rFonts w:ascii="Arial" w:hAnsi="Arial" w:cs="Arial"/>
        </w:rPr>
        <w:t xml:space="preserve"> </w:t>
      </w:r>
      <w:r w:rsidRPr="003D7C71">
        <w:rPr>
          <w:rFonts w:ascii="Arial" w:hAnsi="Arial" w:cs="Arial"/>
          <w:spacing w:val="-1"/>
        </w:rPr>
        <w:t>has</w:t>
      </w:r>
      <w:r w:rsidRPr="003D7C71">
        <w:rPr>
          <w:rFonts w:ascii="Arial" w:hAnsi="Arial" w:cs="Arial"/>
          <w:spacing w:val="-2"/>
        </w:rPr>
        <w:t xml:space="preserve"> </w:t>
      </w:r>
      <w:r w:rsidRPr="003D7C71">
        <w:rPr>
          <w:rFonts w:ascii="Arial" w:hAnsi="Arial" w:cs="Arial"/>
          <w:spacing w:val="-1"/>
        </w:rPr>
        <w:t>concerns</w:t>
      </w:r>
      <w:r w:rsidRPr="003D7C71">
        <w:rPr>
          <w:rFonts w:ascii="Arial" w:hAnsi="Arial" w:cs="Arial"/>
          <w:spacing w:val="-2"/>
        </w:rPr>
        <w:t xml:space="preserve"> </w:t>
      </w:r>
      <w:r w:rsidRPr="003D7C71">
        <w:rPr>
          <w:rFonts w:ascii="Arial" w:hAnsi="Arial" w:cs="Arial"/>
          <w:spacing w:val="-1"/>
        </w:rPr>
        <w:t>regarding</w:t>
      </w:r>
      <w:r w:rsidRPr="003D7C71">
        <w:rPr>
          <w:rFonts w:ascii="Arial" w:hAnsi="Arial" w:cs="Arial"/>
          <w:spacing w:val="2"/>
        </w:rPr>
        <w:t xml:space="preserve"> </w:t>
      </w:r>
      <w:r w:rsidRPr="003D7C71">
        <w:rPr>
          <w:rFonts w:ascii="Arial" w:hAnsi="Arial" w:cs="Arial"/>
        </w:rPr>
        <w:t>a</w:t>
      </w:r>
      <w:r w:rsidRPr="003D7C71">
        <w:rPr>
          <w:rFonts w:ascii="Arial" w:hAnsi="Arial" w:cs="Arial"/>
          <w:spacing w:val="-2"/>
        </w:rPr>
        <w:t xml:space="preserve"> child</w:t>
      </w:r>
      <w:r w:rsidRPr="003D7C71">
        <w:rPr>
          <w:rFonts w:ascii="Arial" w:hAnsi="Arial" w:cs="Arial"/>
          <w:spacing w:val="4"/>
        </w:rPr>
        <w:t xml:space="preserve"> </w:t>
      </w:r>
      <w:r w:rsidRPr="003D7C71">
        <w:rPr>
          <w:rFonts w:ascii="Arial" w:hAnsi="Arial" w:cs="Arial"/>
        </w:rPr>
        <w:t xml:space="preserve">to </w:t>
      </w:r>
      <w:r w:rsidRPr="003D7C71">
        <w:rPr>
          <w:rFonts w:ascii="Arial" w:hAnsi="Arial" w:cs="Arial"/>
          <w:spacing w:val="-1"/>
        </w:rPr>
        <w:t>either</w:t>
      </w:r>
      <w:r w:rsidRPr="003D7C71">
        <w:rPr>
          <w:rFonts w:ascii="Arial" w:hAnsi="Arial" w:cs="Arial"/>
          <w:spacing w:val="2"/>
        </w:rPr>
        <w:t xml:space="preserve"> </w:t>
      </w:r>
      <w:r w:rsidRPr="003D7C71">
        <w:rPr>
          <w:rFonts w:ascii="Arial" w:hAnsi="Arial" w:cs="Arial"/>
          <w:spacing w:val="-1"/>
        </w:rPr>
        <w:t xml:space="preserve">contact </w:t>
      </w:r>
      <w:r w:rsidRPr="003D7C71">
        <w:rPr>
          <w:rFonts w:ascii="Arial" w:hAnsi="Arial" w:cs="Arial"/>
        </w:rPr>
        <w:t>the</w:t>
      </w:r>
      <w:r w:rsidRPr="003D7C71">
        <w:rPr>
          <w:rFonts w:ascii="Arial" w:hAnsi="Arial" w:cs="Arial"/>
          <w:spacing w:val="49"/>
        </w:rPr>
        <w:t xml:space="preserve"> </w:t>
      </w:r>
      <w:r w:rsidRPr="003D7C71">
        <w:rPr>
          <w:rFonts w:ascii="Arial" w:hAnsi="Arial" w:cs="Arial"/>
          <w:spacing w:val="-1"/>
        </w:rPr>
        <w:t>Safeguarding</w:t>
      </w:r>
      <w:r w:rsidRPr="003D7C71">
        <w:rPr>
          <w:rFonts w:ascii="Arial" w:hAnsi="Arial" w:cs="Arial"/>
          <w:spacing w:val="2"/>
        </w:rPr>
        <w:t xml:space="preserve"> </w:t>
      </w: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spacing w:val="-1"/>
        </w:rPr>
        <w:t>Lead,</w:t>
      </w:r>
      <w:r w:rsidRPr="003D7C71">
        <w:rPr>
          <w:rFonts w:ascii="Arial" w:hAnsi="Arial" w:cs="Arial"/>
          <w:spacing w:val="4"/>
        </w:rPr>
        <w:t xml:space="preserve"> </w:t>
      </w:r>
      <w:r w:rsidRPr="003D7C71">
        <w:rPr>
          <w:rFonts w:ascii="Arial" w:hAnsi="Arial" w:cs="Arial"/>
          <w:spacing w:val="-1"/>
        </w:rPr>
        <w:t>Nurse</w:t>
      </w:r>
      <w:r w:rsidRPr="003D7C71">
        <w:rPr>
          <w:rFonts w:ascii="Arial" w:hAnsi="Arial" w:cs="Arial"/>
        </w:rPr>
        <w:t xml:space="preserve"> </w:t>
      </w:r>
      <w:r w:rsidRPr="003D7C71">
        <w:rPr>
          <w:rFonts w:ascii="Arial" w:hAnsi="Arial" w:cs="Arial"/>
          <w:spacing w:val="-1"/>
        </w:rPr>
        <w:t>Consultant</w:t>
      </w:r>
      <w:r w:rsidRPr="003D7C71">
        <w:rPr>
          <w:rFonts w:ascii="Arial" w:hAnsi="Arial" w:cs="Arial"/>
          <w:spacing w:val="2"/>
        </w:rPr>
        <w:t xml:space="preserve"> </w:t>
      </w:r>
      <w:r w:rsidRPr="003D7C71">
        <w:rPr>
          <w:rFonts w:ascii="Arial" w:hAnsi="Arial" w:cs="Arial"/>
          <w:spacing w:val="-1"/>
        </w:rPr>
        <w:t>Safeguarding</w:t>
      </w:r>
      <w:r w:rsidRPr="003D7C71">
        <w:rPr>
          <w:rFonts w:ascii="Arial" w:hAnsi="Arial" w:cs="Arial"/>
          <w:spacing w:val="2"/>
        </w:rPr>
        <w:t xml:space="preserve"> </w:t>
      </w:r>
      <w:r w:rsidRPr="003D7C71">
        <w:rPr>
          <w:rFonts w:ascii="Arial" w:hAnsi="Arial" w:cs="Arial"/>
          <w:spacing w:val="-1"/>
        </w:rPr>
        <w:t>Primary Care,</w:t>
      </w:r>
      <w:r w:rsidRPr="003D7C71">
        <w:rPr>
          <w:rFonts w:ascii="Arial" w:hAnsi="Arial" w:cs="Arial"/>
          <w:spacing w:val="5"/>
        </w:rPr>
        <w:t xml:space="preserve"> </w:t>
      </w:r>
      <w:r w:rsidRPr="003D7C71">
        <w:rPr>
          <w:rFonts w:ascii="Arial" w:hAnsi="Arial" w:cs="Arial"/>
          <w:spacing w:val="-2"/>
        </w:rPr>
        <w:t>or</w:t>
      </w:r>
      <w:r w:rsidRPr="003D7C71">
        <w:rPr>
          <w:rFonts w:ascii="Arial" w:hAnsi="Arial" w:cs="Arial"/>
          <w:spacing w:val="-1"/>
        </w:rPr>
        <w:t xml:space="preserve"> </w:t>
      </w:r>
      <w:r w:rsidRPr="003D7C71">
        <w:rPr>
          <w:rFonts w:ascii="Arial" w:hAnsi="Arial" w:cs="Arial"/>
        </w:rPr>
        <w:t>the</w:t>
      </w:r>
      <w:r w:rsidRPr="003D7C71">
        <w:rPr>
          <w:rFonts w:ascii="Arial" w:hAnsi="Arial" w:cs="Arial"/>
          <w:spacing w:val="23"/>
        </w:rPr>
        <w:t xml:space="preserve"> </w:t>
      </w:r>
      <w:r w:rsidRPr="003D7C71">
        <w:rPr>
          <w:rFonts w:ascii="Arial" w:hAnsi="Arial" w:cs="Arial"/>
          <w:spacing w:val="-1"/>
        </w:rPr>
        <w:t>Designated</w:t>
      </w:r>
      <w:r w:rsidRPr="003D7C71">
        <w:rPr>
          <w:rFonts w:ascii="Arial" w:hAnsi="Arial" w:cs="Arial"/>
          <w:spacing w:val="-2"/>
        </w:rPr>
        <w:t xml:space="preserve"> </w:t>
      </w:r>
      <w:r w:rsidRPr="003D7C71">
        <w:rPr>
          <w:rFonts w:ascii="Arial" w:hAnsi="Arial" w:cs="Arial"/>
          <w:spacing w:val="-1"/>
        </w:rPr>
        <w:t>Nurse</w:t>
      </w:r>
      <w:r w:rsidRPr="003D7C71">
        <w:rPr>
          <w:rFonts w:ascii="Arial" w:hAnsi="Arial" w:cs="Arial"/>
          <w:spacing w:val="-4"/>
        </w:rPr>
        <w:t xml:space="preserve"> </w:t>
      </w:r>
      <w:r w:rsidRPr="003D7C71">
        <w:rPr>
          <w:rFonts w:ascii="Arial" w:hAnsi="Arial" w:cs="Arial"/>
        </w:rPr>
        <w:t>for</w:t>
      </w:r>
      <w:r w:rsidRPr="003D7C71">
        <w:rPr>
          <w:rFonts w:ascii="Arial" w:hAnsi="Arial" w:cs="Arial"/>
          <w:spacing w:val="1"/>
        </w:rPr>
        <w:t xml:space="preserve"> </w:t>
      </w:r>
      <w:r w:rsidRPr="003D7C71">
        <w:rPr>
          <w:rFonts w:ascii="Arial" w:hAnsi="Arial" w:cs="Arial"/>
          <w:spacing w:val="-1"/>
        </w:rPr>
        <w:t>independent reflection</w:t>
      </w:r>
      <w:r w:rsidRPr="003D7C71">
        <w:rPr>
          <w:rFonts w:ascii="Arial" w:hAnsi="Arial" w:cs="Arial"/>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support</w:t>
      </w:r>
      <w:r w:rsidRPr="003D7C71">
        <w:rPr>
          <w:rFonts w:ascii="Arial" w:hAnsi="Arial" w:cs="Arial"/>
          <w:b/>
          <w:spacing w:val="-1"/>
        </w:rPr>
        <w:t>.</w:t>
      </w:r>
    </w:p>
    <w:p w14:paraId="44DCC3A0" w14:textId="77777777" w:rsidR="006B68DE" w:rsidRPr="00493096" w:rsidRDefault="006B68DE" w:rsidP="00A8451D">
      <w:pPr>
        <w:widowControl w:val="0"/>
        <w:spacing w:after="0" w:line="240" w:lineRule="auto"/>
        <w:jc w:val="both"/>
        <w:rPr>
          <w:rFonts w:ascii="Arial" w:eastAsia="Arial" w:hAnsi="Arial" w:cs="Arial"/>
          <w:b/>
          <w:bCs/>
          <w:sz w:val="17"/>
          <w:szCs w:val="17"/>
        </w:rPr>
      </w:pPr>
    </w:p>
    <w:p w14:paraId="644997C8" w14:textId="77777777" w:rsidR="006B68DE" w:rsidRPr="00493096" w:rsidRDefault="006B68DE" w:rsidP="00A8451D">
      <w:pPr>
        <w:pStyle w:val="Heading1"/>
        <w:keepNext w:val="0"/>
        <w:widowControl w:val="0"/>
        <w:tabs>
          <w:tab w:val="left" w:pos="808"/>
        </w:tabs>
        <w:jc w:val="both"/>
        <w:rPr>
          <w:b w:val="0"/>
          <w:bCs w:val="0"/>
        </w:rPr>
      </w:pPr>
      <w:r w:rsidRPr="00493096">
        <w:rPr>
          <w:spacing w:val="-1"/>
        </w:rPr>
        <w:t>20.0</w:t>
      </w:r>
      <w:r w:rsidRPr="00493096">
        <w:rPr>
          <w:spacing w:val="-1"/>
        </w:rPr>
        <w:tab/>
      </w:r>
      <w:r w:rsidRPr="00493096">
        <w:rPr>
          <w:spacing w:val="-1"/>
          <w:u w:val="thick" w:color="000000"/>
        </w:rPr>
        <w:t>Monitoring</w:t>
      </w:r>
      <w:r w:rsidRPr="00493096">
        <w:rPr>
          <w:u w:val="thick" w:color="000000"/>
        </w:rPr>
        <w:t xml:space="preserve"> and</w:t>
      </w:r>
      <w:r w:rsidRPr="00493096">
        <w:rPr>
          <w:spacing w:val="-1"/>
          <w:u w:val="thick" w:color="000000"/>
        </w:rPr>
        <w:t xml:space="preserve"> </w:t>
      </w:r>
      <w:r w:rsidRPr="00493096">
        <w:rPr>
          <w:spacing w:val="-2"/>
          <w:u w:val="thick" w:color="000000"/>
        </w:rPr>
        <w:t>Audit</w:t>
      </w:r>
    </w:p>
    <w:p w14:paraId="7650B882" w14:textId="77777777" w:rsidR="006B68DE" w:rsidRPr="00493096" w:rsidRDefault="006B68DE" w:rsidP="00A8451D">
      <w:pPr>
        <w:widowControl w:val="0"/>
        <w:spacing w:after="0" w:line="240" w:lineRule="auto"/>
        <w:jc w:val="both"/>
        <w:rPr>
          <w:rFonts w:ascii="Arial" w:eastAsia="Arial" w:hAnsi="Arial" w:cs="Arial"/>
          <w:b/>
          <w:bCs/>
          <w:sz w:val="10"/>
          <w:szCs w:val="10"/>
        </w:rPr>
      </w:pPr>
    </w:p>
    <w:p w14:paraId="11C33FCD" w14:textId="34C66D2C" w:rsidR="006B68DE" w:rsidRPr="003D7C71" w:rsidRDefault="006B68DE" w:rsidP="00A46A92">
      <w:pPr>
        <w:pStyle w:val="BodyText"/>
        <w:widowControl w:val="0"/>
        <w:tabs>
          <w:tab w:val="left" w:pos="808"/>
        </w:tabs>
        <w:spacing w:after="0" w:line="240" w:lineRule="auto"/>
        <w:ind w:left="1440" w:right="1933" w:hanging="720"/>
        <w:jc w:val="both"/>
        <w:rPr>
          <w:rFonts w:ascii="Arial" w:hAnsi="Arial" w:cs="Arial"/>
        </w:rPr>
      </w:pPr>
      <w:r w:rsidRPr="003D7C71">
        <w:rPr>
          <w:rFonts w:ascii="Arial" w:hAnsi="Arial" w:cs="Arial"/>
          <w:spacing w:val="-1"/>
        </w:rPr>
        <w:t>20.1.</w:t>
      </w:r>
      <w:r w:rsidRPr="003D7C71">
        <w:rPr>
          <w:rFonts w:ascii="Arial" w:hAnsi="Arial" w:cs="Arial"/>
          <w:spacing w:val="-1"/>
        </w:rPr>
        <w:tab/>
        <w:t>Audit</w:t>
      </w:r>
      <w:r w:rsidRPr="003D7C71">
        <w:rPr>
          <w:rFonts w:ascii="Arial" w:hAnsi="Arial" w:cs="Arial"/>
          <w:spacing w:val="2"/>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awareness</w:t>
      </w:r>
      <w:r w:rsidRPr="003D7C71">
        <w:rPr>
          <w:rFonts w:ascii="Arial" w:hAnsi="Arial" w:cs="Arial"/>
        </w:rPr>
        <w:t xml:space="preserve"> </w:t>
      </w:r>
      <w:r w:rsidRPr="003D7C71">
        <w:rPr>
          <w:rFonts w:ascii="Arial" w:hAnsi="Arial" w:cs="Arial"/>
          <w:spacing w:val="-2"/>
        </w:rPr>
        <w:t>of</w:t>
      </w:r>
      <w:r w:rsidRPr="003D7C71">
        <w:rPr>
          <w:rFonts w:ascii="Arial" w:hAnsi="Arial" w:cs="Arial"/>
          <w:spacing w:val="3"/>
        </w:rPr>
        <w:t xml:space="preserve"> </w:t>
      </w:r>
      <w:r w:rsidR="006E3B7D" w:rsidRPr="003D7C71">
        <w:rPr>
          <w:rFonts w:ascii="Arial" w:hAnsi="Arial" w:cs="Arial"/>
          <w:spacing w:val="-1"/>
        </w:rPr>
        <w:t>this</w:t>
      </w:r>
      <w:r w:rsidR="006E3B7D" w:rsidRPr="003D7C71">
        <w:rPr>
          <w:rFonts w:ascii="Arial" w:hAnsi="Arial" w:cs="Arial"/>
          <w:spacing w:val="1"/>
        </w:rPr>
        <w:t xml:space="preserve"> </w:t>
      </w:r>
      <w:r w:rsidR="006E3B7D" w:rsidRPr="003D7C71">
        <w:rPr>
          <w:rFonts w:ascii="Arial" w:hAnsi="Arial" w:cs="Arial"/>
          <w:spacing w:val="-1"/>
        </w:rPr>
        <w:t>safeguarding</w:t>
      </w:r>
      <w:r w:rsidR="006E3B7D" w:rsidRPr="003D7C71">
        <w:rPr>
          <w:rFonts w:ascii="Arial" w:hAnsi="Arial" w:cs="Arial"/>
          <w:spacing w:val="2"/>
        </w:rPr>
        <w:t xml:space="preserve"> </w:t>
      </w:r>
      <w:r w:rsidR="006E3B7D" w:rsidRPr="003D7C71">
        <w:rPr>
          <w:rFonts w:ascii="Arial" w:hAnsi="Arial" w:cs="Arial"/>
          <w:spacing w:val="-1"/>
        </w:rPr>
        <w:t>child</w:t>
      </w:r>
      <w:r w:rsidRPr="003D7C71">
        <w:rPr>
          <w:rFonts w:ascii="Arial" w:hAnsi="Arial" w:cs="Arial"/>
          <w:spacing w:val="-2"/>
        </w:rPr>
        <w:t xml:space="preserve"> </w:t>
      </w:r>
      <w:r w:rsidRPr="003D7C71">
        <w:rPr>
          <w:rFonts w:ascii="Arial" w:hAnsi="Arial" w:cs="Arial"/>
          <w:spacing w:val="-1"/>
        </w:rPr>
        <w:t>policy</w:t>
      </w:r>
      <w:r w:rsidRPr="003D7C71">
        <w:rPr>
          <w:rFonts w:ascii="Arial" w:hAnsi="Arial" w:cs="Arial"/>
          <w:spacing w:val="-2"/>
        </w:rPr>
        <w:t xml:space="preserve"> </w:t>
      </w:r>
      <w:r w:rsidRPr="003D7C71">
        <w:rPr>
          <w:rFonts w:ascii="Arial" w:hAnsi="Arial" w:cs="Arial"/>
          <w:spacing w:val="-1"/>
        </w:rPr>
        <w:t>and</w:t>
      </w:r>
      <w:r w:rsidRPr="003D7C71">
        <w:rPr>
          <w:rFonts w:ascii="Arial" w:hAnsi="Arial" w:cs="Arial"/>
          <w:spacing w:val="1"/>
        </w:rPr>
        <w:t xml:space="preserve"> </w:t>
      </w:r>
      <w:r w:rsidRPr="003D7C71">
        <w:rPr>
          <w:rFonts w:ascii="Arial" w:hAnsi="Arial" w:cs="Arial"/>
        </w:rPr>
        <w:t xml:space="preserve">processes </w:t>
      </w:r>
      <w:r w:rsidRPr="003D7C71">
        <w:rPr>
          <w:rFonts w:ascii="Arial" w:hAnsi="Arial" w:cs="Arial"/>
          <w:spacing w:val="-2"/>
        </w:rPr>
        <w:t>will</w:t>
      </w:r>
      <w:r w:rsidRPr="003D7C71">
        <w:rPr>
          <w:rFonts w:ascii="Arial" w:hAnsi="Arial" w:cs="Arial"/>
          <w:spacing w:val="2"/>
        </w:rPr>
        <w:t xml:space="preserve"> </w:t>
      </w:r>
      <w:r w:rsidRPr="003D7C71">
        <w:rPr>
          <w:rFonts w:ascii="Arial" w:hAnsi="Arial" w:cs="Arial"/>
        </w:rPr>
        <w:t>be</w:t>
      </w:r>
      <w:r w:rsidRPr="003D7C71">
        <w:rPr>
          <w:rFonts w:ascii="Arial" w:hAnsi="Arial" w:cs="Arial"/>
          <w:spacing w:val="39"/>
        </w:rPr>
        <w:t xml:space="preserve"> </w:t>
      </w:r>
      <w:r w:rsidRPr="003D7C71">
        <w:rPr>
          <w:rFonts w:ascii="Arial" w:hAnsi="Arial" w:cs="Arial"/>
          <w:spacing w:val="-1"/>
        </w:rPr>
        <w:t>undertaken</w:t>
      </w:r>
      <w:r w:rsidRPr="003D7C71">
        <w:rPr>
          <w:rFonts w:ascii="Arial" w:hAnsi="Arial" w:cs="Arial"/>
          <w:spacing w:val="-2"/>
        </w:rPr>
        <w:t xml:space="preserve"> </w:t>
      </w:r>
      <w:r w:rsidRPr="003D7C71">
        <w:rPr>
          <w:rFonts w:ascii="Arial" w:hAnsi="Arial" w:cs="Arial"/>
        </w:rPr>
        <w:t>by</w:t>
      </w:r>
      <w:r w:rsidRPr="003D7C71">
        <w:rPr>
          <w:rFonts w:ascii="Arial" w:hAnsi="Arial" w:cs="Arial"/>
          <w:spacing w:val="-2"/>
        </w:rPr>
        <w:t xml:space="preserve"> </w:t>
      </w:r>
      <w:r w:rsidRPr="003D7C71">
        <w:rPr>
          <w:rFonts w:ascii="Arial" w:hAnsi="Arial" w:cs="Arial"/>
        </w:rPr>
        <w:t>the</w:t>
      </w:r>
      <w:r w:rsidRPr="003D7C71">
        <w:rPr>
          <w:rFonts w:ascii="Arial" w:hAnsi="Arial" w:cs="Arial"/>
          <w:spacing w:val="-2"/>
        </w:rPr>
        <w:t xml:space="preserve"> </w:t>
      </w:r>
      <w:r w:rsidR="003D7C71">
        <w:rPr>
          <w:rFonts w:ascii="Arial" w:hAnsi="Arial" w:cs="Arial"/>
          <w:spacing w:val="-1"/>
        </w:rPr>
        <w:t>Managing Partner</w:t>
      </w:r>
      <w:r w:rsidRPr="003D7C71">
        <w:rPr>
          <w:rFonts w:ascii="Arial" w:hAnsi="Arial" w:cs="Arial"/>
          <w:spacing w:val="1"/>
        </w:rPr>
        <w:t xml:space="preserve"> </w:t>
      </w:r>
      <w:r w:rsidRPr="003D7C71">
        <w:rPr>
          <w:rFonts w:ascii="Arial" w:hAnsi="Arial" w:cs="Arial"/>
          <w:spacing w:val="-1"/>
        </w:rPr>
        <w:t>and</w:t>
      </w:r>
      <w:r w:rsidRPr="003D7C71">
        <w:rPr>
          <w:rFonts w:ascii="Arial" w:hAnsi="Arial" w:cs="Arial"/>
          <w:spacing w:val="-2"/>
        </w:rPr>
        <w:t xml:space="preserve"> </w:t>
      </w:r>
      <w:r w:rsidRPr="003D7C71">
        <w:rPr>
          <w:rFonts w:ascii="Arial" w:hAnsi="Arial" w:cs="Arial"/>
          <w:spacing w:val="-1"/>
        </w:rPr>
        <w:t>Practice</w:t>
      </w:r>
      <w:r w:rsidRPr="003D7C71">
        <w:rPr>
          <w:rFonts w:ascii="Arial" w:hAnsi="Arial" w:cs="Arial"/>
          <w:spacing w:val="-2"/>
        </w:rPr>
        <w:t xml:space="preserve"> </w:t>
      </w:r>
      <w:r w:rsidRPr="003D7C71">
        <w:rPr>
          <w:rFonts w:ascii="Arial" w:hAnsi="Arial" w:cs="Arial"/>
          <w:spacing w:val="-1"/>
        </w:rPr>
        <w:t>Safeguarding</w:t>
      </w:r>
      <w:r w:rsidRPr="003D7C71">
        <w:rPr>
          <w:rFonts w:ascii="Arial" w:hAnsi="Arial" w:cs="Arial"/>
        </w:rPr>
        <w:t xml:space="preserve"> </w:t>
      </w:r>
      <w:r w:rsidRPr="003D7C71">
        <w:rPr>
          <w:rFonts w:ascii="Arial" w:hAnsi="Arial" w:cs="Arial"/>
          <w:spacing w:val="-1"/>
        </w:rPr>
        <w:t>Lead.</w:t>
      </w:r>
    </w:p>
    <w:p w14:paraId="05CDC4C3" w14:textId="77777777" w:rsidR="006B68DE" w:rsidRPr="00493096" w:rsidRDefault="006B68DE" w:rsidP="00A8451D">
      <w:pPr>
        <w:widowControl w:val="0"/>
        <w:spacing w:after="0" w:line="240" w:lineRule="auto"/>
        <w:jc w:val="both"/>
        <w:rPr>
          <w:rFonts w:ascii="Arial" w:eastAsia="Arial" w:hAnsi="Arial" w:cs="Arial"/>
          <w:sz w:val="17"/>
          <w:szCs w:val="17"/>
        </w:rPr>
      </w:pPr>
    </w:p>
    <w:p w14:paraId="42022184" w14:textId="77777777" w:rsidR="006B68DE" w:rsidRPr="00493096" w:rsidRDefault="006B68DE" w:rsidP="00A8451D">
      <w:pPr>
        <w:pStyle w:val="Heading1"/>
        <w:keepNext w:val="0"/>
        <w:widowControl w:val="0"/>
        <w:tabs>
          <w:tab w:val="left" w:pos="808"/>
        </w:tabs>
        <w:jc w:val="both"/>
        <w:rPr>
          <w:b w:val="0"/>
          <w:bCs w:val="0"/>
        </w:rPr>
      </w:pPr>
      <w:r w:rsidRPr="00493096">
        <w:rPr>
          <w:spacing w:val="-1"/>
        </w:rPr>
        <w:t>21.0</w:t>
      </w:r>
      <w:r w:rsidRPr="00493096">
        <w:rPr>
          <w:spacing w:val="-1"/>
        </w:rPr>
        <w:tab/>
      </w:r>
      <w:r w:rsidRPr="00493096">
        <w:rPr>
          <w:u w:val="thick" w:color="000000"/>
        </w:rPr>
        <w:t>Policy</w:t>
      </w:r>
      <w:r w:rsidRPr="00493096">
        <w:rPr>
          <w:spacing w:val="-5"/>
          <w:u w:val="thick" w:color="000000"/>
        </w:rPr>
        <w:t xml:space="preserve"> </w:t>
      </w:r>
      <w:r w:rsidRPr="00493096">
        <w:rPr>
          <w:spacing w:val="-2"/>
          <w:u w:val="thick" w:color="000000"/>
        </w:rPr>
        <w:t>Review</w:t>
      </w:r>
    </w:p>
    <w:p w14:paraId="66CC9307" w14:textId="77777777" w:rsidR="006B68DE" w:rsidRPr="00493096" w:rsidRDefault="006B68DE" w:rsidP="00A8451D">
      <w:pPr>
        <w:widowControl w:val="0"/>
        <w:spacing w:after="0" w:line="240" w:lineRule="auto"/>
        <w:jc w:val="both"/>
        <w:rPr>
          <w:rFonts w:ascii="Arial" w:eastAsia="Arial" w:hAnsi="Arial" w:cs="Arial"/>
          <w:b/>
          <w:bCs/>
          <w:sz w:val="10"/>
          <w:szCs w:val="10"/>
        </w:rPr>
      </w:pPr>
    </w:p>
    <w:p w14:paraId="6CFF286D" w14:textId="779CFAF7" w:rsidR="006B68DE" w:rsidRPr="003D7C71" w:rsidRDefault="006B68DE" w:rsidP="00A46A92">
      <w:pPr>
        <w:pStyle w:val="BodyText"/>
        <w:widowControl w:val="0"/>
        <w:tabs>
          <w:tab w:val="left" w:pos="808"/>
        </w:tabs>
        <w:spacing w:after="0" w:line="240" w:lineRule="auto"/>
        <w:ind w:left="1440" w:right="1148" w:hanging="666"/>
        <w:jc w:val="both"/>
        <w:rPr>
          <w:rFonts w:ascii="Arial" w:hAnsi="Arial" w:cs="Arial"/>
        </w:rPr>
        <w:sectPr w:rsidR="006B68DE" w:rsidRPr="003D7C71" w:rsidSect="00BB6867">
          <w:headerReference w:type="default" r:id="rId33"/>
          <w:pgSz w:w="11910" w:h="16840"/>
          <w:pgMar w:top="1134" w:right="851" w:bottom="1134" w:left="851" w:header="631" w:footer="938" w:gutter="0"/>
          <w:cols w:space="720"/>
        </w:sectPr>
      </w:pPr>
      <w:r w:rsidRPr="003D7C71">
        <w:rPr>
          <w:rFonts w:ascii="Arial" w:hAnsi="Arial" w:cs="Arial"/>
          <w:spacing w:val="-1"/>
        </w:rPr>
        <w:t>21.1.</w:t>
      </w:r>
      <w:r w:rsidRPr="003D7C71">
        <w:rPr>
          <w:rFonts w:ascii="Arial" w:hAnsi="Arial" w:cs="Arial"/>
          <w:spacing w:val="-1"/>
        </w:rPr>
        <w:tab/>
        <w:t>This</w:t>
      </w:r>
      <w:r w:rsidRPr="003D7C71">
        <w:rPr>
          <w:rFonts w:ascii="Arial" w:hAnsi="Arial" w:cs="Arial"/>
          <w:spacing w:val="1"/>
        </w:rPr>
        <w:t xml:space="preserve"> </w:t>
      </w:r>
      <w:r w:rsidRPr="003D7C71">
        <w:rPr>
          <w:rFonts w:ascii="Arial" w:hAnsi="Arial" w:cs="Arial"/>
          <w:spacing w:val="-1"/>
        </w:rPr>
        <w:t>policy</w:t>
      </w:r>
      <w:r w:rsidRPr="003D7C71">
        <w:rPr>
          <w:rFonts w:ascii="Arial" w:hAnsi="Arial" w:cs="Arial"/>
          <w:spacing w:val="-2"/>
        </w:rPr>
        <w:t xml:space="preserve"> will</w:t>
      </w:r>
      <w:r w:rsidRPr="003D7C71">
        <w:rPr>
          <w:rFonts w:ascii="Arial" w:hAnsi="Arial" w:cs="Arial"/>
        </w:rPr>
        <w:t xml:space="preserve"> be </w:t>
      </w:r>
      <w:r w:rsidRPr="003D7C71">
        <w:rPr>
          <w:rFonts w:ascii="Arial" w:hAnsi="Arial" w:cs="Arial"/>
          <w:spacing w:val="-1"/>
        </w:rPr>
        <w:t>reviewed</w:t>
      </w:r>
      <w:r w:rsidRPr="003D7C71">
        <w:rPr>
          <w:rFonts w:ascii="Arial" w:hAnsi="Arial" w:cs="Arial"/>
        </w:rPr>
        <w:t xml:space="preserve"> </w:t>
      </w:r>
      <w:r w:rsidRPr="003D7C71">
        <w:rPr>
          <w:rFonts w:ascii="Arial" w:hAnsi="Arial" w:cs="Arial"/>
          <w:spacing w:val="-2"/>
        </w:rPr>
        <w:t>two</w:t>
      </w:r>
      <w:r w:rsidRPr="003D7C71">
        <w:rPr>
          <w:rFonts w:ascii="Arial" w:hAnsi="Arial" w:cs="Arial"/>
        </w:rPr>
        <w:t xml:space="preserve"> </w:t>
      </w:r>
      <w:r w:rsidRPr="003D7C71">
        <w:rPr>
          <w:rFonts w:ascii="Arial" w:hAnsi="Arial" w:cs="Arial"/>
          <w:spacing w:val="-1"/>
        </w:rPr>
        <w:t>years</w:t>
      </w:r>
      <w:r w:rsidRPr="003D7C71">
        <w:rPr>
          <w:rFonts w:ascii="Arial" w:hAnsi="Arial" w:cs="Arial"/>
          <w:spacing w:val="-2"/>
        </w:rPr>
        <w:t xml:space="preserve"> </w:t>
      </w:r>
      <w:r w:rsidRPr="003D7C71">
        <w:rPr>
          <w:rFonts w:ascii="Arial" w:hAnsi="Arial" w:cs="Arial"/>
        </w:rPr>
        <w:t>from</w:t>
      </w:r>
      <w:r w:rsidRPr="003D7C71">
        <w:rPr>
          <w:rFonts w:ascii="Arial" w:hAnsi="Arial" w:cs="Arial"/>
          <w:spacing w:val="-4"/>
        </w:rPr>
        <w:t xml:space="preserve"> </w:t>
      </w:r>
      <w:r w:rsidRPr="003D7C71">
        <w:rPr>
          <w:rFonts w:ascii="Arial" w:hAnsi="Arial" w:cs="Arial"/>
        </w:rPr>
        <w:t xml:space="preserve">the </w:t>
      </w:r>
      <w:r w:rsidRPr="003D7C71">
        <w:rPr>
          <w:rFonts w:ascii="Arial" w:hAnsi="Arial" w:cs="Arial"/>
          <w:spacing w:val="-1"/>
        </w:rPr>
        <w:t>date</w:t>
      </w:r>
      <w:r w:rsidRPr="003D7C71">
        <w:rPr>
          <w:rFonts w:ascii="Arial" w:hAnsi="Arial" w:cs="Arial"/>
        </w:rPr>
        <w:t xml:space="preserve"> </w:t>
      </w:r>
      <w:r w:rsidRPr="003D7C71">
        <w:rPr>
          <w:rFonts w:ascii="Arial" w:hAnsi="Arial" w:cs="Arial"/>
          <w:spacing w:val="-2"/>
        </w:rPr>
        <w:t>of</w:t>
      </w:r>
      <w:r w:rsidRPr="003D7C71">
        <w:rPr>
          <w:rFonts w:ascii="Arial" w:hAnsi="Arial" w:cs="Arial"/>
          <w:spacing w:val="2"/>
        </w:rPr>
        <w:t xml:space="preserve"> </w:t>
      </w:r>
      <w:r w:rsidRPr="003D7C71">
        <w:rPr>
          <w:rFonts w:ascii="Arial" w:hAnsi="Arial" w:cs="Arial"/>
          <w:spacing w:val="-1"/>
        </w:rPr>
        <w:t>issue.</w:t>
      </w:r>
      <w:r w:rsidRPr="003D7C71">
        <w:rPr>
          <w:rFonts w:ascii="Arial" w:hAnsi="Arial" w:cs="Arial"/>
          <w:spacing w:val="61"/>
        </w:rPr>
        <w:t xml:space="preserve"> </w:t>
      </w:r>
      <w:r w:rsidRPr="003D7C71">
        <w:rPr>
          <w:rFonts w:ascii="Arial" w:hAnsi="Arial" w:cs="Arial"/>
          <w:spacing w:val="-1"/>
        </w:rPr>
        <w:t>Earlier review</w:t>
      </w:r>
      <w:r w:rsidRPr="003D7C71">
        <w:rPr>
          <w:rFonts w:ascii="Arial" w:hAnsi="Arial" w:cs="Arial"/>
          <w:spacing w:val="-3"/>
        </w:rPr>
        <w:t xml:space="preserve"> </w:t>
      </w:r>
      <w:r w:rsidRPr="003D7C71">
        <w:rPr>
          <w:rFonts w:ascii="Arial" w:hAnsi="Arial" w:cs="Arial"/>
        </w:rPr>
        <w:t>may</w:t>
      </w:r>
      <w:r w:rsidRPr="003D7C71">
        <w:rPr>
          <w:rFonts w:ascii="Arial" w:hAnsi="Arial" w:cs="Arial"/>
          <w:spacing w:val="-2"/>
        </w:rPr>
        <w:t xml:space="preserve"> </w:t>
      </w:r>
      <w:r w:rsidRPr="003D7C71">
        <w:rPr>
          <w:rFonts w:ascii="Arial" w:hAnsi="Arial" w:cs="Arial"/>
        </w:rPr>
        <w:t>be</w:t>
      </w:r>
      <w:r w:rsidRPr="003D7C71">
        <w:rPr>
          <w:rFonts w:ascii="Arial" w:hAnsi="Arial" w:cs="Arial"/>
          <w:spacing w:val="45"/>
        </w:rPr>
        <w:t xml:space="preserve"> </w:t>
      </w:r>
      <w:r w:rsidRPr="003D7C71">
        <w:rPr>
          <w:rFonts w:ascii="Arial" w:hAnsi="Arial" w:cs="Arial"/>
          <w:spacing w:val="-1"/>
        </w:rPr>
        <w:t>required</w:t>
      </w:r>
      <w:r w:rsidRPr="003D7C71">
        <w:rPr>
          <w:rFonts w:ascii="Arial" w:hAnsi="Arial" w:cs="Arial"/>
        </w:rPr>
        <w:t xml:space="preserve"> </w:t>
      </w:r>
      <w:r w:rsidRPr="003D7C71">
        <w:rPr>
          <w:rFonts w:ascii="Arial" w:hAnsi="Arial" w:cs="Arial"/>
          <w:spacing w:val="-1"/>
        </w:rPr>
        <w:t>in</w:t>
      </w:r>
      <w:r w:rsidRPr="003D7C71">
        <w:rPr>
          <w:rFonts w:ascii="Arial" w:hAnsi="Arial" w:cs="Arial"/>
          <w:spacing w:val="-2"/>
        </w:rPr>
        <w:t xml:space="preserve"> </w:t>
      </w:r>
      <w:r w:rsidRPr="003D7C71">
        <w:rPr>
          <w:rFonts w:ascii="Arial" w:hAnsi="Arial" w:cs="Arial"/>
          <w:spacing w:val="-1"/>
        </w:rPr>
        <w:t>response</w:t>
      </w:r>
      <w:r w:rsidRPr="003D7C71">
        <w:rPr>
          <w:rFonts w:ascii="Arial" w:hAnsi="Arial" w:cs="Arial"/>
          <w:spacing w:val="-2"/>
        </w:rPr>
        <w:t xml:space="preserve"> </w:t>
      </w:r>
      <w:r w:rsidRPr="003D7C71">
        <w:rPr>
          <w:rFonts w:ascii="Arial" w:hAnsi="Arial" w:cs="Arial"/>
        </w:rPr>
        <w:t>to</w:t>
      </w:r>
      <w:r w:rsidRPr="003D7C71">
        <w:rPr>
          <w:rFonts w:ascii="Arial" w:hAnsi="Arial" w:cs="Arial"/>
          <w:spacing w:val="-2"/>
        </w:rPr>
        <w:t xml:space="preserve"> </w:t>
      </w:r>
      <w:r w:rsidRPr="003D7C71">
        <w:rPr>
          <w:rFonts w:ascii="Arial" w:hAnsi="Arial" w:cs="Arial"/>
          <w:spacing w:val="-1"/>
        </w:rPr>
        <w:t>exceptional circumstances,</w:t>
      </w:r>
      <w:r w:rsidRPr="003D7C71">
        <w:rPr>
          <w:rFonts w:ascii="Arial" w:hAnsi="Arial" w:cs="Arial"/>
          <w:spacing w:val="5"/>
        </w:rPr>
        <w:t xml:space="preserve"> </w:t>
      </w:r>
      <w:r w:rsidRPr="003D7C71">
        <w:rPr>
          <w:rFonts w:ascii="Arial" w:hAnsi="Arial" w:cs="Arial"/>
          <w:spacing w:val="-1"/>
        </w:rPr>
        <w:t>organisational</w:t>
      </w:r>
      <w:r w:rsidRPr="003D7C71">
        <w:rPr>
          <w:rFonts w:ascii="Arial" w:hAnsi="Arial" w:cs="Arial"/>
        </w:rPr>
        <w:t xml:space="preserve"> </w:t>
      </w:r>
      <w:proofErr w:type="gramStart"/>
      <w:r w:rsidRPr="003D7C71">
        <w:rPr>
          <w:rFonts w:ascii="Arial" w:hAnsi="Arial" w:cs="Arial"/>
          <w:spacing w:val="-1"/>
        </w:rPr>
        <w:t>change</w:t>
      </w:r>
      <w:proofErr w:type="gramEnd"/>
      <w:r w:rsidRPr="003D7C71">
        <w:rPr>
          <w:rFonts w:ascii="Arial" w:hAnsi="Arial" w:cs="Arial"/>
          <w:spacing w:val="-4"/>
        </w:rPr>
        <w:t xml:space="preserve"> </w:t>
      </w:r>
      <w:r w:rsidRPr="003D7C71">
        <w:rPr>
          <w:rFonts w:ascii="Arial" w:hAnsi="Arial" w:cs="Arial"/>
        </w:rPr>
        <w:t>or</w:t>
      </w:r>
      <w:r w:rsidRPr="003D7C71">
        <w:rPr>
          <w:rFonts w:ascii="Arial" w:hAnsi="Arial" w:cs="Arial"/>
          <w:spacing w:val="1"/>
        </w:rPr>
        <w:t xml:space="preserve"> </w:t>
      </w:r>
      <w:r w:rsidRPr="003D7C71">
        <w:rPr>
          <w:rFonts w:ascii="Arial" w:hAnsi="Arial" w:cs="Arial"/>
          <w:spacing w:val="-1"/>
        </w:rPr>
        <w:t>relevant</w:t>
      </w:r>
      <w:r w:rsidRPr="003D7C71">
        <w:rPr>
          <w:rFonts w:ascii="Arial" w:hAnsi="Arial" w:cs="Arial"/>
          <w:spacing w:val="51"/>
        </w:rPr>
        <w:t xml:space="preserve"> </w:t>
      </w:r>
      <w:r w:rsidRPr="003D7C71">
        <w:rPr>
          <w:rFonts w:ascii="Arial" w:hAnsi="Arial" w:cs="Arial"/>
        </w:rPr>
        <w:t>changes</w:t>
      </w:r>
      <w:r w:rsidRPr="003D7C71">
        <w:rPr>
          <w:rFonts w:ascii="Arial" w:hAnsi="Arial" w:cs="Arial"/>
          <w:spacing w:val="-2"/>
        </w:rPr>
        <w:t xml:space="preserve"> </w:t>
      </w:r>
      <w:r w:rsidRPr="003D7C71">
        <w:rPr>
          <w:rFonts w:ascii="Arial" w:hAnsi="Arial" w:cs="Arial"/>
          <w:spacing w:val="-1"/>
        </w:rPr>
        <w:t>in</w:t>
      </w:r>
      <w:r w:rsidRPr="003D7C71">
        <w:rPr>
          <w:rFonts w:ascii="Arial" w:hAnsi="Arial" w:cs="Arial"/>
        </w:rPr>
        <w:t xml:space="preserve"> </w:t>
      </w:r>
      <w:r w:rsidRPr="003D7C71">
        <w:rPr>
          <w:rFonts w:ascii="Arial" w:hAnsi="Arial" w:cs="Arial"/>
          <w:spacing w:val="-1"/>
        </w:rPr>
        <w:t>legislation/guidance,</w:t>
      </w:r>
      <w:r w:rsidRPr="003D7C71">
        <w:rPr>
          <w:rFonts w:ascii="Arial" w:hAnsi="Arial" w:cs="Arial"/>
          <w:spacing w:val="2"/>
        </w:rPr>
        <w:t xml:space="preserve"> </w:t>
      </w:r>
      <w:r w:rsidRPr="003D7C71">
        <w:rPr>
          <w:rFonts w:ascii="Arial" w:hAnsi="Arial" w:cs="Arial"/>
        </w:rPr>
        <w:t>as</w:t>
      </w:r>
      <w:r w:rsidRPr="003D7C71">
        <w:rPr>
          <w:rFonts w:ascii="Arial" w:hAnsi="Arial" w:cs="Arial"/>
          <w:spacing w:val="-2"/>
        </w:rPr>
        <w:t xml:space="preserve"> </w:t>
      </w:r>
      <w:r w:rsidRPr="003D7C71">
        <w:rPr>
          <w:rFonts w:ascii="Arial" w:hAnsi="Arial" w:cs="Arial"/>
          <w:spacing w:val="-1"/>
        </w:rPr>
        <w:t>instructed</w:t>
      </w:r>
      <w:r w:rsidRPr="003D7C71">
        <w:rPr>
          <w:rFonts w:ascii="Arial" w:hAnsi="Arial" w:cs="Arial"/>
          <w:spacing w:val="-2"/>
        </w:rPr>
        <w:t xml:space="preserve"> </w:t>
      </w:r>
      <w:r w:rsidRPr="003D7C71">
        <w:rPr>
          <w:rFonts w:ascii="Arial" w:hAnsi="Arial" w:cs="Arial"/>
        </w:rPr>
        <w:t>by</w:t>
      </w:r>
      <w:r w:rsidRPr="003D7C71">
        <w:rPr>
          <w:rFonts w:ascii="Arial" w:hAnsi="Arial" w:cs="Arial"/>
          <w:spacing w:val="-2"/>
        </w:rPr>
        <w:t xml:space="preserve"> </w:t>
      </w:r>
      <w:r w:rsidRPr="003D7C71">
        <w:rPr>
          <w:rFonts w:ascii="Arial" w:hAnsi="Arial" w:cs="Arial"/>
          <w:spacing w:val="-1"/>
        </w:rPr>
        <w:t>the</w:t>
      </w:r>
      <w:r w:rsidRPr="003D7C71">
        <w:rPr>
          <w:rFonts w:ascii="Arial" w:hAnsi="Arial" w:cs="Arial"/>
        </w:rPr>
        <w:t xml:space="preserve"> </w:t>
      </w:r>
      <w:r w:rsidRPr="003D7C71">
        <w:rPr>
          <w:rFonts w:ascii="Arial" w:hAnsi="Arial" w:cs="Arial"/>
          <w:spacing w:val="-1"/>
        </w:rPr>
        <w:t>senior manager responsible</w:t>
      </w:r>
      <w:r w:rsidRPr="003D7C71">
        <w:rPr>
          <w:rFonts w:ascii="Arial" w:hAnsi="Arial" w:cs="Arial"/>
          <w:spacing w:val="-2"/>
        </w:rPr>
        <w:t xml:space="preserve"> </w:t>
      </w:r>
      <w:r w:rsidRPr="003D7C71">
        <w:rPr>
          <w:rFonts w:ascii="Arial" w:hAnsi="Arial" w:cs="Arial"/>
          <w:spacing w:val="1"/>
        </w:rPr>
        <w:t>for</w:t>
      </w:r>
      <w:r w:rsidRPr="003D7C71">
        <w:rPr>
          <w:rFonts w:ascii="Arial" w:hAnsi="Arial" w:cs="Arial"/>
          <w:spacing w:val="39"/>
        </w:rPr>
        <w:t xml:space="preserve"> </w:t>
      </w:r>
      <w:r w:rsidRPr="003D7C71">
        <w:rPr>
          <w:rFonts w:ascii="Arial" w:hAnsi="Arial" w:cs="Arial"/>
          <w:spacing w:val="-1"/>
        </w:rPr>
        <w:t>this</w:t>
      </w:r>
      <w:r w:rsidRPr="003D7C71">
        <w:rPr>
          <w:rFonts w:ascii="Arial" w:hAnsi="Arial" w:cs="Arial"/>
          <w:spacing w:val="1"/>
        </w:rPr>
        <w:t xml:space="preserve"> </w:t>
      </w:r>
      <w:r w:rsidRPr="003D7C71">
        <w:rPr>
          <w:rFonts w:ascii="Arial" w:hAnsi="Arial" w:cs="Arial"/>
          <w:spacing w:val="-2"/>
        </w:rPr>
        <w:t>polic</w:t>
      </w:r>
      <w:r w:rsidR="00445AEC">
        <w:rPr>
          <w:rFonts w:ascii="Arial" w:hAnsi="Arial" w:cs="Arial"/>
          <w:spacing w:val="-2"/>
        </w:rPr>
        <w:t>y</w:t>
      </w:r>
    </w:p>
    <w:p w14:paraId="13BEBDBC" w14:textId="77777777" w:rsidR="006B68DE" w:rsidRPr="00493096" w:rsidRDefault="006B68DE" w:rsidP="00A8451D">
      <w:pPr>
        <w:widowControl w:val="0"/>
        <w:spacing w:after="0" w:line="240" w:lineRule="auto"/>
        <w:jc w:val="both"/>
        <w:rPr>
          <w:rFonts w:ascii="Arial" w:eastAsia="Arial" w:hAnsi="Arial" w:cs="Arial"/>
          <w:sz w:val="20"/>
          <w:szCs w:val="20"/>
        </w:rPr>
      </w:pPr>
    </w:p>
    <w:p w14:paraId="17818A93" w14:textId="77777777" w:rsidR="006B68DE" w:rsidRPr="00493096" w:rsidRDefault="006B68DE" w:rsidP="00A8451D">
      <w:pPr>
        <w:widowControl w:val="0"/>
        <w:spacing w:after="0" w:line="240" w:lineRule="auto"/>
        <w:jc w:val="both"/>
        <w:rPr>
          <w:rFonts w:ascii="Arial" w:eastAsia="Arial" w:hAnsi="Arial" w:cs="Arial"/>
          <w:sz w:val="17"/>
          <w:szCs w:val="17"/>
        </w:rPr>
      </w:pPr>
    </w:p>
    <w:p w14:paraId="5FADE27F" w14:textId="77777777" w:rsidR="006B68DE" w:rsidRPr="00493096" w:rsidRDefault="006B68DE" w:rsidP="00A8451D">
      <w:pPr>
        <w:pStyle w:val="Heading1"/>
        <w:keepNext w:val="0"/>
        <w:widowControl w:val="0"/>
        <w:numPr>
          <w:ilvl w:val="1"/>
          <w:numId w:val="24"/>
        </w:numPr>
        <w:tabs>
          <w:tab w:val="left" w:pos="667"/>
        </w:tabs>
        <w:ind w:hanging="566"/>
        <w:jc w:val="both"/>
        <w:rPr>
          <w:b w:val="0"/>
          <w:bCs w:val="0"/>
        </w:rPr>
      </w:pPr>
      <w:r w:rsidRPr="00493096">
        <w:rPr>
          <w:spacing w:val="-1"/>
          <w:u w:val="thick" w:color="000000"/>
        </w:rPr>
        <w:t>References</w:t>
      </w:r>
    </w:p>
    <w:p w14:paraId="2CD70BB6" w14:textId="77777777" w:rsidR="006B68DE" w:rsidRPr="00493096" w:rsidRDefault="006B68DE" w:rsidP="00A8451D">
      <w:pPr>
        <w:widowControl w:val="0"/>
        <w:spacing w:after="0" w:line="240" w:lineRule="auto"/>
        <w:jc w:val="both"/>
        <w:rPr>
          <w:rFonts w:ascii="Arial" w:eastAsia="Arial" w:hAnsi="Arial" w:cs="Arial"/>
          <w:b/>
          <w:bCs/>
          <w:sz w:val="11"/>
          <w:szCs w:val="11"/>
        </w:rPr>
      </w:pPr>
    </w:p>
    <w:p w14:paraId="50E91C55" w14:textId="77777777" w:rsidR="006B68DE" w:rsidRPr="003D7C71" w:rsidRDefault="004627E4" w:rsidP="00A8451D">
      <w:pPr>
        <w:pStyle w:val="BodyText"/>
        <w:widowControl w:val="0"/>
        <w:numPr>
          <w:ilvl w:val="2"/>
          <w:numId w:val="24"/>
        </w:numPr>
        <w:tabs>
          <w:tab w:val="left" w:pos="821"/>
        </w:tabs>
        <w:spacing w:after="0" w:line="240" w:lineRule="auto"/>
        <w:jc w:val="both"/>
        <w:rPr>
          <w:rFonts w:ascii="Arial" w:hAnsi="Arial" w:cs="Arial"/>
        </w:rPr>
      </w:pPr>
      <w:hyperlink r:id="rId34">
        <w:r w:rsidR="006B68DE" w:rsidRPr="003D7C71">
          <w:rPr>
            <w:rFonts w:ascii="Arial" w:hAnsi="Arial" w:cs="Arial"/>
            <w:color w:val="0000FF"/>
            <w:spacing w:val="-1"/>
            <w:u w:val="single" w:color="0000FF"/>
          </w:rPr>
          <w:t>RCGP</w:t>
        </w:r>
        <w:r w:rsidR="006B68DE" w:rsidRPr="003D7C71">
          <w:rPr>
            <w:rFonts w:ascii="Arial" w:hAnsi="Arial" w:cs="Arial"/>
            <w:color w:val="0000FF"/>
            <w:u w:val="single" w:color="0000FF"/>
          </w:rPr>
          <w:t xml:space="preserve"> </w:t>
        </w:r>
        <w:r w:rsidR="006B68DE" w:rsidRPr="003D7C71">
          <w:rPr>
            <w:rFonts w:ascii="Arial" w:hAnsi="Arial" w:cs="Arial"/>
            <w:color w:val="0000FF"/>
            <w:spacing w:val="-2"/>
            <w:u w:val="single" w:color="0000FF"/>
          </w:rPr>
          <w:t>Child</w:t>
        </w:r>
        <w:r w:rsidR="006B68DE" w:rsidRPr="003D7C71">
          <w:rPr>
            <w:rFonts w:ascii="Arial" w:hAnsi="Arial" w:cs="Arial"/>
            <w:color w:val="0000FF"/>
            <w:spacing w:val="1"/>
            <w:u w:val="single" w:color="0000FF"/>
          </w:rPr>
          <w:t xml:space="preserve"> </w:t>
        </w:r>
        <w:r w:rsidR="006B68DE" w:rsidRPr="003D7C71">
          <w:rPr>
            <w:rFonts w:ascii="Arial" w:hAnsi="Arial" w:cs="Arial"/>
            <w:color w:val="0000FF"/>
            <w:spacing w:val="-1"/>
            <w:u w:val="single" w:color="0000FF"/>
          </w:rPr>
          <w:t>Safeguarding</w:t>
        </w:r>
        <w:r w:rsidR="006B68DE" w:rsidRPr="003D7C71">
          <w:rPr>
            <w:rFonts w:ascii="Arial" w:hAnsi="Arial" w:cs="Arial"/>
            <w:color w:val="0000FF"/>
            <w:spacing w:val="-2"/>
            <w:u w:val="single" w:color="0000FF"/>
          </w:rPr>
          <w:t xml:space="preserve"> </w:t>
        </w:r>
        <w:r w:rsidR="006B68DE" w:rsidRPr="003D7C71">
          <w:rPr>
            <w:rFonts w:ascii="Arial" w:hAnsi="Arial" w:cs="Arial"/>
            <w:color w:val="0000FF"/>
            <w:spacing w:val="-1"/>
            <w:u w:val="single" w:color="0000FF"/>
          </w:rPr>
          <w:t>Toolkit</w:t>
        </w:r>
      </w:hyperlink>
    </w:p>
    <w:p w14:paraId="19F0D334" w14:textId="77777777" w:rsidR="006B68DE" w:rsidRPr="003D7C71" w:rsidRDefault="004627E4" w:rsidP="00A8451D">
      <w:pPr>
        <w:pStyle w:val="BodyText"/>
        <w:widowControl w:val="0"/>
        <w:numPr>
          <w:ilvl w:val="2"/>
          <w:numId w:val="24"/>
        </w:numPr>
        <w:tabs>
          <w:tab w:val="left" w:pos="821"/>
        </w:tabs>
        <w:spacing w:after="0" w:line="240" w:lineRule="auto"/>
        <w:jc w:val="both"/>
        <w:rPr>
          <w:rFonts w:ascii="Arial" w:hAnsi="Arial" w:cs="Arial"/>
        </w:rPr>
      </w:pPr>
      <w:hyperlink r:id="rId35">
        <w:r w:rsidR="006B68DE" w:rsidRPr="003D7C71">
          <w:rPr>
            <w:rFonts w:ascii="Arial" w:hAnsi="Arial" w:cs="Arial"/>
            <w:color w:val="0000FF"/>
            <w:spacing w:val="-1"/>
            <w:u w:val="single" w:color="0000FF"/>
          </w:rPr>
          <w:t>Children</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Act</w:t>
        </w:r>
        <w:r w:rsidR="006B68DE" w:rsidRPr="003D7C71">
          <w:rPr>
            <w:rFonts w:ascii="Arial" w:hAnsi="Arial" w:cs="Arial"/>
            <w:color w:val="0000FF"/>
            <w:spacing w:val="1"/>
            <w:u w:val="single" w:color="0000FF"/>
          </w:rPr>
          <w:t xml:space="preserve"> </w:t>
        </w:r>
        <w:r w:rsidR="006B68DE" w:rsidRPr="003D7C71">
          <w:rPr>
            <w:rFonts w:ascii="Arial" w:hAnsi="Arial" w:cs="Arial"/>
            <w:color w:val="0000FF"/>
            <w:spacing w:val="-1"/>
            <w:u w:val="single" w:color="0000FF"/>
          </w:rPr>
          <w:t>1989</w:t>
        </w:r>
      </w:hyperlink>
    </w:p>
    <w:p w14:paraId="46E34210" w14:textId="77777777" w:rsidR="006B68DE" w:rsidRPr="003D7C71" w:rsidRDefault="004627E4" w:rsidP="00A8451D">
      <w:pPr>
        <w:pStyle w:val="BodyText"/>
        <w:widowControl w:val="0"/>
        <w:numPr>
          <w:ilvl w:val="2"/>
          <w:numId w:val="24"/>
        </w:numPr>
        <w:tabs>
          <w:tab w:val="left" w:pos="821"/>
        </w:tabs>
        <w:spacing w:after="0" w:line="240" w:lineRule="auto"/>
        <w:jc w:val="both"/>
        <w:rPr>
          <w:rFonts w:ascii="Arial" w:hAnsi="Arial" w:cs="Arial"/>
        </w:rPr>
      </w:pPr>
      <w:hyperlink r:id="rId36">
        <w:r w:rsidR="006B68DE" w:rsidRPr="003D7C71">
          <w:rPr>
            <w:rFonts w:ascii="Arial" w:hAnsi="Arial" w:cs="Arial"/>
            <w:color w:val="0000FF"/>
            <w:spacing w:val="-1"/>
            <w:u w:val="single" w:color="0000FF"/>
          </w:rPr>
          <w:t>Children</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Act</w:t>
        </w:r>
        <w:r w:rsidR="006B68DE" w:rsidRPr="003D7C71">
          <w:rPr>
            <w:rFonts w:ascii="Arial" w:hAnsi="Arial" w:cs="Arial"/>
            <w:color w:val="0000FF"/>
            <w:spacing w:val="1"/>
            <w:u w:val="single" w:color="0000FF"/>
          </w:rPr>
          <w:t xml:space="preserve"> </w:t>
        </w:r>
        <w:r w:rsidR="006B68DE" w:rsidRPr="003D7C71">
          <w:rPr>
            <w:rFonts w:ascii="Arial" w:hAnsi="Arial" w:cs="Arial"/>
            <w:color w:val="0000FF"/>
            <w:spacing w:val="-1"/>
            <w:u w:val="single" w:color="0000FF"/>
          </w:rPr>
          <w:t>2004</w:t>
        </w:r>
      </w:hyperlink>
    </w:p>
    <w:p w14:paraId="176A474B" w14:textId="77777777" w:rsidR="006B68DE" w:rsidRPr="003D7C71" w:rsidRDefault="004627E4" w:rsidP="00A8451D">
      <w:pPr>
        <w:pStyle w:val="BodyText"/>
        <w:widowControl w:val="0"/>
        <w:numPr>
          <w:ilvl w:val="2"/>
          <w:numId w:val="24"/>
        </w:numPr>
        <w:tabs>
          <w:tab w:val="left" w:pos="821"/>
        </w:tabs>
        <w:spacing w:after="0" w:line="240" w:lineRule="auto"/>
        <w:ind w:right="1464"/>
        <w:jc w:val="both"/>
        <w:rPr>
          <w:rFonts w:ascii="Arial" w:hAnsi="Arial" w:cs="Arial"/>
        </w:rPr>
      </w:pPr>
      <w:hyperlink r:id="rId37">
        <w:r w:rsidR="006B68DE" w:rsidRPr="003D7C71">
          <w:rPr>
            <w:rFonts w:ascii="Arial" w:hAnsi="Arial" w:cs="Arial"/>
            <w:color w:val="0000FF"/>
            <w:spacing w:val="-1"/>
            <w:u w:val="single" w:color="0000FF"/>
          </w:rPr>
          <w:t xml:space="preserve">Department </w:t>
        </w:r>
        <w:r w:rsidR="006B68DE" w:rsidRPr="003D7C71">
          <w:rPr>
            <w:rFonts w:ascii="Arial" w:hAnsi="Arial" w:cs="Arial"/>
            <w:color w:val="0000FF"/>
            <w:spacing w:val="-2"/>
            <w:u w:val="single" w:color="0000FF"/>
          </w:rPr>
          <w:t>of</w:t>
        </w:r>
        <w:r w:rsidR="006B68DE" w:rsidRPr="003D7C71">
          <w:rPr>
            <w:rFonts w:ascii="Arial" w:hAnsi="Arial" w:cs="Arial"/>
            <w:color w:val="0000FF"/>
            <w:spacing w:val="1"/>
            <w:u w:val="single" w:color="0000FF"/>
          </w:rPr>
          <w:t xml:space="preserve"> </w:t>
        </w:r>
        <w:r w:rsidR="006B68DE" w:rsidRPr="003D7C71">
          <w:rPr>
            <w:rFonts w:ascii="Arial" w:hAnsi="Arial" w:cs="Arial"/>
            <w:color w:val="0000FF"/>
            <w:spacing w:val="-1"/>
            <w:u w:val="single" w:color="0000FF"/>
          </w:rPr>
          <w:t>Health</w:t>
        </w:r>
        <w:r w:rsidR="006B68DE" w:rsidRPr="003D7C71">
          <w:rPr>
            <w:rFonts w:ascii="Arial" w:hAnsi="Arial" w:cs="Arial"/>
            <w:color w:val="0000FF"/>
            <w:spacing w:val="-2"/>
            <w:u w:val="single" w:color="0000FF"/>
          </w:rPr>
          <w:t xml:space="preserve"> </w:t>
        </w:r>
        <w:r w:rsidR="006B68DE" w:rsidRPr="003D7C71">
          <w:rPr>
            <w:rFonts w:ascii="Arial" w:hAnsi="Arial" w:cs="Arial"/>
            <w:color w:val="0000FF"/>
            <w:spacing w:val="-1"/>
            <w:u w:val="single" w:color="0000FF"/>
          </w:rPr>
          <w:t>(2015)</w:t>
        </w:r>
        <w:r w:rsidR="006B68DE" w:rsidRPr="003D7C71">
          <w:rPr>
            <w:rFonts w:ascii="Arial" w:hAnsi="Arial" w:cs="Arial"/>
            <w:color w:val="0000FF"/>
            <w:spacing w:val="1"/>
            <w:u w:val="single" w:color="0000FF"/>
          </w:rPr>
          <w:t xml:space="preserve"> </w:t>
        </w:r>
        <w:r w:rsidR="006B68DE" w:rsidRPr="003D7C71">
          <w:rPr>
            <w:rFonts w:ascii="Arial" w:hAnsi="Arial" w:cs="Arial"/>
            <w:color w:val="0000FF"/>
            <w:spacing w:val="-1"/>
            <w:u w:val="single" w:color="0000FF"/>
          </w:rPr>
          <w:t>Promoting</w:t>
        </w:r>
        <w:r w:rsidR="006B68DE" w:rsidRPr="003D7C71">
          <w:rPr>
            <w:rFonts w:ascii="Arial" w:hAnsi="Arial" w:cs="Arial"/>
            <w:color w:val="0000FF"/>
            <w:u w:val="single" w:color="0000FF"/>
          </w:rPr>
          <w:t xml:space="preserve"> the</w:t>
        </w:r>
        <w:r w:rsidR="006B68DE" w:rsidRPr="003D7C71">
          <w:rPr>
            <w:rFonts w:ascii="Arial" w:hAnsi="Arial" w:cs="Arial"/>
            <w:color w:val="0000FF"/>
            <w:spacing w:val="-3"/>
            <w:u w:val="single" w:color="0000FF"/>
          </w:rPr>
          <w:t xml:space="preserve"> </w:t>
        </w:r>
        <w:r w:rsidR="006B68DE" w:rsidRPr="003D7C71">
          <w:rPr>
            <w:rFonts w:ascii="Arial" w:hAnsi="Arial" w:cs="Arial"/>
            <w:color w:val="0000FF"/>
            <w:spacing w:val="-2"/>
            <w:u w:val="single" w:color="0000FF"/>
          </w:rPr>
          <w:t>Health</w:t>
        </w:r>
        <w:r w:rsidR="006B68DE" w:rsidRPr="003D7C71">
          <w:rPr>
            <w:rFonts w:ascii="Arial" w:hAnsi="Arial" w:cs="Arial"/>
            <w:color w:val="0000FF"/>
            <w:u w:val="single" w:color="0000FF"/>
          </w:rPr>
          <w:t xml:space="preserve"> and</w:t>
        </w:r>
        <w:r w:rsidR="006B68DE" w:rsidRPr="003D7C71">
          <w:rPr>
            <w:rFonts w:ascii="Arial" w:hAnsi="Arial" w:cs="Arial"/>
            <w:color w:val="0000FF"/>
            <w:spacing w:val="-7"/>
            <w:u w:val="single" w:color="0000FF"/>
          </w:rPr>
          <w:t xml:space="preserve"> </w:t>
        </w:r>
        <w:r w:rsidR="006B68DE" w:rsidRPr="003D7C71">
          <w:rPr>
            <w:rFonts w:ascii="Arial" w:hAnsi="Arial" w:cs="Arial"/>
            <w:color w:val="0000FF"/>
            <w:spacing w:val="-1"/>
            <w:u w:val="single" w:color="0000FF"/>
          </w:rPr>
          <w:t>Wellbeing</w:t>
        </w:r>
        <w:r w:rsidR="006B68DE" w:rsidRPr="003D7C71">
          <w:rPr>
            <w:rFonts w:ascii="Arial" w:hAnsi="Arial" w:cs="Arial"/>
            <w:color w:val="0000FF"/>
            <w:spacing w:val="2"/>
            <w:u w:val="single" w:color="0000FF"/>
          </w:rPr>
          <w:t xml:space="preserve"> </w:t>
        </w:r>
        <w:r w:rsidR="006B68DE" w:rsidRPr="003D7C71">
          <w:rPr>
            <w:rFonts w:ascii="Arial" w:hAnsi="Arial" w:cs="Arial"/>
            <w:color w:val="0000FF"/>
            <w:spacing w:val="-2"/>
            <w:u w:val="single" w:color="0000FF"/>
          </w:rPr>
          <w:t>of</w:t>
        </w:r>
        <w:r w:rsidR="006B68DE" w:rsidRPr="003D7C71">
          <w:rPr>
            <w:rFonts w:ascii="Arial" w:hAnsi="Arial" w:cs="Arial"/>
            <w:color w:val="0000FF"/>
            <w:spacing w:val="1"/>
            <w:u w:val="single" w:color="0000FF"/>
          </w:rPr>
          <w:t xml:space="preserve"> </w:t>
        </w:r>
        <w:r w:rsidR="006B68DE" w:rsidRPr="003D7C71">
          <w:rPr>
            <w:rFonts w:ascii="Arial" w:hAnsi="Arial" w:cs="Arial"/>
            <w:color w:val="0000FF"/>
            <w:spacing w:val="-1"/>
            <w:u w:val="single" w:color="0000FF"/>
          </w:rPr>
          <w:t>Looked</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After</w:t>
        </w:r>
      </w:hyperlink>
      <w:r w:rsidR="006B68DE" w:rsidRPr="003D7C71">
        <w:rPr>
          <w:rFonts w:ascii="Arial" w:hAnsi="Arial" w:cs="Arial"/>
          <w:color w:val="0000FF"/>
        </w:rPr>
        <w:t xml:space="preserve"> </w:t>
      </w:r>
      <w:hyperlink r:id="rId38">
        <w:r w:rsidR="006B68DE" w:rsidRPr="003D7C71">
          <w:rPr>
            <w:rFonts w:ascii="Arial" w:hAnsi="Arial" w:cs="Arial"/>
            <w:color w:val="0000FF"/>
          </w:rPr>
          <w:t xml:space="preserve"> </w:t>
        </w:r>
        <w:r w:rsidR="006B68DE" w:rsidRPr="003D7C71">
          <w:rPr>
            <w:rFonts w:ascii="Arial" w:hAnsi="Arial" w:cs="Arial"/>
            <w:color w:val="0000FF"/>
            <w:spacing w:val="-1"/>
            <w:u w:val="single" w:color="0000FF"/>
          </w:rPr>
          <w:t>Children</w:t>
        </w:r>
      </w:hyperlink>
    </w:p>
    <w:p w14:paraId="633DB5CD" w14:textId="77777777" w:rsidR="006B68DE" w:rsidRPr="003D7C71" w:rsidRDefault="004627E4" w:rsidP="00A8451D">
      <w:pPr>
        <w:pStyle w:val="BodyText"/>
        <w:widowControl w:val="0"/>
        <w:numPr>
          <w:ilvl w:val="2"/>
          <w:numId w:val="24"/>
        </w:numPr>
        <w:tabs>
          <w:tab w:val="left" w:pos="821"/>
        </w:tabs>
        <w:spacing w:after="0" w:line="240" w:lineRule="auto"/>
        <w:ind w:right="1822"/>
        <w:jc w:val="both"/>
        <w:rPr>
          <w:rFonts w:ascii="Arial" w:hAnsi="Arial" w:cs="Arial"/>
        </w:rPr>
      </w:pPr>
      <w:hyperlink r:id="rId39">
        <w:r w:rsidR="006B68DE" w:rsidRPr="003D7C71">
          <w:rPr>
            <w:rFonts w:ascii="Arial" w:hAnsi="Arial" w:cs="Arial"/>
            <w:color w:val="0000FF"/>
            <w:u w:val="single" w:color="0000FF"/>
          </w:rPr>
          <w:t>HM</w:t>
        </w:r>
        <w:r w:rsidR="006B68DE" w:rsidRPr="003D7C71">
          <w:rPr>
            <w:rFonts w:ascii="Arial" w:hAnsi="Arial" w:cs="Arial"/>
            <w:color w:val="0000FF"/>
            <w:spacing w:val="-4"/>
            <w:u w:val="single" w:color="0000FF"/>
          </w:rPr>
          <w:t xml:space="preserve"> </w:t>
        </w:r>
        <w:r w:rsidR="006B68DE" w:rsidRPr="003D7C71">
          <w:rPr>
            <w:rFonts w:ascii="Arial" w:hAnsi="Arial" w:cs="Arial"/>
            <w:color w:val="0000FF"/>
            <w:spacing w:val="-1"/>
            <w:u w:val="single" w:color="0000FF"/>
          </w:rPr>
          <w:t>Government (2018) Information</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Sharing</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Advice</w:t>
        </w:r>
        <w:r w:rsidR="006B68DE" w:rsidRPr="003D7C71">
          <w:rPr>
            <w:rFonts w:ascii="Arial" w:hAnsi="Arial" w:cs="Arial"/>
            <w:color w:val="0000FF"/>
            <w:spacing w:val="-2"/>
            <w:u w:val="single" w:color="0000FF"/>
          </w:rPr>
          <w:t xml:space="preserve"> </w:t>
        </w:r>
        <w:r w:rsidR="006B68DE" w:rsidRPr="003D7C71">
          <w:rPr>
            <w:rFonts w:ascii="Arial" w:hAnsi="Arial" w:cs="Arial"/>
            <w:color w:val="0000FF"/>
            <w:u w:val="single" w:color="0000FF"/>
          </w:rPr>
          <w:t>for</w:t>
        </w:r>
        <w:r w:rsidR="006B68DE" w:rsidRPr="003D7C71">
          <w:rPr>
            <w:rFonts w:ascii="Arial" w:hAnsi="Arial" w:cs="Arial"/>
            <w:color w:val="0000FF"/>
            <w:spacing w:val="1"/>
            <w:u w:val="single" w:color="0000FF"/>
          </w:rPr>
          <w:t xml:space="preserve"> </w:t>
        </w:r>
        <w:r w:rsidR="006B68DE" w:rsidRPr="003D7C71">
          <w:rPr>
            <w:rFonts w:ascii="Arial" w:hAnsi="Arial" w:cs="Arial"/>
            <w:color w:val="0000FF"/>
            <w:spacing w:val="-1"/>
            <w:u w:val="single" w:color="0000FF"/>
          </w:rPr>
          <w:t>practitioners</w:t>
        </w:r>
        <w:r w:rsidR="006B68DE" w:rsidRPr="003D7C71">
          <w:rPr>
            <w:rFonts w:ascii="Arial" w:hAnsi="Arial" w:cs="Arial"/>
            <w:color w:val="0000FF"/>
            <w:spacing w:val="1"/>
            <w:u w:val="single" w:color="0000FF"/>
          </w:rPr>
          <w:t xml:space="preserve"> </w:t>
        </w:r>
        <w:r w:rsidR="006B68DE" w:rsidRPr="003D7C71">
          <w:rPr>
            <w:rFonts w:ascii="Arial" w:hAnsi="Arial" w:cs="Arial"/>
            <w:color w:val="0000FF"/>
            <w:spacing w:val="-2"/>
            <w:u w:val="single" w:color="0000FF"/>
          </w:rPr>
          <w:t>providing</w:t>
        </w:r>
      </w:hyperlink>
      <w:r w:rsidR="006B68DE" w:rsidRPr="003D7C71">
        <w:rPr>
          <w:rFonts w:ascii="Arial" w:hAnsi="Arial" w:cs="Arial"/>
          <w:color w:val="0000FF"/>
        </w:rPr>
        <w:t xml:space="preserve"> </w:t>
      </w:r>
      <w:hyperlink r:id="rId40">
        <w:r w:rsidR="006B68DE" w:rsidRPr="003D7C71">
          <w:rPr>
            <w:rFonts w:ascii="Arial" w:hAnsi="Arial" w:cs="Arial"/>
            <w:color w:val="0000FF"/>
          </w:rPr>
          <w:t xml:space="preserve"> </w:t>
        </w:r>
        <w:r w:rsidR="006B68DE" w:rsidRPr="003D7C71">
          <w:rPr>
            <w:rFonts w:ascii="Arial" w:hAnsi="Arial" w:cs="Arial"/>
            <w:color w:val="0000FF"/>
            <w:spacing w:val="-1"/>
            <w:u w:val="single" w:color="0000FF"/>
          </w:rPr>
          <w:t>safeguarding</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services</w:t>
        </w:r>
        <w:r w:rsidR="006B68DE" w:rsidRPr="003D7C71">
          <w:rPr>
            <w:rFonts w:ascii="Arial" w:hAnsi="Arial" w:cs="Arial"/>
            <w:color w:val="0000FF"/>
            <w:u w:val="single" w:color="0000FF"/>
          </w:rPr>
          <w:t xml:space="preserve"> to</w:t>
        </w:r>
        <w:r w:rsidR="006B68DE" w:rsidRPr="003D7C71">
          <w:rPr>
            <w:rFonts w:ascii="Arial" w:hAnsi="Arial" w:cs="Arial"/>
            <w:color w:val="0000FF"/>
            <w:spacing w:val="-5"/>
            <w:u w:val="single" w:color="0000FF"/>
          </w:rPr>
          <w:t xml:space="preserve"> </w:t>
        </w:r>
        <w:r w:rsidR="006B68DE" w:rsidRPr="003D7C71">
          <w:rPr>
            <w:rFonts w:ascii="Arial" w:hAnsi="Arial" w:cs="Arial"/>
            <w:color w:val="0000FF"/>
            <w:spacing w:val="-1"/>
            <w:u w:val="single" w:color="0000FF"/>
          </w:rPr>
          <w:t>children,</w:t>
        </w:r>
        <w:r w:rsidR="006B68DE" w:rsidRPr="003D7C71">
          <w:rPr>
            <w:rFonts w:ascii="Arial" w:hAnsi="Arial" w:cs="Arial"/>
            <w:color w:val="0000FF"/>
            <w:spacing w:val="1"/>
            <w:u w:val="single" w:color="0000FF"/>
          </w:rPr>
          <w:t xml:space="preserve"> </w:t>
        </w:r>
        <w:r w:rsidR="006B68DE" w:rsidRPr="003D7C71">
          <w:rPr>
            <w:rFonts w:ascii="Arial" w:hAnsi="Arial" w:cs="Arial"/>
            <w:color w:val="0000FF"/>
            <w:spacing w:val="-1"/>
            <w:u w:val="single" w:color="0000FF"/>
          </w:rPr>
          <w:t>young</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people,</w:t>
        </w:r>
        <w:r w:rsidR="006B68DE" w:rsidRPr="003D7C71">
          <w:rPr>
            <w:rFonts w:ascii="Arial" w:hAnsi="Arial" w:cs="Arial"/>
            <w:color w:val="0000FF"/>
            <w:spacing w:val="-4"/>
            <w:u w:val="single" w:color="0000FF"/>
          </w:rPr>
          <w:t xml:space="preserve"> </w:t>
        </w:r>
        <w:r w:rsidR="006B68DE" w:rsidRPr="003D7C71">
          <w:rPr>
            <w:rFonts w:ascii="Arial" w:hAnsi="Arial" w:cs="Arial"/>
            <w:color w:val="0000FF"/>
            <w:spacing w:val="-1"/>
            <w:u w:val="single" w:color="0000FF"/>
          </w:rPr>
          <w:t>parents</w:t>
        </w:r>
        <w:r w:rsidR="006B68DE" w:rsidRPr="003D7C71">
          <w:rPr>
            <w:rFonts w:ascii="Arial" w:hAnsi="Arial" w:cs="Arial"/>
            <w:color w:val="0000FF"/>
            <w:spacing w:val="-2"/>
            <w:u w:val="single" w:color="0000FF"/>
          </w:rPr>
          <w:t xml:space="preserve"> </w:t>
        </w:r>
        <w:r w:rsidR="006B68DE" w:rsidRPr="003D7C71">
          <w:rPr>
            <w:rFonts w:ascii="Arial" w:hAnsi="Arial" w:cs="Arial"/>
            <w:color w:val="0000FF"/>
            <w:spacing w:val="-1"/>
            <w:u w:val="single" w:color="0000FF"/>
          </w:rPr>
          <w:t>and</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carers</w:t>
        </w:r>
      </w:hyperlink>
    </w:p>
    <w:p w14:paraId="51746418" w14:textId="77777777" w:rsidR="006B68DE" w:rsidRPr="003D7C71" w:rsidRDefault="004627E4" w:rsidP="00A8451D">
      <w:pPr>
        <w:pStyle w:val="BodyText"/>
        <w:widowControl w:val="0"/>
        <w:numPr>
          <w:ilvl w:val="2"/>
          <w:numId w:val="24"/>
        </w:numPr>
        <w:tabs>
          <w:tab w:val="left" w:pos="821"/>
        </w:tabs>
        <w:spacing w:after="0" w:line="240" w:lineRule="auto"/>
        <w:jc w:val="both"/>
        <w:rPr>
          <w:rFonts w:ascii="Arial" w:hAnsi="Arial" w:cs="Arial"/>
        </w:rPr>
      </w:pPr>
      <w:hyperlink r:id="rId41">
        <w:r w:rsidR="006B68DE" w:rsidRPr="003D7C71">
          <w:rPr>
            <w:rFonts w:ascii="Arial" w:hAnsi="Arial" w:cs="Arial"/>
            <w:color w:val="0000FF"/>
            <w:u w:val="single" w:color="0000FF"/>
          </w:rPr>
          <w:t>HM</w:t>
        </w:r>
        <w:r w:rsidR="006B68DE" w:rsidRPr="003D7C71">
          <w:rPr>
            <w:rFonts w:ascii="Arial" w:hAnsi="Arial" w:cs="Arial"/>
            <w:color w:val="0000FF"/>
            <w:spacing w:val="-4"/>
            <w:u w:val="single" w:color="0000FF"/>
          </w:rPr>
          <w:t xml:space="preserve"> </w:t>
        </w:r>
        <w:r w:rsidR="006B68DE" w:rsidRPr="003D7C71">
          <w:rPr>
            <w:rFonts w:ascii="Arial" w:hAnsi="Arial" w:cs="Arial"/>
            <w:color w:val="0000FF"/>
            <w:spacing w:val="-1"/>
            <w:u w:val="single" w:color="0000FF"/>
          </w:rPr>
          <w:t>Government (2018)</w:t>
        </w:r>
        <w:r w:rsidR="006B68DE" w:rsidRPr="003D7C71">
          <w:rPr>
            <w:rFonts w:ascii="Arial" w:hAnsi="Arial" w:cs="Arial"/>
            <w:color w:val="0000FF"/>
            <w:spacing w:val="-3"/>
            <w:u w:val="single" w:color="0000FF"/>
          </w:rPr>
          <w:t xml:space="preserve"> </w:t>
        </w:r>
        <w:r w:rsidR="006B68DE" w:rsidRPr="003D7C71">
          <w:rPr>
            <w:rFonts w:ascii="Arial" w:hAnsi="Arial" w:cs="Arial"/>
            <w:color w:val="0000FF"/>
            <w:spacing w:val="-1"/>
            <w:u w:val="single" w:color="0000FF"/>
          </w:rPr>
          <w:t>Working</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 xml:space="preserve">Together </w:t>
        </w:r>
        <w:r w:rsidR="006B68DE" w:rsidRPr="003D7C71">
          <w:rPr>
            <w:rFonts w:ascii="Arial" w:hAnsi="Arial" w:cs="Arial"/>
            <w:color w:val="0000FF"/>
            <w:u w:val="single" w:color="0000FF"/>
          </w:rPr>
          <w:t>to</w:t>
        </w:r>
        <w:r w:rsidR="006B68DE" w:rsidRPr="003D7C71">
          <w:rPr>
            <w:rFonts w:ascii="Arial" w:hAnsi="Arial" w:cs="Arial"/>
            <w:color w:val="0000FF"/>
            <w:spacing w:val="-2"/>
            <w:u w:val="single" w:color="0000FF"/>
          </w:rPr>
          <w:t xml:space="preserve"> </w:t>
        </w:r>
        <w:r w:rsidR="006B68DE" w:rsidRPr="003D7C71">
          <w:rPr>
            <w:rFonts w:ascii="Arial" w:hAnsi="Arial" w:cs="Arial"/>
            <w:color w:val="0000FF"/>
            <w:spacing w:val="-1"/>
            <w:u w:val="single" w:color="0000FF"/>
          </w:rPr>
          <w:t>Safeguard</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Children</w:t>
        </w:r>
      </w:hyperlink>
    </w:p>
    <w:p w14:paraId="7930D8C3" w14:textId="77777777" w:rsidR="006B68DE" w:rsidRPr="003D7C71" w:rsidRDefault="004627E4" w:rsidP="00A8451D">
      <w:pPr>
        <w:pStyle w:val="BodyText"/>
        <w:widowControl w:val="0"/>
        <w:numPr>
          <w:ilvl w:val="2"/>
          <w:numId w:val="24"/>
        </w:numPr>
        <w:tabs>
          <w:tab w:val="left" w:pos="821"/>
        </w:tabs>
        <w:spacing w:after="0" w:line="240" w:lineRule="auto"/>
        <w:jc w:val="both"/>
        <w:rPr>
          <w:rFonts w:ascii="Arial" w:hAnsi="Arial" w:cs="Arial"/>
        </w:rPr>
      </w:pPr>
      <w:hyperlink r:id="rId42">
        <w:r w:rsidR="006B68DE" w:rsidRPr="003D7C71">
          <w:rPr>
            <w:rFonts w:ascii="Arial" w:hAnsi="Arial" w:cs="Arial"/>
            <w:color w:val="0000FF"/>
            <w:u w:val="single" w:color="0000FF"/>
          </w:rPr>
          <w:t>HM</w:t>
        </w:r>
        <w:r w:rsidR="006B68DE" w:rsidRPr="003D7C71">
          <w:rPr>
            <w:rFonts w:ascii="Arial" w:hAnsi="Arial" w:cs="Arial"/>
            <w:color w:val="0000FF"/>
            <w:spacing w:val="-4"/>
            <w:u w:val="single" w:color="0000FF"/>
          </w:rPr>
          <w:t xml:space="preserve"> </w:t>
        </w:r>
        <w:r w:rsidR="006B68DE" w:rsidRPr="003D7C71">
          <w:rPr>
            <w:rFonts w:ascii="Arial" w:hAnsi="Arial" w:cs="Arial"/>
            <w:color w:val="0000FF"/>
            <w:spacing w:val="-1"/>
            <w:u w:val="single" w:color="0000FF"/>
          </w:rPr>
          <w:t>Government (2015)</w:t>
        </w:r>
        <w:r w:rsidR="006B68DE" w:rsidRPr="003D7C71">
          <w:rPr>
            <w:rFonts w:ascii="Arial" w:hAnsi="Arial" w:cs="Arial"/>
            <w:color w:val="0000FF"/>
            <w:spacing w:val="-3"/>
            <w:u w:val="single" w:color="0000FF"/>
          </w:rPr>
          <w:t xml:space="preserve"> </w:t>
        </w:r>
        <w:r w:rsidR="006B68DE" w:rsidRPr="003D7C71">
          <w:rPr>
            <w:rFonts w:ascii="Arial" w:hAnsi="Arial" w:cs="Arial"/>
            <w:color w:val="0000FF"/>
            <w:spacing w:val="-1"/>
            <w:u w:val="single" w:color="0000FF"/>
          </w:rPr>
          <w:t>Revised</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Prevent</w:t>
        </w:r>
        <w:r w:rsidR="006B68DE" w:rsidRPr="003D7C71">
          <w:rPr>
            <w:rFonts w:ascii="Arial" w:hAnsi="Arial" w:cs="Arial"/>
            <w:color w:val="0000FF"/>
            <w:spacing w:val="1"/>
            <w:u w:val="single" w:color="0000FF"/>
          </w:rPr>
          <w:t xml:space="preserve"> </w:t>
        </w:r>
        <w:r w:rsidR="006B68DE" w:rsidRPr="003D7C71">
          <w:rPr>
            <w:rFonts w:ascii="Arial" w:hAnsi="Arial" w:cs="Arial"/>
            <w:color w:val="0000FF"/>
            <w:spacing w:val="-1"/>
            <w:u w:val="single" w:color="0000FF"/>
          </w:rPr>
          <w:t>Duty Guidance</w:t>
        </w:r>
        <w:r w:rsidR="006B68DE" w:rsidRPr="003D7C71">
          <w:rPr>
            <w:rFonts w:ascii="Arial" w:hAnsi="Arial" w:cs="Arial"/>
            <w:color w:val="0000FF"/>
            <w:spacing w:val="-2"/>
            <w:u w:val="single" w:color="0000FF"/>
          </w:rPr>
          <w:t xml:space="preserve"> </w:t>
        </w:r>
        <w:r w:rsidR="006B68DE" w:rsidRPr="003D7C71">
          <w:rPr>
            <w:rFonts w:ascii="Arial" w:hAnsi="Arial" w:cs="Arial"/>
            <w:color w:val="0000FF"/>
            <w:spacing w:val="1"/>
            <w:u w:val="single" w:color="0000FF"/>
          </w:rPr>
          <w:t>for</w:t>
        </w:r>
        <w:r w:rsidR="006B68DE" w:rsidRPr="003D7C71">
          <w:rPr>
            <w:rFonts w:ascii="Arial" w:hAnsi="Arial" w:cs="Arial"/>
            <w:color w:val="0000FF"/>
            <w:spacing w:val="-2"/>
            <w:u w:val="single" w:color="0000FF"/>
          </w:rPr>
          <w:t xml:space="preserve"> </w:t>
        </w:r>
        <w:r w:rsidR="006B68DE" w:rsidRPr="003D7C71">
          <w:rPr>
            <w:rFonts w:ascii="Arial" w:hAnsi="Arial" w:cs="Arial"/>
            <w:color w:val="0000FF"/>
            <w:spacing w:val="-1"/>
            <w:u w:val="single" w:color="0000FF"/>
          </w:rPr>
          <w:t>England</w:t>
        </w:r>
        <w:r w:rsidR="006B68DE" w:rsidRPr="003D7C71">
          <w:rPr>
            <w:rFonts w:ascii="Arial" w:hAnsi="Arial" w:cs="Arial"/>
            <w:color w:val="0000FF"/>
            <w:u w:val="single" w:color="0000FF"/>
          </w:rPr>
          <w:t xml:space="preserve"> and</w:t>
        </w:r>
        <w:r w:rsidR="006B68DE" w:rsidRPr="003D7C71">
          <w:rPr>
            <w:rFonts w:ascii="Arial" w:hAnsi="Arial" w:cs="Arial"/>
            <w:color w:val="0000FF"/>
            <w:spacing w:val="-5"/>
            <w:u w:val="single" w:color="0000FF"/>
          </w:rPr>
          <w:t xml:space="preserve"> </w:t>
        </w:r>
        <w:r w:rsidR="006B68DE" w:rsidRPr="003D7C71">
          <w:rPr>
            <w:rFonts w:ascii="Arial" w:hAnsi="Arial" w:cs="Arial"/>
            <w:color w:val="0000FF"/>
            <w:spacing w:val="-1"/>
            <w:u w:val="single" w:color="0000FF"/>
          </w:rPr>
          <w:t>Wales</w:t>
        </w:r>
      </w:hyperlink>
    </w:p>
    <w:p w14:paraId="61F8AE31" w14:textId="77777777" w:rsidR="006B68DE" w:rsidRPr="003D7C71" w:rsidRDefault="004627E4" w:rsidP="00A8451D">
      <w:pPr>
        <w:pStyle w:val="BodyText"/>
        <w:widowControl w:val="0"/>
        <w:numPr>
          <w:ilvl w:val="2"/>
          <w:numId w:val="24"/>
        </w:numPr>
        <w:tabs>
          <w:tab w:val="left" w:pos="821"/>
        </w:tabs>
        <w:spacing w:after="0" w:line="240" w:lineRule="auto"/>
        <w:ind w:right="1270"/>
        <w:jc w:val="both"/>
        <w:rPr>
          <w:rFonts w:ascii="Arial" w:hAnsi="Arial" w:cs="Arial"/>
        </w:rPr>
      </w:pPr>
      <w:hyperlink r:id="rId43">
        <w:r w:rsidR="006B68DE" w:rsidRPr="003D7C71">
          <w:rPr>
            <w:rFonts w:ascii="Arial" w:hAnsi="Arial" w:cs="Arial"/>
            <w:color w:val="0000FF"/>
            <w:spacing w:val="-1"/>
            <w:u w:val="single" w:color="0000FF"/>
          </w:rPr>
          <w:t>NICE</w:t>
        </w:r>
        <w:r w:rsidR="006B68DE" w:rsidRPr="003D7C71">
          <w:rPr>
            <w:rFonts w:ascii="Arial" w:hAnsi="Arial" w:cs="Arial"/>
            <w:color w:val="0000FF"/>
            <w:spacing w:val="-3"/>
            <w:u w:val="single" w:color="0000FF"/>
          </w:rPr>
          <w:t xml:space="preserve"> </w:t>
        </w:r>
        <w:r w:rsidR="006B68DE" w:rsidRPr="003D7C71">
          <w:rPr>
            <w:rFonts w:ascii="Arial" w:hAnsi="Arial" w:cs="Arial"/>
            <w:color w:val="0000FF"/>
            <w:spacing w:val="-1"/>
            <w:u w:val="single" w:color="0000FF"/>
          </w:rPr>
          <w:t>guidelines</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(2009)</w:t>
        </w:r>
        <w:r w:rsidR="006B68DE" w:rsidRPr="003D7C71">
          <w:rPr>
            <w:rFonts w:ascii="Arial" w:hAnsi="Arial" w:cs="Arial"/>
            <w:color w:val="0000FF"/>
            <w:spacing w:val="-3"/>
            <w:u w:val="single" w:color="0000FF"/>
          </w:rPr>
          <w:t xml:space="preserve"> </w:t>
        </w:r>
        <w:r w:rsidR="006B68DE" w:rsidRPr="003D7C71">
          <w:rPr>
            <w:rFonts w:ascii="Arial" w:hAnsi="Arial" w:cs="Arial"/>
            <w:color w:val="0000FF"/>
            <w:spacing w:val="-2"/>
            <w:u w:val="single" w:color="0000FF"/>
          </w:rPr>
          <w:t>Child</w:t>
        </w:r>
        <w:r w:rsidR="006B68DE" w:rsidRPr="003D7C71">
          <w:rPr>
            <w:rFonts w:ascii="Arial" w:hAnsi="Arial" w:cs="Arial"/>
            <w:color w:val="0000FF"/>
            <w:spacing w:val="2"/>
            <w:u w:val="single" w:color="0000FF"/>
          </w:rPr>
          <w:t xml:space="preserve"> </w:t>
        </w:r>
        <w:r w:rsidR="006B68DE" w:rsidRPr="003D7C71">
          <w:rPr>
            <w:rFonts w:ascii="Arial" w:hAnsi="Arial" w:cs="Arial"/>
            <w:color w:val="0000FF"/>
            <w:spacing w:val="-1"/>
            <w:u w:val="single" w:color="0000FF"/>
          </w:rPr>
          <w:t xml:space="preserve">maltreatment: </w:t>
        </w:r>
        <w:r w:rsidR="006B68DE" w:rsidRPr="003D7C71">
          <w:rPr>
            <w:rFonts w:ascii="Arial" w:hAnsi="Arial" w:cs="Arial"/>
            <w:color w:val="0000FF"/>
            <w:spacing w:val="-2"/>
            <w:u w:val="single" w:color="0000FF"/>
          </w:rPr>
          <w:t>when</w:t>
        </w:r>
        <w:r w:rsidR="006B68DE" w:rsidRPr="003D7C71">
          <w:rPr>
            <w:rFonts w:ascii="Arial" w:hAnsi="Arial" w:cs="Arial"/>
            <w:color w:val="0000FF"/>
            <w:u w:val="single" w:color="0000FF"/>
          </w:rPr>
          <w:t xml:space="preserve"> to</w:t>
        </w:r>
        <w:r w:rsidR="006B68DE" w:rsidRPr="003D7C71">
          <w:rPr>
            <w:rFonts w:ascii="Arial" w:hAnsi="Arial" w:cs="Arial"/>
            <w:color w:val="0000FF"/>
            <w:spacing w:val="-2"/>
            <w:u w:val="single" w:color="0000FF"/>
          </w:rPr>
          <w:t xml:space="preserve"> </w:t>
        </w:r>
        <w:r w:rsidR="006B68DE" w:rsidRPr="003D7C71">
          <w:rPr>
            <w:rFonts w:ascii="Arial" w:hAnsi="Arial" w:cs="Arial"/>
            <w:color w:val="0000FF"/>
            <w:spacing w:val="-1"/>
            <w:u w:val="single" w:color="0000FF"/>
          </w:rPr>
          <w:t>suspect maltreatment</w:t>
        </w:r>
        <w:r w:rsidR="006B68DE" w:rsidRPr="003D7C71">
          <w:rPr>
            <w:rFonts w:ascii="Arial" w:hAnsi="Arial" w:cs="Arial"/>
            <w:color w:val="0000FF"/>
            <w:spacing w:val="1"/>
            <w:u w:val="single" w:color="0000FF"/>
          </w:rPr>
          <w:t xml:space="preserve"> </w:t>
        </w:r>
        <w:r w:rsidR="006B68DE" w:rsidRPr="003D7C71">
          <w:rPr>
            <w:rFonts w:ascii="Arial" w:hAnsi="Arial" w:cs="Arial"/>
            <w:color w:val="0000FF"/>
            <w:spacing w:val="-1"/>
            <w:u w:val="single" w:color="0000FF"/>
          </w:rPr>
          <w:t>in</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under</w:t>
        </w:r>
      </w:hyperlink>
      <w:r w:rsidR="006B68DE" w:rsidRPr="003D7C71">
        <w:rPr>
          <w:rFonts w:ascii="Arial" w:hAnsi="Arial" w:cs="Arial"/>
          <w:color w:val="0000FF"/>
        </w:rPr>
        <w:t xml:space="preserve"> </w:t>
      </w:r>
      <w:hyperlink r:id="rId44">
        <w:r w:rsidR="006B68DE" w:rsidRPr="003D7C71">
          <w:rPr>
            <w:rFonts w:ascii="Arial" w:hAnsi="Arial" w:cs="Arial"/>
            <w:color w:val="0000FF"/>
          </w:rPr>
          <w:t xml:space="preserve"> </w:t>
        </w:r>
        <w:r w:rsidR="006B68DE" w:rsidRPr="003D7C71">
          <w:rPr>
            <w:rFonts w:ascii="Arial" w:hAnsi="Arial" w:cs="Arial"/>
            <w:color w:val="0000FF"/>
            <w:spacing w:val="-1"/>
            <w:u w:val="single" w:color="0000FF"/>
          </w:rPr>
          <w:t>16s</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[CG89]</w:t>
        </w:r>
      </w:hyperlink>
    </w:p>
    <w:p w14:paraId="1C3F89A9" w14:textId="0F0D86C0" w:rsidR="006B68DE" w:rsidRPr="003D7C71" w:rsidRDefault="004627E4" w:rsidP="00A8451D">
      <w:pPr>
        <w:pStyle w:val="BodyText"/>
        <w:widowControl w:val="0"/>
        <w:numPr>
          <w:ilvl w:val="2"/>
          <w:numId w:val="24"/>
        </w:numPr>
        <w:tabs>
          <w:tab w:val="left" w:pos="821"/>
        </w:tabs>
        <w:spacing w:after="0" w:line="240" w:lineRule="auto"/>
        <w:ind w:right="1203"/>
        <w:jc w:val="both"/>
        <w:rPr>
          <w:rFonts w:ascii="Arial" w:hAnsi="Arial" w:cs="Arial"/>
        </w:rPr>
      </w:pPr>
      <w:hyperlink r:id="rId45">
        <w:r w:rsidR="006B68DE" w:rsidRPr="003D7C71">
          <w:rPr>
            <w:rFonts w:ascii="Arial" w:hAnsi="Arial" w:cs="Arial"/>
            <w:color w:val="0000FF"/>
            <w:spacing w:val="-2"/>
            <w:u w:val="single" w:color="0000FF"/>
          </w:rPr>
          <w:t>RCN</w:t>
        </w:r>
        <w:r w:rsidR="006B68DE" w:rsidRPr="003D7C71">
          <w:rPr>
            <w:rFonts w:ascii="Arial" w:hAnsi="Arial" w:cs="Arial"/>
            <w:color w:val="0000FF"/>
            <w:spacing w:val="-1"/>
            <w:u w:val="single" w:color="0000FF"/>
          </w:rPr>
          <w:t xml:space="preserve"> Safeguarding</w:t>
        </w:r>
        <w:r w:rsidR="006B68DE" w:rsidRPr="003D7C71">
          <w:rPr>
            <w:rFonts w:ascii="Arial" w:hAnsi="Arial" w:cs="Arial"/>
            <w:color w:val="0000FF"/>
            <w:spacing w:val="2"/>
            <w:u w:val="single" w:color="0000FF"/>
          </w:rPr>
          <w:t xml:space="preserve"> </w:t>
        </w:r>
        <w:r w:rsidR="006B68DE" w:rsidRPr="003D7C71">
          <w:rPr>
            <w:rFonts w:ascii="Arial" w:hAnsi="Arial" w:cs="Arial"/>
            <w:color w:val="0000FF"/>
            <w:spacing w:val="-1"/>
            <w:u w:val="single" w:color="0000FF"/>
          </w:rPr>
          <w:t>Children</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and</w:t>
        </w:r>
        <w:r w:rsidR="006B68DE" w:rsidRPr="003D7C71">
          <w:rPr>
            <w:rFonts w:ascii="Arial" w:hAnsi="Arial" w:cs="Arial"/>
            <w:color w:val="0000FF"/>
            <w:spacing w:val="-2"/>
            <w:u w:val="single" w:color="0000FF"/>
          </w:rPr>
          <w:t xml:space="preserve"> </w:t>
        </w:r>
        <w:r w:rsidR="006B68DE" w:rsidRPr="003D7C71">
          <w:rPr>
            <w:rFonts w:ascii="Arial" w:hAnsi="Arial" w:cs="Arial"/>
            <w:color w:val="0000FF"/>
            <w:spacing w:val="-1"/>
            <w:u w:val="single" w:color="0000FF"/>
          </w:rPr>
          <w:t>Young</w:t>
        </w:r>
        <w:r w:rsidR="006B68DE" w:rsidRPr="003D7C71">
          <w:rPr>
            <w:rFonts w:ascii="Arial" w:hAnsi="Arial" w:cs="Arial"/>
            <w:color w:val="0000FF"/>
            <w:spacing w:val="2"/>
            <w:u w:val="single" w:color="0000FF"/>
          </w:rPr>
          <w:t xml:space="preserve"> </w:t>
        </w:r>
        <w:r w:rsidR="006B68DE" w:rsidRPr="003D7C71">
          <w:rPr>
            <w:rFonts w:ascii="Arial" w:hAnsi="Arial" w:cs="Arial"/>
            <w:color w:val="0000FF"/>
            <w:spacing w:val="-1"/>
            <w:u w:val="single" w:color="0000FF"/>
          </w:rPr>
          <w:t>People:</w:t>
        </w:r>
        <w:r w:rsidR="006B68DE" w:rsidRPr="003D7C71">
          <w:rPr>
            <w:rFonts w:ascii="Arial" w:hAnsi="Arial" w:cs="Arial"/>
            <w:color w:val="0000FF"/>
            <w:spacing w:val="-4"/>
            <w:u w:val="single" w:color="0000FF"/>
          </w:rPr>
          <w:t xml:space="preserve"> </w:t>
        </w:r>
        <w:r w:rsidR="006B68DE" w:rsidRPr="003D7C71">
          <w:rPr>
            <w:rFonts w:ascii="Arial" w:hAnsi="Arial" w:cs="Arial"/>
            <w:color w:val="0000FF"/>
            <w:spacing w:val="-1"/>
            <w:u w:val="single" w:color="0000FF"/>
          </w:rPr>
          <w:t>Roles</w:t>
        </w:r>
        <w:r w:rsidR="006B68DE" w:rsidRPr="003D7C71">
          <w:rPr>
            <w:rFonts w:ascii="Arial" w:hAnsi="Arial" w:cs="Arial"/>
            <w:color w:val="0000FF"/>
            <w:u w:val="single" w:color="0000FF"/>
          </w:rPr>
          <w:t xml:space="preserve"> and </w:t>
        </w:r>
        <w:r w:rsidR="006B68DE" w:rsidRPr="003D7C71">
          <w:rPr>
            <w:rFonts w:ascii="Arial" w:hAnsi="Arial" w:cs="Arial"/>
            <w:color w:val="0000FF"/>
            <w:spacing w:val="-1"/>
            <w:u w:val="single" w:color="0000FF"/>
          </w:rPr>
          <w:t>Competencies</w:t>
        </w:r>
        <w:r w:rsidR="006B68DE" w:rsidRPr="003D7C71">
          <w:rPr>
            <w:rFonts w:ascii="Arial" w:hAnsi="Arial" w:cs="Arial"/>
            <w:color w:val="0000FF"/>
            <w:spacing w:val="-2"/>
            <w:u w:val="single" w:color="0000FF"/>
          </w:rPr>
          <w:t xml:space="preserve"> </w:t>
        </w:r>
        <w:r w:rsidR="006B68DE" w:rsidRPr="003D7C71">
          <w:rPr>
            <w:rFonts w:ascii="Arial" w:hAnsi="Arial" w:cs="Arial"/>
            <w:color w:val="0000FF"/>
            <w:u w:val="single" w:color="0000FF"/>
          </w:rPr>
          <w:t>for</w:t>
        </w:r>
        <w:r w:rsidR="006B68DE" w:rsidRPr="003D7C71">
          <w:rPr>
            <w:rFonts w:ascii="Arial" w:hAnsi="Arial" w:cs="Arial"/>
            <w:color w:val="0000FF"/>
            <w:spacing w:val="1"/>
            <w:u w:val="single" w:color="0000FF"/>
          </w:rPr>
          <w:t xml:space="preserve"> </w:t>
        </w:r>
        <w:r w:rsidR="006B68DE" w:rsidRPr="003D7C71">
          <w:rPr>
            <w:rFonts w:ascii="Arial" w:hAnsi="Arial" w:cs="Arial"/>
            <w:color w:val="0000FF"/>
            <w:spacing w:val="-1"/>
            <w:u w:val="single" w:color="0000FF"/>
          </w:rPr>
          <w:t>Health</w:t>
        </w:r>
      </w:hyperlink>
      <w:r w:rsidR="006B68DE" w:rsidRPr="003D7C71">
        <w:rPr>
          <w:rFonts w:ascii="Arial" w:hAnsi="Arial" w:cs="Arial"/>
          <w:color w:val="0000FF"/>
        </w:rPr>
        <w:t xml:space="preserve"> </w:t>
      </w:r>
      <w:hyperlink r:id="rId46">
        <w:r w:rsidR="006B68DE" w:rsidRPr="003D7C71">
          <w:rPr>
            <w:rFonts w:ascii="Arial" w:hAnsi="Arial" w:cs="Arial"/>
            <w:color w:val="0000FF"/>
          </w:rPr>
          <w:t xml:space="preserve"> </w:t>
        </w:r>
        <w:r w:rsidR="006B68DE" w:rsidRPr="003D7C71">
          <w:rPr>
            <w:rFonts w:ascii="Arial" w:hAnsi="Arial" w:cs="Arial"/>
            <w:color w:val="0000FF"/>
            <w:spacing w:val="-1"/>
            <w:u w:val="single" w:color="0000FF"/>
          </w:rPr>
          <w:t>Care</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Staff.</w:t>
        </w:r>
        <w:r w:rsidR="006B68DE" w:rsidRPr="003D7C71">
          <w:rPr>
            <w:rFonts w:ascii="Arial" w:hAnsi="Arial" w:cs="Arial"/>
            <w:color w:val="0000FF"/>
            <w:spacing w:val="-3"/>
            <w:u w:val="single" w:color="0000FF"/>
          </w:rPr>
          <w:t xml:space="preserve"> </w:t>
        </w:r>
        <w:r w:rsidR="006B68DE" w:rsidRPr="003D7C71">
          <w:rPr>
            <w:rFonts w:ascii="Arial" w:hAnsi="Arial" w:cs="Arial"/>
            <w:color w:val="0000FF"/>
            <w:spacing w:val="-1"/>
            <w:u w:val="single" w:color="0000FF"/>
          </w:rPr>
          <w:t>Intercollegiate</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Document, Fourth</w:t>
        </w:r>
        <w:r w:rsidR="006B68DE" w:rsidRPr="003D7C71">
          <w:rPr>
            <w:rFonts w:ascii="Arial" w:hAnsi="Arial" w:cs="Arial"/>
            <w:color w:val="0000FF"/>
            <w:u w:val="single" w:color="0000FF"/>
          </w:rPr>
          <w:t xml:space="preserve"> </w:t>
        </w:r>
        <w:r w:rsidR="006B68DE" w:rsidRPr="003D7C71">
          <w:rPr>
            <w:rFonts w:ascii="Arial" w:hAnsi="Arial" w:cs="Arial"/>
            <w:color w:val="0000FF"/>
            <w:spacing w:val="-1"/>
            <w:u w:val="single" w:color="0000FF"/>
          </w:rPr>
          <w:t>Edition,</w:t>
        </w:r>
        <w:r w:rsidR="006B68DE" w:rsidRPr="003D7C71">
          <w:rPr>
            <w:rFonts w:ascii="Arial" w:hAnsi="Arial" w:cs="Arial"/>
            <w:color w:val="0000FF"/>
            <w:spacing w:val="1"/>
            <w:u w:val="single" w:color="0000FF"/>
          </w:rPr>
          <w:t xml:space="preserve"> </w:t>
        </w:r>
        <w:r w:rsidR="006B68DE" w:rsidRPr="003D7C71">
          <w:rPr>
            <w:rFonts w:ascii="Arial" w:hAnsi="Arial" w:cs="Arial"/>
            <w:color w:val="0000FF"/>
            <w:spacing w:val="-1"/>
            <w:u w:val="single" w:color="0000FF"/>
          </w:rPr>
          <w:t>January</w:t>
        </w:r>
        <w:r w:rsidR="006B68DE" w:rsidRPr="003D7C71">
          <w:rPr>
            <w:rFonts w:ascii="Arial" w:hAnsi="Arial" w:cs="Arial"/>
            <w:color w:val="0000FF"/>
            <w:spacing w:val="-2"/>
            <w:u w:val="single" w:color="0000FF"/>
          </w:rPr>
          <w:t xml:space="preserve"> </w:t>
        </w:r>
        <w:r w:rsidR="006B68DE" w:rsidRPr="003D7C71">
          <w:rPr>
            <w:rFonts w:ascii="Arial" w:hAnsi="Arial" w:cs="Arial"/>
            <w:color w:val="0000FF"/>
            <w:spacing w:val="-1"/>
            <w:u w:val="single" w:color="0000FF"/>
          </w:rPr>
          <w:t>2019</w:t>
        </w:r>
      </w:hyperlink>
    </w:p>
    <w:p w14:paraId="14F73D1C" w14:textId="04500770" w:rsidR="00606D29" w:rsidRPr="000B6349" w:rsidRDefault="00EF726E" w:rsidP="00A8451D">
      <w:pPr>
        <w:pStyle w:val="BodyText"/>
        <w:widowControl w:val="0"/>
        <w:numPr>
          <w:ilvl w:val="2"/>
          <w:numId w:val="24"/>
        </w:numPr>
        <w:tabs>
          <w:tab w:val="left" w:pos="821"/>
        </w:tabs>
        <w:spacing w:after="0" w:line="240" w:lineRule="auto"/>
        <w:ind w:right="1203"/>
        <w:jc w:val="both"/>
        <w:rPr>
          <w:rFonts w:ascii="Arial" w:hAnsi="Arial" w:cs="Arial"/>
        </w:rPr>
      </w:pPr>
      <w:r>
        <w:rPr>
          <w:rFonts w:ascii="Arial" w:hAnsi="Arial" w:cs="Arial"/>
          <w:color w:val="0000FF"/>
          <w:spacing w:val="-1"/>
          <w:u w:val="single" w:color="0000FF"/>
        </w:rPr>
        <w:t>Equality and Diversity Policy</w:t>
      </w:r>
    </w:p>
    <w:p w14:paraId="24D16054" w14:textId="77777777" w:rsidR="000F79CD" w:rsidRPr="00662E43" w:rsidRDefault="000F79CD" w:rsidP="00A8451D">
      <w:pPr>
        <w:widowControl w:val="0"/>
        <w:spacing w:after="0" w:line="240" w:lineRule="auto"/>
        <w:jc w:val="both"/>
        <w:rPr>
          <w:rFonts w:ascii="Arial" w:hAnsi="Arial" w:cs="Arial"/>
          <w:b/>
          <w:bCs/>
          <w:sz w:val="24"/>
          <w:szCs w:val="24"/>
          <w:u w:val="single"/>
        </w:rPr>
      </w:pPr>
    </w:p>
    <w:p w14:paraId="2D55037F" w14:textId="188F3484" w:rsidR="005411B8" w:rsidRDefault="000B6349" w:rsidP="00A8451D">
      <w:pPr>
        <w:widowControl w:val="0"/>
        <w:spacing w:after="0" w:line="240" w:lineRule="auto"/>
        <w:jc w:val="both"/>
        <w:rPr>
          <w:rFonts w:ascii="Arial" w:hAnsi="Arial" w:cs="Arial"/>
          <w:b/>
          <w:bCs/>
          <w:sz w:val="24"/>
          <w:szCs w:val="24"/>
          <w:u w:val="single"/>
        </w:rPr>
      </w:pPr>
      <w:r w:rsidRPr="00662E43">
        <w:rPr>
          <w:rFonts w:ascii="Arial" w:hAnsi="Arial" w:cs="Arial"/>
          <w:b/>
          <w:bCs/>
          <w:sz w:val="24"/>
          <w:szCs w:val="24"/>
          <w:u w:val="single"/>
        </w:rPr>
        <w:t>RESOURCES</w:t>
      </w:r>
    </w:p>
    <w:p w14:paraId="48DE5ADC" w14:textId="77777777" w:rsidR="00662E43" w:rsidRPr="00662E43" w:rsidRDefault="00662E43" w:rsidP="00A8451D">
      <w:pPr>
        <w:widowControl w:val="0"/>
        <w:spacing w:after="0" w:line="240" w:lineRule="auto"/>
        <w:jc w:val="both"/>
        <w:rPr>
          <w:rFonts w:ascii="Arial" w:hAnsi="Arial" w:cs="Arial"/>
          <w:b/>
          <w:bCs/>
          <w:sz w:val="24"/>
          <w:szCs w:val="24"/>
          <w:u w:val="single"/>
        </w:rPr>
      </w:pPr>
    </w:p>
    <w:p w14:paraId="201F4B3D" w14:textId="53852A9A" w:rsidR="000B6349" w:rsidRDefault="000B6349" w:rsidP="00A8451D">
      <w:pPr>
        <w:widowControl w:val="0"/>
        <w:spacing w:after="0" w:line="240" w:lineRule="auto"/>
        <w:jc w:val="both"/>
        <w:rPr>
          <w:rFonts w:ascii="Arial" w:hAnsi="Arial" w:cs="Arial"/>
        </w:rPr>
      </w:pPr>
      <w:proofErr w:type="gramStart"/>
      <w:r>
        <w:rPr>
          <w:rFonts w:ascii="Arial" w:hAnsi="Arial" w:cs="Arial"/>
        </w:rPr>
        <w:t>South West</w:t>
      </w:r>
      <w:proofErr w:type="gramEnd"/>
      <w:r>
        <w:rPr>
          <w:rFonts w:ascii="Arial" w:hAnsi="Arial" w:cs="Arial"/>
        </w:rPr>
        <w:t xml:space="preserve"> Child Protection Procedures </w:t>
      </w:r>
      <w:r w:rsidRPr="000B6349">
        <w:rPr>
          <w:rFonts w:ascii="Arial" w:hAnsi="Arial" w:cs="Arial"/>
        </w:rPr>
        <w:t>https://www.proceduresonline.com/swcpp/</w:t>
      </w:r>
    </w:p>
    <w:p w14:paraId="40DA64EC" w14:textId="6A0FAFDC" w:rsidR="000B6349" w:rsidRPr="000B6349" w:rsidRDefault="000B6349" w:rsidP="00A8451D">
      <w:pPr>
        <w:pStyle w:val="BodyText"/>
        <w:widowControl w:val="0"/>
        <w:numPr>
          <w:ilvl w:val="2"/>
          <w:numId w:val="24"/>
        </w:numPr>
        <w:tabs>
          <w:tab w:val="left" w:pos="821"/>
        </w:tabs>
        <w:spacing w:after="0" w:line="240" w:lineRule="auto"/>
        <w:ind w:right="1203"/>
        <w:jc w:val="both"/>
        <w:rPr>
          <w:rFonts w:ascii="Arial" w:hAnsi="Arial" w:cs="Arial"/>
        </w:rPr>
      </w:pPr>
      <w:r>
        <w:rPr>
          <w:rFonts w:ascii="Arial" w:hAnsi="Arial" w:cs="Arial"/>
        </w:rPr>
        <w:t xml:space="preserve">Child Exploitation Information for Professionals </w:t>
      </w:r>
      <w:r w:rsidRPr="000B6349">
        <w:rPr>
          <w:rFonts w:ascii="Arial" w:hAnsi="Arial" w:cs="Arial"/>
        </w:rPr>
        <w:t>https://www.dcfp.org.uk/child-abuse/child-sexual-exploitation/child-exploitation-information-for-professionals/</w:t>
      </w:r>
    </w:p>
    <w:p w14:paraId="63474978" w14:textId="77777777" w:rsidR="000B6349" w:rsidRDefault="000B6349" w:rsidP="00A8451D">
      <w:pPr>
        <w:widowControl w:val="0"/>
        <w:spacing w:after="0" w:line="240" w:lineRule="auto"/>
        <w:jc w:val="both"/>
        <w:rPr>
          <w:rFonts w:ascii="Arial" w:hAnsi="Arial" w:cs="Arial"/>
        </w:rPr>
      </w:pPr>
    </w:p>
    <w:p w14:paraId="07454484" w14:textId="0762429D" w:rsidR="000B6349" w:rsidRDefault="000B6349" w:rsidP="00A8451D">
      <w:pPr>
        <w:widowControl w:val="0"/>
        <w:spacing w:after="0" w:line="240" w:lineRule="auto"/>
        <w:jc w:val="both"/>
        <w:rPr>
          <w:rFonts w:ascii="Arial" w:hAnsi="Arial" w:cs="Arial"/>
        </w:rPr>
      </w:pPr>
    </w:p>
    <w:p w14:paraId="5FA23F86" w14:textId="77777777" w:rsidR="000B6349" w:rsidRDefault="000B6349" w:rsidP="00A8451D">
      <w:pPr>
        <w:widowControl w:val="0"/>
        <w:spacing w:after="0" w:line="240" w:lineRule="auto"/>
        <w:jc w:val="both"/>
        <w:rPr>
          <w:rFonts w:ascii="Arial" w:hAnsi="Arial" w:cs="Arial"/>
        </w:rPr>
      </w:pPr>
    </w:p>
    <w:p w14:paraId="3B3B09FA" w14:textId="62FAA072" w:rsidR="00A7211D" w:rsidRDefault="00A7211D" w:rsidP="00A8451D">
      <w:pPr>
        <w:widowControl w:val="0"/>
        <w:spacing w:after="0" w:line="240" w:lineRule="auto"/>
        <w:jc w:val="both"/>
        <w:rPr>
          <w:rFonts w:ascii="Arial" w:hAnsi="Arial" w:cs="Arial"/>
        </w:rPr>
      </w:pPr>
    </w:p>
    <w:p w14:paraId="43EA3372" w14:textId="0AC463D3" w:rsidR="00A7211D" w:rsidRDefault="00A7211D" w:rsidP="00A8451D">
      <w:pPr>
        <w:widowControl w:val="0"/>
        <w:spacing w:after="0" w:line="240" w:lineRule="auto"/>
        <w:jc w:val="both"/>
        <w:rPr>
          <w:rFonts w:ascii="Arial" w:hAnsi="Arial" w:cs="Arial"/>
        </w:rPr>
      </w:pPr>
    </w:p>
    <w:p w14:paraId="2B364D1A" w14:textId="5D38A1CE" w:rsidR="00A7211D" w:rsidRDefault="00A7211D" w:rsidP="00A8451D">
      <w:pPr>
        <w:widowControl w:val="0"/>
        <w:spacing w:after="0" w:line="240" w:lineRule="auto"/>
        <w:jc w:val="both"/>
        <w:rPr>
          <w:rFonts w:ascii="Arial" w:hAnsi="Arial" w:cs="Arial"/>
        </w:rPr>
      </w:pPr>
    </w:p>
    <w:p w14:paraId="60A440FD" w14:textId="185E0BFE" w:rsidR="00A7211D" w:rsidRDefault="00A7211D" w:rsidP="00A8451D">
      <w:pPr>
        <w:widowControl w:val="0"/>
        <w:spacing w:after="0" w:line="240" w:lineRule="auto"/>
        <w:jc w:val="both"/>
        <w:rPr>
          <w:rFonts w:ascii="Arial" w:hAnsi="Arial" w:cs="Arial"/>
        </w:rPr>
      </w:pPr>
    </w:p>
    <w:p w14:paraId="6AFEE032" w14:textId="4EEBBE99" w:rsidR="00A7211D" w:rsidRDefault="00A7211D" w:rsidP="00A8451D">
      <w:pPr>
        <w:widowControl w:val="0"/>
        <w:spacing w:after="0" w:line="240" w:lineRule="auto"/>
        <w:jc w:val="both"/>
        <w:rPr>
          <w:rFonts w:ascii="Arial" w:hAnsi="Arial" w:cs="Arial"/>
        </w:rPr>
      </w:pPr>
    </w:p>
    <w:p w14:paraId="44FBC4BB" w14:textId="09B708E9" w:rsidR="00A7211D" w:rsidRDefault="00A7211D" w:rsidP="00A8451D">
      <w:pPr>
        <w:widowControl w:val="0"/>
        <w:spacing w:after="0" w:line="240" w:lineRule="auto"/>
        <w:jc w:val="both"/>
        <w:rPr>
          <w:rFonts w:ascii="Arial" w:hAnsi="Arial" w:cs="Arial"/>
        </w:rPr>
      </w:pPr>
    </w:p>
    <w:p w14:paraId="4DDD975A" w14:textId="49044730" w:rsidR="00A7211D" w:rsidRDefault="00A7211D" w:rsidP="00A8451D">
      <w:pPr>
        <w:widowControl w:val="0"/>
        <w:spacing w:after="0" w:line="240" w:lineRule="auto"/>
        <w:jc w:val="both"/>
        <w:rPr>
          <w:rFonts w:ascii="Arial" w:hAnsi="Arial" w:cs="Arial"/>
        </w:rPr>
      </w:pPr>
    </w:p>
    <w:p w14:paraId="442BE111" w14:textId="626620D7" w:rsidR="00A7211D" w:rsidRDefault="00A7211D" w:rsidP="00A8451D">
      <w:pPr>
        <w:widowControl w:val="0"/>
        <w:spacing w:after="0" w:line="240" w:lineRule="auto"/>
        <w:jc w:val="both"/>
        <w:rPr>
          <w:rFonts w:ascii="Arial" w:hAnsi="Arial" w:cs="Arial"/>
        </w:rPr>
      </w:pPr>
    </w:p>
    <w:p w14:paraId="0306C5E1" w14:textId="35E20030" w:rsidR="00A7211D" w:rsidRDefault="00A7211D" w:rsidP="00A8451D">
      <w:pPr>
        <w:widowControl w:val="0"/>
        <w:spacing w:after="0" w:line="240" w:lineRule="auto"/>
        <w:jc w:val="both"/>
        <w:rPr>
          <w:rFonts w:ascii="Arial" w:hAnsi="Arial" w:cs="Arial"/>
        </w:rPr>
      </w:pPr>
    </w:p>
    <w:p w14:paraId="3A2DF4CD" w14:textId="10153245" w:rsidR="00A7211D" w:rsidRDefault="00A7211D" w:rsidP="00A8451D">
      <w:pPr>
        <w:widowControl w:val="0"/>
        <w:spacing w:after="0" w:line="240" w:lineRule="auto"/>
        <w:jc w:val="both"/>
        <w:rPr>
          <w:rFonts w:ascii="Arial" w:hAnsi="Arial" w:cs="Arial"/>
        </w:rPr>
      </w:pPr>
    </w:p>
    <w:p w14:paraId="183633B8" w14:textId="726AEB96" w:rsidR="00A7211D" w:rsidRDefault="00A7211D" w:rsidP="00A8451D">
      <w:pPr>
        <w:widowControl w:val="0"/>
        <w:spacing w:after="0" w:line="240" w:lineRule="auto"/>
        <w:jc w:val="both"/>
        <w:rPr>
          <w:rFonts w:ascii="Arial" w:hAnsi="Arial" w:cs="Arial"/>
        </w:rPr>
      </w:pPr>
    </w:p>
    <w:p w14:paraId="0ADCE038" w14:textId="77777777" w:rsidR="00A7211D" w:rsidRPr="00493096" w:rsidRDefault="00A7211D" w:rsidP="00A8451D">
      <w:pPr>
        <w:widowControl w:val="0"/>
        <w:spacing w:after="0" w:line="240" w:lineRule="auto"/>
        <w:jc w:val="both"/>
        <w:rPr>
          <w:rFonts w:ascii="Arial" w:hAnsi="Arial" w:cs="Arial"/>
        </w:rPr>
      </w:pPr>
    </w:p>
    <w:p w14:paraId="24D16056" w14:textId="77777777" w:rsidR="007C7E30" w:rsidRPr="00493096" w:rsidRDefault="007C7E30" w:rsidP="00A8451D">
      <w:pPr>
        <w:widowControl w:val="0"/>
        <w:spacing w:after="0" w:line="240" w:lineRule="auto"/>
        <w:jc w:val="both"/>
        <w:rPr>
          <w:rFonts w:ascii="Arial" w:hAnsi="Arial" w:cs="Arial"/>
        </w:rPr>
      </w:pPr>
    </w:p>
    <w:p w14:paraId="24D16057" w14:textId="5692683C" w:rsidR="007C7E30" w:rsidRDefault="007C7E30" w:rsidP="00A8451D">
      <w:pPr>
        <w:widowControl w:val="0"/>
        <w:spacing w:after="0" w:line="240" w:lineRule="auto"/>
        <w:jc w:val="both"/>
        <w:rPr>
          <w:rFonts w:ascii="Arial" w:hAnsi="Arial" w:cs="Arial"/>
        </w:rPr>
      </w:pPr>
    </w:p>
    <w:p w14:paraId="49B59FDC" w14:textId="57C2A17F" w:rsidR="00A7211D" w:rsidRDefault="00A7211D" w:rsidP="00A8451D">
      <w:pPr>
        <w:widowControl w:val="0"/>
        <w:spacing w:after="0" w:line="240" w:lineRule="auto"/>
        <w:jc w:val="both"/>
        <w:rPr>
          <w:rFonts w:ascii="Arial" w:hAnsi="Arial" w:cs="Arial"/>
        </w:rPr>
      </w:pPr>
    </w:p>
    <w:p w14:paraId="60BA7886" w14:textId="6CAEA264" w:rsidR="00A7211D" w:rsidRDefault="00A7211D" w:rsidP="00A8451D">
      <w:pPr>
        <w:widowControl w:val="0"/>
        <w:spacing w:after="0" w:line="240" w:lineRule="auto"/>
        <w:jc w:val="both"/>
        <w:rPr>
          <w:rFonts w:ascii="Arial" w:hAnsi="Arial" w:cs="Arial"/>
        </w:rPr>
      </w:pPr>
    </w:p>
    <w:p w14:paraId="0298BDE2" w14:textId="38B93BC7" w:rsidR="00A7211D" w:rsidRDefault="00A7211D" w:rsidP="00A8451D">
      <w:pPr>
        <w:widowControl w:val="0"/>
        <w:spacing w:after="0" w:line="240" w:lineRule="auto"/>
        <w:jc w:val="both"/>
        <w:rPr>
          <w:rFonts w:ascii="Arial" w:hAnsi="Arial" w:cs="Arial"/>
        </w:rPr>
      </w:pPr>
    </w:p>
    <w:p w14:paraId="35370F5F" w14:textId="1C558455" w:rsidR="00A7211D" w:rsidRDefault="00A7211D" w:rsidP="00A8451D">
      <w:pPr>
        <w:widowControl w:val="0"/>
        <w:spacing w:after="0" w:line="240" w:lineRule="auto"/>
        <w:jc w:val="both"/>
        <w:rPr>
          <w:rFonts w:ascii="Arial" w:hAnsi="Arial" w:cs="Arial"/>
        </w:rPr>
      </w:pPr>
    </w:p>
    <w:p w14:paraId="17C27C09" w14:textId="1B1D1FDE" w:rsidR="00A7211D" w:rsidRDefault="00A7211D" w:rsidP="00A8451D">
      <w:pPr>
        <w:widowControl w:val="0"/>
        <w:spacing w:after="0" w:line="240" w:lineRule="auto"/>
        <w:jc w:val="both"/>
        <w:rPr>
          <w:rFonts w:ascii="Arial" w:hAnsi="Arial" w:cs="Arial"/>
        </w:rPr>
      </w:pPr>
    </w:p>
    <w:p w14:paraId="475C3CC6" w14:textId="38944974" w:rsidR="00A7211D" w:rsidRDefault="00A7211D" w:rsidP="00A8451D">
      <w:pPr>
        <w:widowControl w:val="0"/>
        <w:spacing w:after="0" w:line="240" w:lineRule="auto"/>
        <w:jc w:val="both"/>
        <w:rPr>
          <w:rFonts w:ascii="Arial" w:hAnsi="Arial" w:cs="Arial"/>
        </w:rPr>
      </w:pPr>
    </w:p>
    <w:p w14:paraId="2BD2B298" w14:textId="4D1A47AF" w:rsidR="00A7211D" w:rsidRDefault="00A7211D" w:rsidP="00A8451D">
      <w:pPr>
        <w:widowControl w:val="0"/>
        <w:spacing w:after="0" w:line="240" w:lineRule="auto"/>
        <w:jc w:val="both"/>
        <w:rPr>
          <w:rFonts w:ascii="Arial" w:hAnsi="Arial" w:cs="Arial"/>
        </w:rPr>
      </w:pPr>
    </w:p>
    <w:p w14:paraId="043CF5F2" w14:textId="31B3F193" w:rsidR="00A7211D" w:rsidRDefault="00A7211D" w:rsidP="00A8451D">
      <w:pPr>
        <w:widowControl w:val="0"/>
        <w:spacing w:after="0" w:line="240" w:lineRule="auto"/>
        <w:jc w:val="both"/>
        <w:rPr>
          <w:rFonts w:ascii="Arial" w:hAnsi="Arial" w:cs="Arial"/>
        </w:rPr>
      </w:pPr>
    </w:p>
    <w:p w14:paraId="5F4751C4" w14:textId="4E18C357" w:rsidR="00A7211D" w:rsidRDefault="00A7211D" w:rsidP="00A8451D">
      <w:pPr>
        <w:widowControl w:val="0"/>
        <w:spacing w:after="0" w:line="240" w:lineRule="auto"/>
        <w:jc w:val="both"/>
        <w:rPr>
          <w:rFonts w:ascii="Arial" w:hAnsi="Arial" w:cs="Arial"/>
        </w:rPr>
      </w:pPr>
    </w:p>
    <w:p w14:paraId="24D16170" w14:textId="2F67F103" w:rsidR="00FF29DC" w:rsidRPr="00493096" w:rsidRDefault="00FF29DC" w:rsidP="00A8451D">
      <w:pPr>
        <w:widowControl w:val="0"/>
        <w:spacing w:after="0" w:line="240" w:lineRule="auto"/>
        <w:jc w:val="both"/>
        <w:rPr>
          <w:rFonts w:ascii="Arial" w:eastAsia="Times New Roman" w:hAnsi="Arial" w:cs="Arial"/>
          <w:b/>
          <w:lang w:eastAsia="en-GB"/>
        </w:rPr>
      </w:pPr>
    </w:p>
    <w:p w14:paraId="24D16173" w14:textId="5C54CCB7" w:rsidR="00EE4FE4" w:rsidRPr="00445AEC" w:rsidRDefault="00A64A9E" w:rsidP="00445AEC">
      <w:pPr>
        <w:widowControl w:val="0"/>
        <w:spacing w:after="0" w:line="240" w:lineRule="auto"/>
        <w:jc w:val="both"/>
        <w:rPr>
          <w:rFonts w:ascii="Arial" w:eastAsia="Times New Roman" w:hAnsi="Arial" w:cs="Arial"/>
          <w:b/>
          <w:lang w:eastAsia="en-GB"/>
        </w:rPr>
      </w:pPr>
      <w:r w:rsidRPr="00493096">
        <w:rPr>
          <w:rFonts w:ascii="Arial" w:eastAsia="Times New Roman" w:hAnsi="Arial" w:cs="Arial"/>
          <w:b/>
          <w:lang w:eastAsia="en-GB"/>
        </w:rPr>
        <w:t>APPENDIX 2</w:t>
      </w:r>
    </w:p>
    <w:p w14:paraId="24D16174" w14:textId="77777777" w:rsidR="00EE4FE4" w:rsidRPr="003D7C71" w:rsidRDefault="00EE4FE4" w:rsidP="00A8451D">
      <w:pPr>
        <w:widowControl w:val="0"/>
        <w:autoSpaceDE w:val="0"/>
        <w:autoSpaceDN w:val="0"/>
        <w:adjustRightInd w:val="0"/>
        <w:spacing w:after="0" w:line="240" w:lineRule="auto"/>
        <w:ind w:right="45"/>
        <w:jc w:val="both"/>
        <w:rPr>
          <w:rFonts w:ascii="Arial" w:eastAsia="Times New Roman" w:hAnsi="Arial" w:cs="Arial"/>
          <w:sz w:val="24"/>
          <w:szCs w:val="24"/>
          <w:lang w:eastAsia="en-GB"/>
        </w:rPr>
      </w:pPr>
    </w:p>
    <w:p w14:paraId="24D16176" w14:textId="0A38B860" w:rsidR="00EE4FE4" w:rsidRDefault="00EE4FE4" w:rsidP="00A46A92">
      <w:pPr>
        <w:widowControl w:val="0"/>
        <w:spacing w:after="0" w:line="240" w:lineRule="auto"/>
        <w:rPr>
          <w:rFonts w:ascii="Arial" w:eastAsia="Times New Roman" w:hAnsi="Arial" w:cs="Arial"/>
          <w:b/>
          <w:sz w:val="24"/>
          <w:szCs w:val="24"/>
          <w:lang w:eastAsia="en-GB"/>
        </w:rPr>
      </w:pPr>
      <w:r w:rsidRPr="00A46A92">
        <w:rPr>
          <w:rFonts w:ascii="Arial" w:eastAsia="Times New Roman" w:hAnsi="Arial" w:cs="Arial"/>
          <w:b/>
          <w:sz w:val="24"/>
          <w:szCs w:val="24"/>
          <w:lang w:eastAsia="en-GB"/>
        </w:rPr>
        <w:t>Safeguarding Adult Policy Template</w:t>
      </w:r>
      <w:r w:rsidR="00A46A92">
        <w:rPr>
          <w:rFonts w:ascii="Arial" w:eastAsia="Times New Roman" w:hAnsi="Arial" w:cs="Arial"/>
          <w:b/>
          <w:sz w:val="24"/>
          <w:szCs w:val="24"/>
          <w:lang w:eastAsia="en-GB"/>
        </w:rPr>
        <w:t xml:space="preserve"> </w:t>
      </w:r>
      <w:r w:rsidRPr="00A46A92">
        <w:rPr>
          <w:rFonts w:ascii="Arial" w:eastAsia="Times New Roman" w:hAnsi="Arial" w:cs="Arial"/>
          <w:b/>
          <w:sz w:val="24"/>
          <w:szCs w:val="24"/>
          <w:lang w:eastAsia="en-GB"/>
        </w:rPr>
        <w:t>for General Practice</w:t>
      </w:r>
    </w:p>
    <w:p w14:paraId="27C6A22C" w14:textId="77777777" w:rsidR="00A46A92" w:rsidRPr="00A46A92" w:rsidRDefault="00A46A92" w:rsidP="00A46A92">
      <w:pPr>
        <w:widowControl w:val="0"/>
        <w:spacing w:after="0" w:line="240" w:lineRule="auto"/>
        <w:rPr>
          <w:rFonts w:ascii="Arial" w:eastAsia="Times New Roman" w:hAnsi="Arial" w:cs="Arial"/>
          <w:b/>
          <w:sz w:val="24"/>
          <w:szCs w:val="24"/>
          <w:lang w:eastAsia="en-GB"/>
        </w:rPr>
      </w:pPr>
    </w:p>
    <w:tbl>
      <w:tblPr>
        <w:tblStyle w:val="TableGrid1"/>
        <w:tblW w:w="0" w:type="auto"/>
        <w:tblLook w:val="04A0" w:firstRow="1" w:lastRow="0" w:firstColumn="1" w:lastColumn="0" w:noHBand="0" w:noVBand="1"/>
      </w:tblPr>
      <w:tblGrid>
        <w:gridCol w:w="2802"/>
        <w:gridCol w:w="6440"/>
      </w:tblGrid>
      <w:tr w:rsidR="00CE494F" w:rsidRPr="00493096" w14:paraId="24D1617A" w14:textId="77777777" w:rsidTr="00265F42">
        <w:trPr>
          <w:trHeight w:val="840"/>
        </w:trPr>
        <w:tc>
          <w:tcPr>
            <w:tcW w:w="2802" w:type="dxa"/>
          </w:tcPr>
          <w:p w14:paraId="24D16177" w14:textId="77777777" w:rsidR="00CE494F" w:rsidRPr="00A46A92" w:rsidRDefault="00CE494F" w:rsidP="00A8451D">
            <w:pPr>
              <w:widowControl w:val="0"/>
              <w:spacing w:after="0" w:line="240" w:lineRule="auto"/>
              <w:jc w:val="both"/>
              <w:rPr>
                <w:rFonts w:cs="Arial"/>
                <w:sz w:val="28"/>
                <w:szCs w:val="28"/>
              </w:rPr>
            </w:pPr>
          </w:p>
          <w:p w14:paraId="24D16178" w14:textId="77777777" w:rsidR="00CE494F" w:rsidRPr="00A46A92" w:rsidRDefault="00CE494F" w:rsidP="00A8451D">
            <w:pPr>
              <w:widowControl w:val="0"/>
              <w:spacing w:after="0" w:line="240" w:lineRule="auto"/>
              <w:jc w:val="both"/>
              <w:rPr>
                <w:rFonts w:cs="Arial"/>
                <w:sz w:val="28"/>
                <w:szCs w:val="28"/>
              </w:rPr>
            </w:pPr>
            <w:r w:rsidRPr="00A46A92">
              <w:rPr>
                <w:rFonts w:cs="Arial"/>
                <w:sz w:val="28"/>
                <w:szCs w:val="28"/>
              </w:rPr>
              <w:t>Name of Practice</w:t>
            </w:r>
          </w:p>
        </w:tc>
        <w:tc>
          <w:tcPr>
            <w:tcW w:w="6440" w:type="dxa"/>
          </w:tcPr>
          <w:p w14:paraId="24D16179" w14:textId="77777777" w:rsidR="00CE494F" w:rsidRPr="00A46A92" w:rsidRDefault="00CE494F" w:rsidP="00A8451D">
            <w:pPr>
              <w:widowControl w:val="0"/>
              <w:spacing w:after="0" w:line="240" w:lineRule="auto"/>
              <w:jc w:val="both"/>
              <w:rPr>
                <w:rFonts w:cs="Arial"/>
                <w:sz w:val="28"/>
                <w:szCs w:val="28"/>
              </w:rPr>
            </w:pPr>
            <w:r w:rsidRPr="00A46A92">
              <w:rPr>
                <w:rFonts w:cs="Arial"/>
                <w:sz w:val="28"/>
                <w:szCs w:val="28"/>
              </w:rPr>
              <w:t>Wallingbrook Health Centre</w:t>
            </w:r>
          </w:p>
        </w:tc>
      </w:tr>
      <w:tr w:rsidR="00CE494F" w:rsidRPr="00493096" w14:paraId="24D1617D" w14:textId="77777777" w:rsidTr="00187C57">
        <w:trPr>
          <w:trHeight w:val="537"/>
        </w:trPr>
        <w:tc>
          <w:tcPr>
            <w:tcW w:w="2802" w:type="dxa"/>
          </w:tcPr>
          <w:p w14:paraId="24D1617B" w14:textId="767CD636" w:rsidR="00CE494F" w:rsidRPr="00A46A92" w:rsidRDefault="00CE494F" w:rsidP="00A8451D">
            <w:pPr>
              <w:widowControl w:val="0"/>
              <w:spacing w:after="0" w:line="240" w:lineRule="auto"/>
              <w:jc w:val="both"/>
              <w:rPr>
                <w:rFonts w:cs="Arial"/>
                <w:sz w:val="28"/>
                <w:szCs w:val="28"/>
              </w:rPr>
            </w:pPr>
            <w:r w:rsidRPr="00A46A92">
              <w:rPr>
                <w:rFonts w:cs="Arial"/>
                <w:sz w:val="28"/>
                <w:szCs w:val="28"/>
              </w:rPr>
              <w:t>Date Approved:</w:t>
            </w:r>
          </w:p>
        </w:tc>
        <w:tc>
          <w:tcPr>
            <w:tcW w:w="6440" w:type="dxa"/>
          </w:tcPr>
          <w:p w14:paraId="24D1617C" w14:textId="77777777" w:rsidR="00CE494F" w:rsidRPr="00A46A92" w:rsidRDefault="00F636C0" w:rsidP="00A8451D">
            <w:pPr>
              <w:widowControl w:val="0"/>
              <w:spacing w:after="0" w:line="240" w:lineRule="auto"/>
              <w:jc w:val="both"/>
              <w:rPr>
                <w:rFonts w:cs="Arial"/>
                <w:sz w:val="28"/>
                <w:szCs w:val="28"/>
              </w:rPr>
            </w:pPr>
            <w:r w:rsidRPr="00A46A92">
              <w:rPr>
                <w:rFonts w:cs="Arial"/>
                <w:sz w:val="28"/>
                <w:szCs w:val="28"/>
              </w:rPr>
              <w:t>February 2014</w:t>
            </w:r>
          </w:p>
        </w:tc>
      </w:tr>
      <w:tr w:rsidR="00367302" w:rsidRPr="00493096" w14:paraId="24D16180" w14:textId="77777777" w:rsidTr="00187C57">
        <w:trPr>
          <w:trHeight w:val="545"/>
        </w:trPr>
        <w:tc>
          <w:tcPr>
            <w:tcW w:w="2802" w:type="dxa"/>
          </w:tcPr>
          <w:p w14:paraId="24D1617E" w14:textId="2E32C6D6" w:rsidR="00367302" w:rsidRPr="00A46A92" w:rsidRDefault="00367302" w:rsidP="00A8451D">
            <w:pPr>
              <w:widowControl w:val="0"/>
              <w:spacing w:after="0" w:line="240" w:lineRule="auto"/>
              <w:jc w:val="both"/>
              <w:rPr>
                <w:rFonts w:cs="Arial"/>
                <w:sz w:val="28"/>
                <w:szCs w:val="28"/>
              </w:rPr>
            </w:pPr>
            <w:r w:rsidRPr="00A46A92">
              <w:rPr>
                <w:rFonts w:cs="Arial"/>
                <w:sz w:val="28"/>
                <w:szCs w:val="28"/>
              </w:rPr>
              <w:t>Version:</w:t>
            </w:r>
          </w:p>
        </w:tc>
        <w:tc>
          <w:tcPr>
            <w:tcW w:w="6440" w:type="dxa"/>
          </w:tcPr>
          <w:p w14:paraId="24D1617F" w14:textId="42DE17FA" w:rsidR="00367302" w:rsidRPr="00A46A92" w:rsidRDefault="00065625" w:rsidP="00A8451D">
            <w:pPr>
              <w:widowControl w:val="0"/>
              <w:spacing w:after="0" w:line="240" w:lineRule="auto"/>
              <w:jc w:val="both"/>
              <w:rPr>
                <w:rFonts w:cs="Arial"/>
                <w:sz w:val="28"/>
                <w:szCs w:val="28"/>
              </w:rPr>
            </w:pPr>
            <w:r w:rsidRPr="00A46A92">
              <w:rPr>
                <w:rFonts w:cs="Arial"/>
                <w:sz w:val="28"/>
                <w:szCs w:val="28"/>
              </w:rPr>
              <w:t>1</w:t>
            </w:r>
            <w:r w:rsidR="00445AEC">
              <w:rPr>
                <w:rFonts w:cs="Arial"/>
                <w:sz w:val="28"/>
                <w:szCs w:val="28"/>
              </w:rPr>
              <w:t>8</w:t>
            </w:r>
          </w:p>
        </w:tc>
      </w:tr>
      <w:tr w:rsidR="00367302" w:rsidRPr="00493096" w14:paraId="24D16183" w14:textId="77777777" w:rsidTr="00187C57">
        <w:trPr>
          <w:trHeight w:val="567"/>
        </w:trPr>
        <w:tc>
          <w:tcPr>
            <w:tcW w:w="2802" w:type="dxa"/>
          </w:tcPr>
          <w:p w14:paraId="24D16181" w14:textId="6D02C4E6" w:rsidR="00367302" w:rsidRPr="00A46A92" w:rsidRDefault="00367302" w:rsidP="00A8451D">
            <w:pPr>
              <w:widowControl w:val="0"/>
              <w:spacing w:after="0" w:line="240" w:lineRule="auto"/>
              <w:jc w:val="both"/>
              <w:rPr>
                <w:rFonts w:cs="Arial"/>
                <w:sz w:val="28"/>
                <w:szCs w:val="28"/>
              </w:rPr>
            </w:pPr>
            <w:r w:rsidRPr="00A46A92">
              <w:rPr>
                <w:rFonts w:cs="Arial"/>
                <w:sz w:val="28"/>
                <w:szCs w:val="28"/>
              </w:rPr>
              <w:t>Revision Date:</w:t>
            </w:r>
          </w:p>
        </w:tc>
        <w:tc>
          <w:tcPr>
            <w:tcW w:w="6440" w:type="dxa"/>
          </w:tcPr>
          <w:p w14:paraId="24D16182" w14:textId="30614E58" w:rsidR="00367302" w:rsidRPr="00A46A92" w:rsidRDefault="00445AEC" w:rsidP="00A8451D">
            <w:pPr>
              <w:widowControl w:val="0"/>
              <w:spacing w:after="0" w:line="240" w:lineRule="auto"/>
              <w:jc w:val="both"/>
              <w:rPr>
                <w:rFonts w:cs="Arial"/>
                <w:sz w:val="28"/>
                <w:szCs w:val="28"/>
              </w:rPr>
            </w:pPr>
            <w:r>
              <w:rPr>
                <w:rFonts w:cs="Arial"/>
                <w:sz w:val="28"/>
                <w:szCs w:val="28"/>
              </w:rPr>
              <w:t>05</w:t>
            </w:r>
            <w:r w:rsidR="00065625" w:rsidRPr="00A46A92">
              <w:rPr>
                <w:rFonts w:cs="Arial"/>
                <w:sz w:val="28"/>
                <w:szCs w:val="28"/>
              </w:rPr>
              <w:t>/</w:t>
            </w:r>
            <w:r w:rsidR="00702991" w:rsidRPr="00A46A92">
              <w:rPr>
                <w:rFonts w:cs="Arial"/>
                <w:sz w:val="28"/>
                <w:szCs w:val="28"/>
              </w:rPr>
              <w:t>0</w:t>
            </w:r>
            <w:r>
              <w:rPr>
                <w:rFonts w:cs="Arial"/>
                <w:sz w:val="28"/>
                <w:szCs w:val="28"/>
              </w:rPr>
              <w:t>7</w:t>
            </w:r>
            <w:r w:rsidR="00FE41D5" w:rsidRPr="00A46A92">
              <w:rPr>
                <w:rFonts w:cs="Arial"/>
                <w:sz w:val="28"/>
                <w:szCs w:val="28"/>
              </w:rPr>
              <w:t>/20</w:t>
            </w:r>
            <w:r w:rsidR="00B5697A" w:rsidRPr="00A46A92">
              <w:rPr>
                <w:rFonts w:cs="Arial"/>
                <w:sz w:val="28"/>
                <w:szCs w:val="28"/>
              </w:rPr>
              <w:t>2</w:t>
            </w:r>
            <w:r w:rsidR="00A46A92">
              <w:rPr>
                <w:rFonts w:cs="Arial"/>
                <w:sz w:val="28"/>
                <w:szCs w:val="28"/>
              </w:rPr>
              <w:t>4</w:t>
            </w:r>
          </w:p>
        </w:tc>
      </w:tr>
      <w:tr w:rsidR="00367302" w:rsidRPr="00493096" w14:paraId="24D16188" w14:textId="77777777" w:rsidTr="00187C57">
        <w:trPr>
          <w:trHeight w:val="831"/>
        </w:trPr>
        <w:tc>
          <w:tcPr>
            <w:tcW w:w="2802" w:type="dxa"/>
          </w:tcPr>
          <w:p w14:paraId="24D16184" w14:textId="62F53A30" w:rsidR="00367302" w:rsidRPr="00A46A92" w:rsidRDefault="00367302" w:rsidP="00A8451D">
            <w:pPr>
              <w:widowControl w:val="0"/>
              <w:spacing w:after="0" w:line="240" w:lineRule="auto"/>
              <w:jc w:val="both"/>
              <w:rPr>
                <w:rFonts w:cs="Arial"/>
                <w:sz w:val="28"/>
                <w:szCs w:val="28"/>
              </w:rPr>
            </w:pPr>
            <w:r w:rsidRPr="00A46A92">
              <w:rPr>
                <w:rFonts w:cs="Arial"/>
                <w:sz w:val="28"/>
                <w:szCs w:val="28"/>
              </w:rPr>
              <w:t>Accountable GP:</w:t>
            </w:r>
          </w:p>
        </w:tc>
        <w:tc>
          <w:tcPr>
            <w:tcW w:w="6440" w:type="dxa"/>
          </w:tcPr>
          <w:p w14:paraId="24D16185" w14:textId="77777777" w:rsidR="003824B6" w:rsidRPr="00A46A92" w:rsidRDefault="00367302" w:rsidP="00A8451D">
            <w:pPr>
              <w:widowControl w:val="0"/>
              <w:spacing w:after="0" w:line="240" w:lineRule="auto"/>
              <w:jc w:val="both"/>
              <w:rPr>
                <w:rFonts w:cs="Arial"/>
                <w:sz w:val="28"/>
                <w:szCs w:val="28"/>
              </w:rPr>
            </w:pPr>
            <w:r w:rsidRPr="00A46A92">
              <w:rPr>
                <w:rFonts w:cs="Arial"/>
                <w:sz w:val="28"/>
                <w:szCs w:val="28"/>
              </w:rPr>
              <w:t xml:space="preserve">Lead: </w:t>
            </w:r>
            <w:r w:rsidR="00FE41D5" w:rsidRPr="00A46A92">
              <w:rPr>
                <w:rFonts w:cs="Arial"/>
                <w:sz w:val="28"/>
                <w:szCs w:val="28"/>
              </w:rPr>
              <w:t xml:space="preserve">Dr </w:t>
            </w:r>
            <w:r w:rsidR="003824B6" w:rsidRPr="00A46A92">
              <w:rPr>
                <w:rFonts w:cs="Arial"/>
                <w:sz w:val="28"/>
                <w:szCs w:val="28"/>
              </w:rPr>
              <w:t>Deepun Gosrani</w:t>
            </w:r>
            <w:r w:rsidR="00FE41D5" w:rsidRPr="00A46A92">
              <w:rPr>
                <w:rFonts w:cs="Arial"/>
                <w:sz w:val="28"/>
                <w:szCs w:val="28"/>
              </w:rPr>
              <w:t xml:space="preserve"> and </w:t>
            </w:r>
          </w:p>
          <w:p w14:paraId="24D16186" w14:textId="77777777" w:rsidR="00032320" w:rsidRPr="00A46A92" w:rsidRDefault="00FE41D5" w:rsidP="00A8451D">
            <w:pPr>
              <w:widowControl w:val="0"/>
              <w:spacing w:after="0" w:line="240" w:lineRule="auto"/>
              <w:jc w:val="both"/>
              <w:rPr>
                <w:rFonts w:cs="Arial"/>
                <w:sz w:val="28"/>
                <w:szCs w:val="28"/>
              </w:rPr>
            </w:pPr>
            <w:r w:rsidRPr="00A46A92">
              <w:rPr>
                <w:rFonts w:cs="Arial"/>
                <w:sz w:val="28"/>
                <w:szCs w:val="28"/>
              </w:rPr>
              <w:t>Dr Matt Owen</w:t>
            </w:r>
            <w:r w:rsidR="00032320" w:rsidRPr="00A46A92">
              <w:rPr>
                <w:rFonts w:cs="Arial"/>
                <w:sz w:val="28"/>
                <w:szCs w:val="28"/>
              </w:rPr>
              <w:t xml:space="preserve"> </w:t>
            </w:r>
          </w:p>
          <w:p w14:paraId="24D16187" w14:textId="77777777" w:rsidR="00367302" w:rsidRPr="00A46A92" w:rsidRDefault="00367302" w:rsidP="00A8451D">
            <w:pPr>
              <w:widowControl w:val="0"/>
              <w:spacing w:after="0" w:line="240" w:lineRule="auto"/>
              <w:jc w:val="both"/>
              <w:rPr>
                <w:rFonts w:cs="Arial"/>
                <w:sz w:val="28"/>
                <w:szCs w:val="28"/>
              </w:rPr>
            </w:pPr>
          </w:p>
        </w:tc>
      </w:tr>
    </w:tbl>
    <w:p w14:paraId="24D16189" w14:textId="77777777" w:rsidR="00EE4FE4" w:rsidRPr="003D7C71" w:rsidRDefault="00EE4FE4" w:rsidP="00A8451D">
      <w:pPr>
        <w:widowControl w:val="0"/>
        <w:spacing w:after="0" w:line="240" w:lineRule="auto"/>
        <w:ind w:right="45"/>
        <w:jc w:val="both"/>
        <w:rPr>
          <w:rFonts w:ascii="Arial" w:eastAsia="Times New Roman" w:hAnsi="Arial" w:cs="Arial"/>
          <w:sz w:val="24"/>
          <w:szCs w:val="24"/>
          <w:lang w:eastAsia="en-GB"/>
        </w:rPr>
      </w:pPr>
    </w:p>
    <w:p w14:paraId="24D1618A" w14:textId="77777777" w:rsidR="00EE4FE4" w:rsidRPr="003D7C71" w:rsidRDefault="00EE4FE4" w:rsidP="00A8451D">
      <w:pPr>
        <w:widowControl w:val="0"/>
        <w:spacing w:after="0" w:line="240" w:lineRule="auto"/>
        <w:ind w:right="45"/>
        <w:jc w:val="both"/>
        <w:rPr>
          <w:rFonts w:ascii="Arial" w:eastAsia="Times New Roman" w:hAnsi="Arial" w:cs="Arial"/>
          <w:sz w:val="24"/>
          <w:szCs w:val="24"/>
          <w:lang w:eastAsia="en-GB"/>
        </w:rPr>
      </w:pPr>
    </w:p>
    <w:p w14:paraId="24D1618B" w14:textId="77777777" w:rsidR="00EE4FE4" w:rsidRPr="003D7C71" w:rsidRDefault="00EE4FE4" w:rsidP="00A8451D">
      <w:pPr>
        <w:widowControl w:val="0"/>
        <w:spacing w:after="0" w:line="240" w:lineRule="auto"/>
        <w:ind w:right="45"/>
        <w:jc w:val="both"/>
        <w:rPr>
          <w:rFonts w:ascii="Arial" w:eastAsia="Times New Roman" w:hAnsi="Arial" w:cs="Arial"/>
          <w:sz w:val="24"/>
          <w:szCs w:val="24"/>
          <w:lang w:eastAsia="en-GB"/>
        </w:rPr>
      </w:pPr>
    </w:p>
    <w:p w14:paraId="24D1618C" w14:textId="77777777" w:rsidR="00FF29DC" w:rsidRPr="003D7C71" w:rsidRDefault="00FF29DC" w:rsidP="00A8451D">
      <w:pPr>
        <w:widowControl w:val="0"/>
        <w:spacing w:after="0" w:line="240" w:lineRule="auto"/>
        <w:ind w:right="45"/>
        <w:jc w:val="both"/>
        <w:rPr>
          <w:rFonts w:ascii="Arial" w:eastAsia="Times New Roman" w:hAnsi="Arial" w:cs="Arial"/>
          <w:sz w:val="24"/>
          <w:szCs w:val="24"/>
          <w:lang w:eastAsia="en-GB"/>
        </w:rPr>
      </w:pPr>
    </w:p>
    <w:p w14:paraId="40EB6FD9" w14:textId="6C81089D" w:rsidR="002B1D26" w:rsidRDefault="00833887" w:rsidP="00A8451D">
      <w:pPr>
        <w:widowControl w:val="0"/>
        <w:spacing w:after="0" w:line="240" w:lineRule="auto"/>
        <w:jc w:val="both"/>
        <w:rPr>
          <w:rFonts w:ascii="Arial" w:hAnsi="Arial" w:cs="Arial"/>
          <w:b/>
          <w:bCs/>
          <w:color w:val="1F497D" w:themeColor="text2"/>
          <w:sz w:val="56"/>
          <w:szCs w:val="56"/>
        </w:rPr>
      </w:pPr>
      <w:r w:rsidRPr="003D7C71">
        <w:rPr>
          <w:rFonts w:ascii="Arial" w:eastAsia="Times New Roman" w:hAnsi="Arial" w:cs="Arial"/>
          <w:sz w:val="24"/>
          <w:szCs w:val="24"/>
          <w:lang w:eastAsia="en-GB"/>
        </w:rPr>
        <w:br w:type="page"/>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221"/>
        <w:gridCol w:w="790"/>
      </w:tblGrid>
      <w:tr w:rsidR="002B1D26" w:rsidRPr="00E97EEE" w14:paraId="76FB5426" w14:textId="77777777" w:rsidTr="00187C57">
        <w:trPr>
          <w:trHeight w:val="317"/>
          <w:tblHeader/>
        </w:trPr>
        <w:tc>
          <w:tcPr>
            <w:tcW w:w="9094" w:type="dxa"/>
            <w:gridSpan w:val="3"/>
            <w:tcBorders>
              <w:top w:val="single" w:sz="4" w:space="0" w:color="auto"/>
            </w:tcBorders>
            <w:shd w:val="clear" w:color="auto" w:fill="C0C0C0"/>
            <w:vAlign w:val="center"/>
          </w:tcPr>
          <w:p w14:paraId="297829D5" w14:textId="77777777" w:rsidR="002B1D26" w:rsidRPr="00E97EEE" w:rsidRDefault="002B1D26" w:rsidP="00A8451D">
            <w:pPr>
              <w:widowControl w:val="0"/>
              <w:tabs>
                <w:tab w:val="left" w:pos="6540"/>
              </w:tabs>
              <w:spacing w:after="0" w:line="240" w:lineRule="auto"/>
              <w:contextualSpacing/>
              <w:jc w:val="both"/>
              <w:rPr>
                <w:rFonts w:ascii="Arial" w:hAnsi="Arial" w:cs="Arial"/>
                <w:b/>
                <w:bCs/>
                <w:sz w:val="24"/>
                <w:szCs w:val="24"/>
              </w:rPr>
            </w:pPr>
            <w:r w:rsidRPr="00E97EEE">
              <w:rPr>
                <w:rFonts w:ascii="Arial" w:hAnsi="Arial" w:cs="Arial"/>
                <w:b/>
                <w:bCs/>
                <w:sz w:val="24"/>
                <w:szCs w:val="24"/>
              </w:rPr>
              <w:lastRenderedPageBreak/>
              <w:t>CONTENTS</w:t>
            </w:r>
          </w:p>
          <w:p w14:paraId="01E98761" w14:textId="77777777" w:rsidR="002B1D26" w:rsidRPr="00E97EEE" w:rsidRDefault="002B1D26" w:rsidP="00A8451D">
            <w:pPr>
              <w:widowControl w:val="0"/>
              <w:tabs>
                <w:tab w:val="left" w:pos="6540"/>
              </w:tabs>
              <w:spacing w:after="0" w:line="240" w:lineRule="auto"/>
              <w:contextualSpacing/>
              <w:jc w:val="both"/>
              <w:rPr>
                <w:rFonts w:ascii="Arial" w:hAnsi="Arial" w:cs="Arial"/>
                <w:b/>
                <w:bCs/>
                <w:sz w:val="24"/>
                <w:szCs w:val="24"/>
              </w:rPr>
            </w:pPr>
          </w:p>
        </w:tc>
      </w:tr>
      <w:tr w:rsidR="002B1D26" w:rsidRPr="00E97EEE" w14:paraId="50B789AD" w14:textId="77777777" w:rsidTr="00187C57">
        <w:trPr>
          <w:trHeight w:val="520"/>
        </w:trPr>
        <w:tc>
          <w:tcPr>
            <w:tcW w:w="1083" w:type="dxa"/>
            <w:tcBorders>
              <w:bottom w:val="single" w:sz="4" w:space="0" w:color="auto"/>
            </w:tcBorders>
            <w:shd w:val="clear" w:color="auto" w:fill="auto"/>
            <w:vAlign w:val="center"/>
          </w:tcPr>
          <w:p w14:paraId="22D833B0" w14:textId="77777777" w:rsidR="002B1D26" w:rsidRPr="00E97EEE" w:rsidRDefault="002B1D26" w:rsidP="00A8451D">
            <w:pPr>
              <w:widowControl w:val="0"/>
              <w:tabs>
                <w:tab w:val="left" w:pos="6540"/>
              </w:tabs>
              <w:spacing w:after="0" w:line="240" w:lineRule="auto"/>
              <w:contextualSpacing/>
              <w:jc w:val="both"/>
              <w:rPr>
                <w:rFonts w:ascii="Arial" w:hAnsi="Arial" w:cs="Arial"/>
                <w:b/>
                <w:bCs/>
                <w:sz w:val="24"/>
                <w:szCs w:val="24"/>
              </w:rPr>
            </w:pPr>
            <w:r w:rsidRPr="00E97EEE">
              <w:rPr>
                <w:rFonts w:ascii="Arial" w:hAnsi="Arial" w:cs="Arial"/>
                <w:b/>
                <w:bCs/>
                <w:sz w:val="24"/>
                <w:szCs w:val="24"/>
              </w:rPr>
              <w:t>Section</w:t>
            </w:r>
          </w:p>
        </w:tc>
        <w:tc>
          <w:tcPr>
            <w:tcW w:w="7417" w:type="dxa"/>
            <w:tcBorders>
              <w:bottom w:val="single" w:sz="4" w:space="0" w:color="auto"/>
            </w:tcBorders>
            <w:shd w:val="clear" w:color="auto" w:fill="auto"/>
            <w:vAlign w:val="center"/>
          </w:tcPr>
          <w:p w14:paraId="5B43B77C" w14:textId="77777777" w:rsidR="002B1D26" w:rsidRPr="00E97EEE" w:rsidRDefault="002B1D26" w:rsidP="00A8451D">
            <w:pPr>
              <w:widowControl w:val="0"/>
              <w:tabs>
                <w:tab w:val="left" w:pos="6540"/>
              </w:tabs>
              <w:spacing w:after="0" w:line="240" w:lineRule="auto"/>
              <w:contextualSpacing/>
              <w:jc w:val="both"/>
              <w:rPr>
                <w:rFonts w:ascii="Arial" w:hAnsi="Arial" w:cs="Arial"/>
                <w:b/>
                <w:bCs/>
                <w:sz w:val="24"/>
                <w:szCs w:val="24"/>
              </w:rPr>
            </w:pPr>
          </w:p>
        </w:tc>
        <w:tc>
          <w:tcPr>
            <w:tcW w:w="594" w:type="dxa"/>
            <w:tcBorders>
              <w:bottom w:val="single" w:sz="4" w:space="0" w:color="auto"/>
            </w:tcBorders>
            <w:shd w:val="clear" w:color="auto" w:fill="auto"/>
            <w:vAlign w:val="center"/>
          </w:tcPr>
          <w:p w14:paraId="4FE2F400" w14:textId="77777777" w:rsidR="002B1D26" w:rsidRPr="00E97EEE" w:rsidRDefault="002B1D26" w:rsidP="00A8451D">
            <w:pPr>
              <w:widowControl w:val="0"/>
              <w:tabs>
                <w:tab w:val="left" w:pos="6540"/>
              </w:tabs>
              <w:spacing w:after="0" w:line="240" w:lineRule="auto"/>
              <w:contextualSpacing/>
              <w:jc w:val="both"/>
              <w:rPr>
                <w:rFonts w:ascii="Arial" w:hAnsi="Arial" w:cs="Arial"/>
                <w:b/>
                <w:bCs/>
                <w:sz w:val="24"/>
                <w:szCs w:val="24"/>
              </w:rPr>
            </w:pPr>
            <w:r w:rsidRPr="00E97EEE">
              <w:rPr>
                <w:rFonts w:ascii="Arial" w:hAnsi="Arial" w:cs="Arial"/>
                <w:b/>
                <w:bCs/>
                <w:sz w:val="24"/>
                <w:szCs w:val="24"/>
              </w:rPr>
              <w:t>Page</w:t>
            </w:r>
          </w:p>
        </w:tc>
      </w:tr>
      <w:tr w:rsidR="006E3B7D" w:rsidRPr="006E3B7D" w14:paraId="3F687887" w14:textId="77777777" w:rsidTr="00187C57">
        <w:trPr>
          <w:trHeight w:val="520"/>
        </w:trPr>
        <w:tc>
          <w:tcPr>
            <w:tcW w:w="1083" w:type="dxa"/>
            <w:shd w:val="clear" w:color="auto" w:fill="auto"/>
            <w:vAlign w:val="center"/>
          </w:tcPr>
          <w:p w14:paraId="2C299E58"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1</w:t>
            </w:r>
          </w:p>
        </w:tc>
        <w:tc>
          <w:tcPr>
            <w:tcW w:w="7417" w:type="dxa"/>
            <w:shd w:val="clear" w:color="auto" w:fill="auto"/>
          </w:tcPr>
          <w:p w14:paraId="53AC7068"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 xml:space="preserve">Introduction </w:t>
            </w:r>
          </w:p>
        </w:tc>
        <w:tc>
          <w:tcPr>
            <w:tcW w:w="594" w:type="dxa"/>
            <w:shd w:val="clear" w:color="auto" w:fill="auto"/>
            <w:vAlign w:val="center"/>
          </w:tcPr>
          <w:p w14:paraId="196128D7" w14:textId="61A2C735"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20</w:t>
            </w:r>
          </w:p>
        </w:tc>
      </w:tr>
      <w:tr w:rsidR="006E3B7D" w:rsidRPr="006E3B7D" w14:paraId="55B324B2" w14:textId="77777777" w:rsidTr="00187C57">
        <w:trPr>
          <w:trHeight w:val="520"/>
        </w:trPr>
        <w:tc>
          <w:tcPr>
            <w:tcW w:w="1083" w:type="dxa"/>
            <w:tcBorders>
              <w:bottom w:val="single" w:sz="4" w:space="0" w:color="auto"/>
            </w:tcBorders>
            <w:shd w:val="clear" w:color="auto" w:fill="auto"/>
            <w:vAlign w:val="center"/>
          </w:tcPr>
          <w:p w14:paraId="25E4A444"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2</w:t>
            </w:r>
          </w:p>
        </w:tc>
        <w:tc>
          <w:tcPr>
            <w:tcW w:w="7417" w:type="dxa"/>
            <w:tcBorders>
              <w:bottom w:val="single" w:sz="4" w:space="0" w:color="auto"/>
            </w:tcBorders>
            <w:shd w:val="clear" w:color="auto" w:fill="auto"/>
          </w:tcPr>
          <w:p w14:paraId="4F7E9AA5"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Safeguarding Adults in General Practice</w:t>
            </w:r>
          </w:p>
        </w:tc>
        <w:tc>
          <w:tcPr>
            <w:tcW w:w="594" w:type="dxa"/>
            <w:tcBorders>
              <w:bottom w:val="single" w:sz="4" w:space="0" w:color="auto"/>
            </w:tcBorders>
            <w:shd w:val="clear" w:color="auto" w:fill="auto"/>
            <w:vAlign w:val="center"/>
          </w:tcPr>
          <w:p w14:paraId="46FF92E5" w14:textId="15F0D8FF"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21</w:t>
            </w:r>
          </w:p>
        </w:tc>
      </w:tr>
      <w:tr w:rsidR="006E3B7D" w:rsidRPr="006E3B7D" w14:paraId="72016BC9" w14:textId="77777777" w:rsidTr="00187C57">
        <w:trPr>
          <w:trHeight w:val="520"/>
        </w:trPr>
        <w:tc>
          <w:tcPr>
            <w:tcW w:w="1083" w:type="dxa"/>
            <w:tcBorders>
              <w:bottom w:val="single" w:sz="4" w:space="0" w:color="auto"/>
            </w:tcBorders>
            <w:shd w:val="clear" w:color="auto" w:fill="auto"/>
            <w:vAlign w:val="center"/>
          </w:tcPr>
          <w:p w14:paraId="5493A1C5"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3</w:t>
            </w:r>
          </w:p>
        </w:tc>
        <w:tc>
          <w:tcPr>
            <w:tcW w:w="7417" w:type="dxa"/>
            <w:tcBorders>
              <w:bottom w:val="single" w:sz="4" w:space="0" w:color="auto"/>
            </w:tcBorders>
            <w:shd w:val="clear" w:color="auto" w:fill="auto"/>
          </w:tcPr>
          <w:p w14:paraId="3EB1EBFE"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 xml:space="preserve">Impact Analyses </w:t>
            </w:r>
          </w:p>
        </w:tc>
        <w:tc>
          <w:tcPr>
            <w:tcW w:w="594" w:type="dxa"/>
            <w:tcBorders>
              <w:bottom w:val="single" w:sz="4" w:space="0" w:color="auto"/>
            </w:tcBorders>
            <w:shd w:val="clear" w:color="auto" w:fill="auto"/>
            <w:vAlign w:val="center"/>
          </w:tcPr>
          <w:p w14:paraId="4AB7388E" w14:textId="7CE679EE"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21</w:t>
            </w:r>
          </w:p>
        </w:tc>
      </w:tr>
      <w:tr w:rsidR="006E3B7D" w:rsidRPr="006E3B7D" w14:paraId="312A2E88" w14:textId="77777777" w:rsidTr="00187C57">
        <w:trPr>
          <w:trHeight w:val="520"/>
        </w:trPr>
        <w:tc>
          <w:tcPr>
            <w:tcW w:w="1083" w:type="dxa"/>
            <w:shd w:val="clear" w:color="auto" w:fill="auto"/>
            <w:vAlign w:val="center"/>
          </w:tcPr>
          <w:p w14:paraId="3B90F3CF"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4</w:t>
            </w:r>
          </w:p>
        </w:tc>
        <w:tc>
          <w:tcPr>
            <w:tcW w:w="7417" w:type="dxa"/>
            <w:shd w:val="clear" w:color="auto" w:fill="auto"/>
          </w:tcPr>
          <w:p w14:paraId="42E6145B"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 xml:space="preserve">Scope </w:t>
            </w:r>
          </w:p>
        </w:tc>
        <w:tc>
          <w:tcPr>
            <w:tcW w:w="594" w:type="dxa"/>
            <w:shd w:val="clear" w:color="auto" w:fill="auto"/>
            <w:vAlign w:val="center"/>
          </w:tcPr>
          <w:p w14:paraId="0FA7BDD4" w14:textId="6273E673"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22</w:t>
            </w:r>
          </w:p>
        </w:tc>
      </w:tr>
      <w:tr w:rsidR="006E3B7D" w:rsidRPr="006E3B7D" w14:paraId="7745BAEB" w14:textId="77777777" w:rsidTr="00187C57">
        <w:trPr>
          <w:trHeight w:val="520"/>
        </w:trPr>
        <w:tc>
          <w:tcPr>
            <w:tcW w:w="1083" w:type="dxa"/>
            <w:shd w:val="clear" w:color="auto" w:fill="auto"/>
            <w:vAlign w:val="center"/>
          </w:tcPr>
          <w:p w14:paraId="3A47D9F1"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5</w:t>
            </w:r>
          </w:p>
        </w:tc>
        <w:tc>
          <w:tcPr>
            <w:tcW w:w="7417" w:type="dxa"/>
            <w:shd w:val="clear" w:color="auto" w:fill="auto"/>
          </w:tcPr>
          <w:p w14:paraId="7180D7C7"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Arial" w:hAnsi="Arial" w:cs="Arial"/>
                <w:sz w:val="24"/>
                <w:szCs w:val="24"/>
              </w:rPr>
              <w:t xml:space="preserve">Policy Aim </w:t>
            </w:r>
          </w:p>
        </w:tc>
        <w:tc>
          <w:tcPr>
            <w:tcW w:w="594" w:type="dxa"/>
            <w:shd w:val="clear" w:color="auto" w:fill="auto"/>
            <w:vAlign w:val="center"/>
          </w:tcPr>
          <w:p w14:paraId="76E2D657" w14:textId="73CB7DB5"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22</w:t>
            </w:r>
          </w:p>
        </w:tc>
      </w:tr>
      <w:tr w:rsidR="006E3B7D" w:rsidRPr="006E3B7D" w14:paraId="5A92BE52" w14:textId="77777777" w:rsidTr="00187C57">
        <w:trPr>
          <w:trHeight w:val="520"/>
        </w:trPr>
        <w:tc>
          <w:tcPr>
            <w:tcW w:w="1083" w:type="dxa"/>
            <w:shd w:val="clear" w:color="auto" w:fill="auto"/>
            <w:vAlign w:val="center"/>
          </w:tcPr>
          <w:p w14:paraId="4920B831"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6</w:t>
            </w:r>
          </w:p>
        </w:tc>
        <w:tc>
          <w:tcPr>
            <w:tcW w:w="7417" w:type="dxa"/>
            <w:shd w:val="clear" w:color="auto" w:fill="auto"/>
          </w:tcPr>
          <w:p w14:paraId="0746FC28" w14:textId="77777777" w:rsidR="002B1D26" w:rsidRPr="006E3B7D" w:rsidRDefault="002B1D26" w:rsidP="00A8451D">
            <w:pPr>
              <w:widowControl w:val="0"/>
              <w:autoSpaceDE w:val="0"/>
              <w:autoSpaceDN w:val="0"/>
              <w:adjustRightInd w:val="0"/>
              <w:spacing w:after="0" w:line="240" w:lineRule="auto"/>
              <w:contextualSpacing/>
              <w:jc w:val="both"/>
              <w:rPr>
                <w:rFonts w:ascii="Arial" w:hAnsi="Arial" w:cs="Arial"/>
                <w:sz w:val="24"/>
                <w:szCs w:val="24"/>
              </w:rPr>
            </w:pPr>
            <w:r w:rsidRPr="006E3B7D">
              <w:rPr>
                <w:rFonts w:ascii="Arial" w:hAnsi="Arial" w:cs="Arial"/>
                <w:sz w:val="24"/>
                <w:szCs w:val="24"/>
              </w:rPr>
              <w:t xml:space="preserve">Adult Safeguarding </w:t>
            </w:r>
          </w:p>
        </w:tc>
        <w:tc>
          <w:tcPr>
            <w:tcW w:w="594" w:type="dxa"/>
            <w:shd w:val="clear" w:color="auto" w:fill="auto"/>
            <w:vAlign w:val="center"/>
          </w:tcPr>
          <w:p w14:paraId="49444187" w14:textId="367DBBD5"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22</w:t>
            </w:r>
          </w:p>
        </w:tc>
      </w:tr>
      <w:tr w:rsidR="006E3B7D" w:rsidRPr="006E3B7D" w14:paraId="41351D76" w14:textId="77777777" w:rsidTr="00187C57">
        <w:trPr>
          <w:trHeight w:val="520"/>
        </w:trPr>
        <w:tc>
          <w:tcPr>
            <w:tcW w:w="1083" w:type="dxa"/>
            <w:shd w:val="clear" w:color="auto" w:fill="auto"/>
            <w:vAlign w:val="center"/>
          </w:tcPr>
          <w:p w14:paraId="4A9C274E"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7</w:t>
            </w:r>
          </w:p>
        </w:tc>
        <w:tc>
          <w:tcPr>
            <w:tcW w:w="7417" w:type="dxa"/>
            <w:shd w:val="clear" w:color="auto" w:fill="auto"/>
          </w:tcPr>
          <w:p w14:paraId="639CBB2B" w14:textId="77777777" w:rsidR="002B1D26" w:rsidRPr="006E3B7D" w:rsidRDefault="002B1D26" w:rsidP="00A8451D">
            <w:pPr>
              <w:widowControl w:val="0"/>
              <w:autoSpaceDE w:val="0"/>
              <w:autoSpaceDN w:val="0"/>
              <w:adjustRightInd w:val="0"/>
              <w:spacing w:after="0" w:line="240" w:lineRule="auto"/>
              <w:contextualSpacing/>
              <w:jc w:val="both"/>
              <w:rPr>
                <w:rFonts w:ascii="Arial" w:hAnsi="Arial" w:cs="Arial"/>
                <w:sz w:val="24"/>
                <w:szCs w:val="24"/>
              </w:rPr>
            </w:pPr>
            <w:r w:rsidRPr="006E3B7D">
              <w:rPr>
                <w:rFonts w:ascii="Arial" w:hAnsi="Arial" w:cs="Arial"/>
                <w:sz w:val="24"/>
                <w:szCs w:val="24"/>
              </w:rPr>
              <w:t>Safeguarding Adult Principles</w:t>
            </w:r>
          </w:p>
        </w:tc>
        <w:tc>
          <w:tcPr>
            <w:tcW w:w="594" w:type="dxa"/>
            <w:shd w:val="clear" w:color="auto" w:fill="auto"/>
            <w:vAlign w:val="center"/>
          </w:tcPr>
          <w:p w14:paraId="0EC546AD" w14:textId="07447521"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23</w:t>
            </w:r>
          </w:p>
        </w:tc>
      </w:tr>
      <w:tr w:rsidR="006E3B7D" w:rsidRPr="006E3B7D" w14:paraId="2C325600" w14:textId="77777777" w:rsidTr="00187C57">
        <w:trPr>
          <w:trHeight w:val="520"/>
        </w:trPr>
        <w:tc>
          <w:tcPr>
            <w:tcW w:w="1083" w:type="dxa"/>
            <w:shd w:val="clear" w:color="auto" w:fill="auto"/>
            <w:vAlign w:val="center"/>
          </w:tcPr>
          <w:p w14:paraId="2DB7FDB4"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8</w:t>
            </w:r>
          </w:p>
        </w:tc>
        <w:tc>
          <w:tcPr>
            <w:tcW w:w="7417" w:type="dxa"/>
            <w:shd w:val="clear" w:color="auto" w:fill="auto"/>
          </w:tcPr>
          <w:p w14:paraId="068CA0F6"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Categories of abuse</w:t>
            </w:r>
          </w:p>
        </w:tc>
        <w:tc>
          <w:tcPr>
            <w:tcW w:w="594" w:type="dxa"/>
            <w:shd w:val="clear" w:color="auto" w:fill="auto"/>
            <w:vAlign w:val="center"/>
          </w:tcPr>
          <w:p w14:paraId="5C07A42E" w14:textId="697FCFAA"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24</w:t>
            </w:r>
          </w:p>
        </w:tc>
      </w:tr>
      <w:tr w:rsidR="006E3B7D" w:rsidRPr="006E3B7D" w14:paraId="75A721C8" w14:textId="77777777" w:rsidTr="00187C57">
        <w:trPr>
          <w:trHeight w:val="520"/>
        </w:trPr>
        <w:tc>
          <w:tcPr>
            <w:tcW w:w="1083" w:type="dxa"/>
            <w:shd w:val="clear" w:color="auto" w:fill="auto"/>
            <w:vAlign w:val="center"/>
          </w:tcPr>
          <w:p w14:paraId="2219F6F3"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9</w:t>
            </w:r>
          </w:p>
        </w:tc>
        <w:tc>
          <w:tcPr>
            <w:tcW w:w="7417" w:type="dxa"/>
            <w:shd w:val="clear" w:color="auto" w:fill="auto"/>
          </w:tcPr>
          <w:p w14:paraId="59237D8D"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 xml:space="preserve">Adults with capacity </w:t>
            </w:r>
          </w:p>
        </w:tc>
        <w:tc>
          <w:tcPr>
            <w:tcW w:w="594" w:type="dxa"/>
            <w:shd w:val="clear" w:color="auto" w:fill="auto"/>
            <w:vAlign w:val="center"/>
          </w:tcPr>
          <w:p w14:paraId="419469AE" w14:textId="6BD4E0C4"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25</w:t>
            </w:r>
          </w:p>
        </w:tc>
      </w:tr>
      <w:tr w:rsidR="006E3B7D" w:rsidRPr="006E3B7D" w14:paraId="560DF1CD" w14:textId="77777777" w:rsidTr="00187C57">
        <w:trPr>
          <w:trHeight w:val="520"/>
        </w:trPr>
        <w:tc>
          <w:tcPr>
            <w:tcW w:w="1083" w:type="dxa"/>
            <w:shd w:val="clear" w:color="auto" w:fill="auto"/>
            <w:vAlign w:val="center"/>
          </w:tcPr>
          <w:p w14:paraId="27C7F33D"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10</w:t>
            </w:r>
          </w:p>
        </w:tc>
        <w:tc>
          <w:tcPr>
            <w:tcW w:w="7417" w:type="dxa"/>
            <w:shd w:val="clear" w:color="auto" w:fill="auto"/>
          </w:tcPr>
          <w:p w14:paraId="3CCB2F1F"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Adults who lack of mental capacity to make a specific decision</w:t>
            </w:r>
          </w:p>
        </w:tc>
        <w:tc>
          <w:tcPr>
            <w:tcW w:w="594" w:type="dxa"/>
            <w:shd w:val="clear" w:color="auto" w:fill="auto"/>
            <w:vAlign w:val="center"/>
          </w:tcPr>
          <w:p w14:paraId="59DB886F" w14:textId="2D75D43C"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26</w:t>
            </w:r>
          </w:p>
        </w:tc>
      </w:tr>
      <w:tr w:rsidR="006E3B7D" w:rsidRPr="006E3B7D" w14:paraId="39147804" w14:textId="77777777" w:rsidTr="00187C57">
        <w:trPr>
          <w:trHeight w:val="520"/>
        </w:trPr>
        <w:tc>
          <w:tcPr>
            <w:tcW w:w="1083" w:type="dxa"/>
            <w:shd w:val="clear" w:color="auto" w:fill="auto"/>
          </w:tcPr>
          <w:p w14:paraId="70021964" w14:textId="77777777" w:rsidR="002B1D26" w:rsidRPr="006E3B7D" w:rsidRDefault="002B1D26" w:rsidP="00A8451D">
            <w:pPr>
              <w:widowControl w:val="0"/>
              <w:spacing w:after="0" w:line="240" w:lineRule="auto"/>
              <w:contextualSpacing/>
              <w:jc w:val="both"/>
              <w:rPr>
                <w:rFonts w:ascii="Arial" w:hAnsi="Arial" w:cs="Arial"/>
                <w:sz w:val="24"/>
                <w:szCs w:val="24"/>
              </w:rPr>
            </w:pPr>
            <w:r w:rsidRPr="006E3B7D">
              <w:rPr>
                <w:rFonts w:ascii="Arial" w:hAnsi="Arial" w:cs="Arial"/>
                <w:sz w:val="24"/>
                <w:szCs w:val="24"/>
              </w:rPr>
              <w:t>11</w:t>
            </w:r>
          </w:p>
        </w:tc>
        <w:tc>
          <w:tcPr>
            <w:tcW w:w="7417" w:type="dxa"/>
            <w:shd w:val="clear" w:color="auto" w:fill="auto"/>
          </w:tcPr>
          <w:p w14:paraId="1B94FBF4" w14:textId="77777777" w:rsidR="002B1D26" w:rsidRPr="006E3B7D" w:rsidRDefault="002B1D26" w:rsidP="00A8451D">
            <w:pPr>
              <w:widowControl w:val="0"/>
              <w:spacing w:after="0" w:line="240" w:lineRule="auto"/>
              <w:contextualSpacing/>
              <w:jc w:val="both"/>
            </w:pPr>
            <w:r w:rsidRPr="006E3B7D">
              <w:rPr>
                <w:rFonts w:ascii="Arial" w:hAnsi="Arial" w:cs="Arial"/>
                <w:sz w:val="24"/>
                <w:szCs w:val="24"/>
              </w:rPr>
              <w:t xml:space="preserve">CONTEST and PREVENT </w:t>
            </w:r>
          </w:p>
        </w:tc>
        <w:tc>
          <w:tcPr>
            <w:tcW w:w="594" w:type="dxa"/>
            <w:shd w:val="clear" w:color="auto" w:fill="auto"/>
          </w:tcPr>
          <w:p w14:paraId="3D928566" w14:textId="0E9CF2C3" w:rsidR="002B1D26" w:rsidRPr="006E3B7D" w:rsidRDefault="00EC0536" w:rsidP="00A8451D">
            <w:pPr>
              <w:widowControl w:val="0"/>
              <w:spacing w:after="0" w:line="240" w:lineRule="auto"/>
              <w:contextualSpacing/>
              <w:jc w:val="both"/>
            </w:pPr>
            <w:r w:rsidRPr="006E3B7D">
              <w:t>27</w:t>
            </w:r>
          </w:p>
        </w:tc>
      </w:tr>
      <w:tr w:rsidR="006E3B7D" w:rsidRPr="006E3B7D" w14:paraId="485654F3" w14:textId="77777777" w:rsidTr="00187C57">
        <w:trPr>
          <w:trHeight w:val="520"/>
        </w:trPr>
        <w:tc>
          <w:tcPr>
            <w:tcW w:w="1083" w:type="dxa"/>
            <w:tcBorders>
              <w:bottom w:val="single" w:sz="4" w:space="0" w:color="auto"/>
            </w:tcBorders>
            <w:shd w:val="clear" w:color="auto" w:fill="auto"/>
            <w:vAlign w:val="center"/>
          </w:tcPr>
          <w:p w14:paraId="614D02C0"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12</w:t>
            </w:r>
          </w:p>
        </w:tc>
        <w:tc>
          <w:tcPr>
            <w:tcW w:w="7417" w:type="dxa"/>
            <w:tcBorders>
              <w:bottom w:val="single" w:sz="4" w:space="0" w:color="auto"/>
            </w:tcBorders>
            <w:shd w:val="clear" w:color="auto" w:fill="auto"/>
          </w:tcPr>
          <w:p w14:paraId="626F5CA9"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 xml:space="preserve">Roles and Responsibilities </w:t>
            </w:r>
          </w:p>
        </w:tc>
        <w:tc>
          <w:tcPr>
            <w:tcW w:w="594" w:type="dxa"/>
            <w:tcBorders>
              <w:bottom w:val="single" w:sz="4" w:space="0" w:color="auto"/>
            </w:tcBorders>
            <w:shd w:val="clear" w:color="auto" w:fill="auto"/>
            <w:vAlign w:val="center"/>
          </w:tcPr>
          <w:p w14:paraId="6542A239" w14:textId="48361F6B"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2</w:t>
            </w:r>
            <w:r w:rsidR="00702991" w:rsidRPr="006E3B7D">
              <w:rPr>
                <w:rFonts w:ascii="Arial" w:hAnsi="Arial" w:cs="Arial"/>
                <w:sz w:val="24"/>
                <w:szCs w:val="24"/>
              </w:rPr>
              <w:t>8</w:t>
            </w:r>
          </w:p>
        </w:tc>
      </w:tr>
      <w:tr w:rsidR="006E3B7D" w:rsidRPr="006E3B7D" w14:paraId="57433E53" w14:textId="77777777" w:rsidTr="00187C57">
        <w:trPr>
          <w:trHeight w:val="520"/>
        </w:trPr>
        <w:tc>
          <w:tcPr>
            <w:tcW w:w="1083" w:type="dxa"/>
            <w:tcBorders>
              <w:bottom w:val="single" w:sz="4" w:space="0" w:color="auto"/>
            </w:tcBorders>
            <w:shd w:val="clear" w:color="auto" w:fill="auto"/>
            <w:vAlign w:val="center"/>
          </w:tcPr>
          <w:p w14:paraId="3305CBDD"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13</w:t>
            </w:r>
          </w:p>
        </w:tc>
        <w:tc>
          <w:tcPr>
            <w:tcW w:w="7417" w:type="dxa"/>
            <w:tcBorders>
              <w:bottom w:val="single" w:sz="4" w:space="0" w:color="auto"/>
            </w:tcBorders>
            <w:shd w:val="clear" w:color="auto" w:fill="auto"/>
          </w:tcPr>
          <w:p w14:paraId="006AB21C"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 xml:space="preserve">Practice Arrangements </w:t>
            </w:r>
          </w:p>
        </w:tc>
        <w:tc>
          <w:tcPr>
            <w:tcW w:w="594" w:type="dxa"/>
            <w:tcBorders>
              <w:bottom w:val="single" w:sz="4" w:space="0" w:color="auto"/>
            </w:tcBorders>
            <w:shd w:val="clear" w:color="auto" w:fill="auto"/>
            <w:vAlign w:val="center"/>
          </w:tcPr>
          <w:p w14:paraId="183F80F7" w14:textId="0BB4DD6A"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30</w:t>
            </w:r>
          </w:p>
        </w:tc>
      </w:tr>
      <w:tr w:rsidR="006E3B7D" w:rsidRPr="006E3B7D" w14:paraId="499FEC17" w14:textId="77777777" w:rsidTr="00187C57">
        <w:trPr>
          <w:trHeight w:val="520"/>
        </w:trPr>
        <w:tc>
          <w:tcPr>
            <w:tcW w:w="1083" w:type="dxa"/>
            <w:tcBorders>
              <w:bottom w:val="single" w:sz="4" w:space="0" w:color="auto"/>
            </w:tcBorders>
            <w:shd w:val="clear" w:color="auto" w:fill="auto"/>
            <w:vAlign w:val="center"/>
          </w:tcPr>
          <w:p w14:paraId="49BADD24"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14</w:t>
            </w:r>
          </w:p>
        </w:tc>
        <w:tc>
          <w:tcPr>
            <w:tcW w:w="7417" w:type="dxa"/>
            <w:tcBorders>
              <w:bottom w:val="single" w:sz="4" w:space="0" w:color="auto"/>
            </w:tcBorders>
            <w:shd w:val="clear" w:color="auto" w:fill="auto"/>
          </w:tcPr>
          <w:p w14:paraId="20C28E4A"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 xml:space="preserve">What to do if you have concerns about a vulnerable </w:t>
            </w:r>
            <w:proofErr w:type="gramStart"/>
            <w:r w:rsidRPr="006E3B7D">
              <w:rPr>
                <w:rFonts w:ascii="Helvetica-Bold" w:hAnsi="Helvetica-Bold" w:cs="Helvetica-Bold"/>
                <w:bCs/>
                <w:sz w:val="24"/>
                <w:szCs w:val="24"/>
              </w:rPr>
              <w:t>Adults</w:t>
            </w:r>
            <w:proofErr w:type="gramEnd"/>
            <w:r w:rsidRPr="006E3B7D">
              <w:rPr>
                <w:rFonts w:ascii="Helvetica-Bold" w:hAnsi="Helvetica-Bold" w:cs="Helvetica-Bold"/>
                <w:bCs/>
                <w:sz w:val="24"/>
                <w:szCs w:val="24"/>
              </w:rPr>
              <w:t xml:space="preserve"> welfare</w:t>
            </w:r>
          </w:p>
        </w:tc>
        <w:tc>
          <w:tcPr>
            <w:tcW w:w="594" w:type="dxa"/>
            <w:tcBorders>
              <w:bottom w:val="single" w:sz="4" w:space="0" w:color="auto"/>
            </w:tcBorders>
            <w:shd w:val="clear" w:color="auto" w:fill="auto"/>
            <w:vAlign w:val="center"/>
          </w:tcPr>
          <w:p w14:paraId="62D9690C" w14:textId="6844837F"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32</w:t>
            </w:r>
          </w:p>
        </w:tc>
      </w:tr>
      <w:tr w:rsidR="006E3B7D" w:rsidRPr="006E3B7D" w14:paraId="2C3C0B53" w14:textId="77777777" w:rsidTr="00187C57">
        <w:trPr>
          <w:trHeight w:val="520"/>
        </w:trPr>
        <w:tc>
          <w:tcPr>
            <w:tcW w:w="1083" w:type="dxa"/>
            <w:tcBorders>
              <w:bottom w:val="single" w:sz="4" w:space="0" w:color="auto"/>
            </w:tcBorders>
            <w:shd w:val="clear" w:color="auto" w:fill="auto"/>
            <w:vAlign w:val="center"/>
          </w:tcPr>
          <w:p w14:paraId="17311C6E"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15</w:t>
            </w:r>
          </w:p>
        </w:tc>
        <w:tc>
          <w:tcPr>
            <w:tcW w:w="7417" w:type="dxa"/>
            <w:tcBorders>
              <w:bottom w:val="single" w:sz="4" w:space="0" w:color="auto"/>
            </w:tcBorders>
            <w:shd w:val="clear" w:color="auto" w:fill="auto"/>
          </w:tcPr>
          <w:p w14:paraId="521C54EB"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 xml:space="preserve">Information Sharing </w:t>
            </w:r>
          </w:p>
        </w:tc>
        <w:tc>
          <w:tcPr>
            <w:tcW w:w="594" w:type="dxa"/>
            <w:tcBorders>
              <w:bottom w:val="single" w:sz="4" w:space="0" w:color="auto"/>
            </w:tcBorders>
            <w:shd w:val="clear" w:color="auto" w:fill="auto"/>
            <w:vAlign w:val="center"/>
          </w:tcPr>
          <w:p w14:paraId="23F2949D" w14:textId="4FB37728"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34</w:t>
            </w:r>
          </w:p>
        </w:tc>
      </w:tr>
      <w:tr w:rsidR="006E3B7D" w:rsidRPr="006E3B7D" w14:paraId="2805A8D2" w14:textId="77777777" w:rsidTr="00187C57">
        <w:trPr>
          <w:trHeight w:val="520"/>
        </w:trPr>
        <w:tc>
          <w:tcPr>
            <w:tcW w:w="1083" w:type="dxa"/>
            <w:tcBorders>
              <w:bottom w:val="single" w:sz="4" w:space="0" w:color="auto"/>
            </w:tcBorders>
            <w:shd w:val="clear" w:color="auto" w:fill="auto"/>
            <w:vAlign w:val="center"/>
          </w:tcPr>
          <w:p w14:paraId="168B4326"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16</w:t>
            </w:r>
          </w:p>
        </w:tc>
        <w:tc>
          <w:tcPr>
            <w:tcW w:w="7417" w:type="dxa"/>
            <w:tcBorders>
              <w:bottom w:val="single" w:sz="4" w:space="0" w:color="auto"/>
            </w:tcBorders>
            <w:shd w:val="clear" w:color="auto" w:fill="auto"/>
          </w:tcPr>
          <w:p w14:paraId="779BD408"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Recording Information</w:t>
            </w:r>
          </w:p>
        </w:tc>
        <w:tc>
          <w:tcPr>
            <w:tcW w:w="594" w:type="dxa"/>
            <w:tcBorders>
              <w:bottom w:val="single" w:sz="4" w:space="0" w:color="auto"/>
            </w:tcBorders>
            <w:shd w:val="clear" w:color="auto" w:fill="auto"/>
            <w:vAlign w:val="center"/>
          </w:tcPr>
          <w:p w14:paraId="30221ED5" w14:textId="21AA5614"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36</w:t>
            </w:r>
          </w:p>
        </w:tc>
      </w:tr>
      <w:tr w:rsidR="006E3B7D" w:rsidRPr="006E3B7D" w14:paraId="03C0938F" w14:textId="77777777" w:rsidTr="00187C57">
        <w:trPr>
          <w:trHeight w:val="520"/>
        </w:trPr>
        <w:tc>
          <w:tcPr>
            <w:tcW w:w="1083" w:type="dxa"/>
            <w:tcBorders>
              <w:bottom w:val="single" w:sz="4" w:space="0" w:color="auto"/>
            </w:tcBorders>
            <w:shd w:val="clear" w:color="auto" w:fill="auto"/>
            <w:vAlign w:val="center"/>
          </w:tcPr>
          <w:p w14:paraId="7C2A5927"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17</w:t>
            </w:r>
          </w:p>
        </w:tc>
        <w:tc>
          <w:tcPr>
            <w:tcW w:w="7417" w:type="dxa"/>
            <w:tcBorders>
              <w:bottom w:val="single" w:sz="4" w:space="0" w:color="auto"/>
            </w:tcBorders>
            <w:shd w:val="clear" w:color="auto" w:fill="auto"/>
          </w:tcPr>
          <w:p w14:paraId="7FAB1756"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Arial" w:hAnsi="Arial" w:cs="Arial"/>
                <w:bCs/>
                <w:sz w:val="24"/>
                <w:szCs w:val="24"/>
              </w:rPr>
              <w:t>Implementation</w:t>
            </w:r>
          </w:p>
        </w:tc>
        <w:tc>
          <w:tcPr>
            <w:tcW w:w="594" w:type="dxa"/>
            <w:tcBorders>
              <w:bottom w:val="single" w:sz="4" w:space="0" w:color="auto"/>
            </w:tcBorders>
            <w:shd w:val="clear" w:color="auto" w:fill="auto"/>
            <w:vAlign w:val="center"/>
          </w:tcPr>
          <w:p w14:paraId="61AB4D47" w14:textId="053D782F"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3</w:t>
            </w:r>
            <w:r w:rsidR="00702991" w:rsidRPr="006E3B7D">
              <w:rPr>
                <w:rFonts w:ascii="Arial" w:hAnsi="Arial" w:cs="Arial"/>
                <w:sz w:val="24"/>
                <w:szCs w:val="24"/>
              </w:rPr>
              <w:t>7</w:t>
            </w:r>
          </w:p>
        </w:tc>
      </w:tr>
      <w:tr w:rsidR="006E3B7D" w:rsidRPr="006E3B7D" w14:paraId="73F51363" w14:textId="77777777" w:rsidTr="00187C57">
        <w:trPr>
          <w:trHeight w:val="520"/>
        </w:trPr>
        <w:tc>
          <w:tcPr>
            <w:tcW w:w="1083" w:type="dxa"/>
            <w:tcBorders>
              <w:bottom w:val="single" w:sz="4" w:space="0" w:color="auto"/>
            </w:tcBorders>
            <w:shd w:val="clear" w:color="auto" w:fill="auto"/>
            <w:vAlign w:val="center"/>
          </w:tcPr>
          <w:p w14:paraId="0DE9849B"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18</w:t>
            </w:r>
          </w:p>
        </w:tc>
        <w:tc>
          <w:tcPr>
            <w:tcW w:w="7417" w:type="dxa"/>
            <w:tcBorders>
              <w:bottom w:val="single" w:sz="4" w:space="0" w:color="auto"/>
            </w:tcBorders>
            <w:shd w:val="clear" w:color="auto" w:fill="auto"/>
          </w:tcPr>
          <w:p w14:paraId="5290F5DD" w14:textId="77777777" w:rsidR="002B1D26" w:rsidRPr="006E3B7D" w:rsidRDefault="002B1D26" w:rsidP="00A8451D">
            <w:pPr>
              <w:widowControl w:val="0"/>
              <w:autoSpaceDE w:val="0"/>
              <w:autoSpaceDN w:val="0"/>
              <w:adjustRightInd w:val="0"/>
              <w:spacing w:after="0" w:line="240" w:lineRule="auto"/>
              <w:contextualSpacing/>
              <w:jc w:val="both"/>
              <w:rPr>
                <w:rFonts w:ascii="Arial" w:hAnsi="Arial" w:cs="Arial"/>
                <w:bCs/>
                <w:sz w:val="24"/>
                <w:szCs w:val="24"/>
              </w:rPr>
            </w:pPr>
            <w:r w:rsidRPr="006E3B7D">
              <w:rPr>
                <w:rFonts w:ascii="Arial" w:hAnsi="Arial" w:cs="Arial"/>
                <w:bCs/>
                <w:sz w:val="24"/>
                <w:szCs w:val="24"/>
              </w:rPr>
              <w:t xml:space="preserve">Training and Awareness </w:t>
            </w:r>
          </w:p>
        </w:tc>
        <w:tc>
          <w:tcPr>
            <w:tcW w:w="594" w:type="dxa"/>
            <w:tcBorders>
              <w:bottom w:val="single" w:sz="4" w:space="0" w:color="auto"/>
            </w:tcBorders>
            <w:shd w:val="clear" w:color="auto" w:fill="auto"/>
            <w:vAlign w:val="center"/>
          </w:tcPr>
          <w:p w14:paraId="1E350B09" w14:textId="20AE440E"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37</w:t>
            </w:r>
          </w:p>
        </w:tc>
      </w:tr>
      <w:tr w:rsidR="006E3B7D" w:rsidRPr="006E3B7D" w14:paraId="46928E45" w14:textId="77777777" w:rsidTr="00187C57">
        <w:trPr>
          <w:trHeight w:val="520"/>
        </w:trPr>
        <w:tc>
          <w:tcPr>
            <w:tcW w:w="1083" w:type="dxa"/>
            <w:tcBorders>
              <w:bottom w:val="single" w:sz="4" w:space="0" w:color="auto"/>
            </w:tcBorders>
            <w:shd w:val="clear" w:color="auto" w:fill="auto"/>
            <w:vAlign w:val="center"/>
          </w:tcPr>
          <w:p w14:paraId="1BF5A2DF"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19</w:t>
            </w:r>
          </w:p>
        </w:tc>
        <w:tc>
          <w:tcPr>
            <w:tcW w:w="7417" w:type="dxa"/>
            <w:tcBorders>
              <w:bottom w:val="single" w:sz="4" w:space="0" w:color="auto"/>
            </w:tcBorders>
            <w:shd w:val="clear" w:color="auto" w:fill="auto"/>
          </w:tcPr>
          <w:p w14:paraId="3975F9B0"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Safer Employment</w:t>
            </w:r>
          </w:p>
        </w:tc>
        <w:tc>
          <w:tcPr>
            <w:tcW w:w="594" w:type="dxa"/>
            <w:tcBorders>
              <w:bottom w:val="single" w:sz="4" w:space="0" w:color="auto"/>
            </w:tcBorders>
            <w:shd w:val="clear" w:color="auto" w:fill="auto"/>
            <w:vAlign w:val="center"/>
          </w:tcPr>
          <w:p w14:paraId="7DF8A302" w14:textId="650CE006" w:rsidR="002B1D26" w:rsidRPr="006E3B7D" w:rsidRDefault="00EC053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3</w:t>
            </w:r>
            <w:r w:rsidR="00702991" w:rsidRPr="006E3B7D">
              <w:rPr>
                <w:rFonts w:ascii="Arial" w:hAnsi="Arial" w:cs="Arial"/>
                <w:sz w:val="24"/>
                <w:szCs w:val="24"/>
              </w:rPr>
              <w:t>8</w:t>
            </w:r>
          </w:p>
        </w:tc>
      </w:tr>
      <w:tr w:rsidR="006E3B7D" w:rsidRPr="006E3B7D" w14:paraId="0BC72F35" w14:textId="77777777" w:rsidTr="00187C57">
        <w:trPr>
          <w:trHeight w:val="520"/>
        </w:trPr>
        <w:tc>
          <w:tcPr>
            <w:tcW w:w="1083" w:type="dxa"/>
            <w:tcBorders>
              <w:bottom w:val="single" w:sz="4" w:space="0" w:color="auto"/>
            </w:tcBorders>
            <w:shd w:val="clear" w:color="auto" w:fill="auto"/>
            <w:vAlign w:val="center"/>
          </w:tcPr>
          <w:p w14:paraId="7F68C15B"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20</w:t>
            </w:r>
          </w:p>
        </w:tc>
        <w:tc>
          <w:tcPr>
            <w:tcW w:w="7417" w:type="dxa"/>
            <w:tcBorders>
              <w:bottom w:val="single" w:sz="4" w:space="0" w:color="auto"/>
            </w:tcBorders>
            <w:shd w:val="clear" w:color="auto" w:fill="auto"/>
          </w:tcPr>
          <w:p w14:paraId="70CECD85"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 xml:space="preserve">Managing Allegations against Staff  </w:t>
            </w:r>
          </w:p>
        </w:tc>
        <w:tc>
          <w:tcPr>
            <w:tcW w:w="594" w:type="dxa"/>
            <w:tcBorders>
              <w:bottom w:val="single" w:sz="4" w:space="0" w:color="auto"/>
            </w:tcBorders>
            <w:shd w:val="clear" w:color="auto" w:fill="auto"/>
            <w:vAlign w:val="center"/>
          </w:tcPr>
          <w:p w14:paraId="48AF651F" w14:textId="5216F5BE" w:rsidR="002B1D26" w:rsidRPr="006E3B7D" w:rsidRDefault="00442B1F"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38</w:t>
            </w:r>
          </w:p>
        </w:tc>
      </w:tr>
      <w:tr w:rsidR="006E3B7D" w:rsidRPr="006E3B7D" w14:paraId="1305D15F" w14:textId="77777777" w:rsidTr="00187C57">
        <w:trPr>
          <w:trHeight w:val="520"/>
        </w:trPr>
        <w:tc>
          <w:tcPr>
            <w:tcW w:w="1083" w:type="dxa"/>
            <w:tcBorders>
              <w:bottom w:val="single" w:sz="4" w:space="0" w:color="auto"/>
            </w:tcBorders>
            <w:shd w:val="clear" w:color="auto" w:fill="auto"/>
            <w:vAlign w:val="center"/>
          </w:tcPr>
          <w:p w14:paraId="736AA8AB"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21</w:t>
            </w:r>
          </w:p>
        </w:tc>
        <w:tc>
          <w:tcPr>
            <w:tcW w:w="7417" w:type="dxa"/>
            <w:tcBorders>
              <w:bottom w:val="single" w:sz="4" w:space="0" w:color="auto"/>
            </w:tcBorders>
            <w:shd w:val="clear" w:color="auto" w:fill="auto"/>
          </w:tcPr>
          <w:p w14:paraId="5DD58C99" w14:textId="405B7DC6"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Whistle Blowing</w:t>
            </w:r>
            <w:r w:rsidR="00A81735">
              <w:rPr>
                <w:rFonts w:ascii="Helvetica-Bold" w:hAnsi="Helvetica-Bold" w:cs="Helvetica-Bold"/>
                <w:bCs/>
                <w:sz w:val="24"/>
                <w:szCs w:val="24"/>
              </w:rPr>
              <w:t>/Freedom to speak up</w:t>
            </w:r>
          </w:p>
        </w:tc>
        <w:tc>
          <w:tcPr>
            <w:tcW w:w="594" w:type="dxa"/>
            <w:tcBorders>
              <w:bottom w:val="single" w:sz="4" w:space="0" w:color="auto"/>
            </w:tcBorders>
            <w:shd w:val="clear" w:color="auto" w:fill="auto"/>
            <w:vAlign w:val="center"/>
          </w:tcPr>
          <w:p w14:paraId="647FB9BF" w14:textId="3FE2A75C" w:rsidR="002B1D26" w:rsidRPr="006E3B7D" w:rsidRDefault="00442B1F"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39</w:t>
            </w:r>
          </w:p>
        </w:tc>
      </w:tr>
      <w:tr w:rsidR="006E3B7D" w:rsidRPr="006E3B7D" w14:paraId="69FB721B" w14:textId="77777777" w:rsidTr="00187C57">
        <w:trPr>
          <w:trHeight w:val="520"/>
        </w:trPr>
        <w:tc>
          <w:tcPr>
            <w:tcW w:w="1083" w:type="dxa"/>
            <w:tcBorders>
              <w:bottom w:val="single" w:sz="4" w:space="0" w:color="auto"/>
            </w:tcBorders>
            <w:shd w:val="clear" w:color="auto" w:fill="auto"/>
            <w:vAlign w:val="center"/>
          </w:tcPr>
          <w:p w14:paraId="613DDC16"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22</w:t>
            </w:r>
          </w:p>
        </w:tc>
        <w:tc>
          <w:tcPr>
            <w:tcW w:w="7417" w:type="dxa"/>
            <w:tcBorders>
              <w:bottom w:val="single" w:sz="4" w:space="0" w:color="auto"/>
            </w:tcBorders>
            <w:shd w:val="clear" w:color="auto" w:fill="auto"/>
          </w:tcPr>
          <w:p w14:paraId="1D312923"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 xml:space="preserve">Professional Challenge </w:t>
            </w:r>
          </w:p>
        </w:tc>
        <w:tc>
          <w:tcPr>
            <w:tcW w:w="594" w:type="dxa"/>
            <w:tcBorders>
              <w:bottom w:val="single" w:sz="4" w:space="0" w:color="auto"/>
            </w:tcBorders>
            <w:shd w:val="clear" w:color="auto" w:fill="auto"/>
            <w:vAlign w:val="center"/>
          </w:tcPr>
          <w:p w14:paraId="0203E1D6" w14:textId="752D0DA2" w:rsidR="002B1D26" w:rsidRPr="006E3B7D" w:rsidRDefault="00702991"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40</w:t>
            </w:r>
          </w:p>
        </w:tc>
      </w:tr>
      <w:tr w:rsidR="006E3B7D" w:rsidRPr="006E3B7D" w14:paraId="286D2263" w14:textId="77777777" w:rsidTr="00187C57">
        <w:trPr>
          <w:trHeight w:val="520"/>
        </w:trPr>
        <w:tc>
          <w:tcPr>
            <w:tcW w:w="1083" w:type="dxa"/>
            <w:tcBorders>
              <w:bottom w:val="single" w:sz="4" w:space="0" w:color="auto"/>
            </w:tcBorders>
            <w:shd w:val="clear" w:color="auto" w:fill="auto"/>
            <w:vAlign w:val="center"/>
          </w:tcPr>
          <w:p w14:paraId="6E556BD2"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23</w:t>
            </w:r>
          </w:p>
        </w:tc>
        <w:tc>
          <w:tcPr>
            <w:tcW w:w="7417" w:type="dxa"/>
            <w:tcBorders>
              <w:bottom w:val="single" w:sz="4" w:space="0" w:color="auto"/>
            </w:tcBorders>
            <w:shd w:val="clear" w:color="auto" w:fill="auto"/>
          </w:tcPr>
          <w:p w14:paraId="5E164B5A"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Monitoring and audit</w:t>
            </w:r>
          </w:p>
        </w:tc>
        <w:tc>
          <w:tcPr>
            <w:tcW w:w="594" w:type="dxa"/>
            <w:tcBorders>
              <w:bottom w:val="single" w:sz="4" w:space="0" w:color="auto"/>
            </w:tcBorders>
            <w:shd w:val="clear" w:color="auto" w:fill="auto"/>
            <w:vAlign w:val="center"/>
          </w:tcPr>
          <w:p w14:paraId="1855A379" w14:textId="642D5E91" w:rsidR="002B1D26" w:rsidRPr="006E3B7D" w:rsidRDefault="00702991"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40</w:t>
            </w:r>
          </w:p>
        </w:tc>
      </w:tr>
      <w:tr w:rsidR="006E3B7D" w:rsidRPr="006E3B7D" w14:paraId="44D85D2D" w14:textId="77777777" w:rsidTr="00187C57">
        <w:trPr>
          <w:trHeight w:val="520"/>
        </w:trPr>
        <w:tc>
          <w:tcPr>
            <w:tcW w:w="1083" w:type="dxa"/>
            <w:tcBorders>
              <w:bottom w:val="single" w:sz="4" w:space="0" w:color="auto"/>
            </w:tcBorders>
            <w:shd w:val="clear" w:color="auto" w:fill="auto"/>
            <w:vAlign w:val="center"/>
          </w:tcPr>
          <w:p w14:paraId="7DCD0A1A" w14:textId="77777777" w:rsidR="002B1D26" w:rsidRPr="006E3B7D" w:rsidRDefault="002B1D26"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lastRenderedPageBreak/>
              <w:t>24</w:t>
            </w:r>
          </w:p>
        </w:tc>
        <w:tc>
          <w:tcPr>
            <w:tcW w:w="7417" w:type="dxa"/>
            <w:tcBorders>
              <w:bottom w:val="single" w:sz="4" w:space="0" w:color="auto"/>
            </w:tcBorders>
            <w:shd w:val="clear" w:color="auto" w:fill="auto"/>
          </w:tcPr>
          <w:p w14:paraId="3E0974FE" w14:textId="77777777" w:rsidR="002B1D26" w:rsidRPr="006E3B7D" w:rsidRDefault="002B1D26" w:rsidP="00A8451D">
            <w:pPr>
              <w:widowControl w:val="0"/>
              <w:autoSpaceDE w:val="0"/>
              <w:autoSpaceDN w:val="0"/>
              <w:adjustRightInd w:val="0"/>
              <w:spacing w:after="0" w:line="240" w:lineRule="auto"/>
              <w:contextualSpacing/>
              <w:jc w:val="both"/>
              <w:rPr>
                <w:rFonts w:ascii="Helvetica-Bold" w:hAnsi="Helvetica-Bold" w:cs="Helvetica-Bold"/>
                <w:bCs/>
                <w:sz w:val="24"/>
                <w:szCs w:val="24"/>
              </w:rPr>
            </w:pPr>
            <w:r w:rsidRPr="006E3B7D">
              <w:rPr>
                <w:rFonts w:ascii="Helvetica-Bold" w:hAnsi="Helvetica-Bold" w:cs="Helvetica-Bold"/>
                <w:bCs/>
                <w:sz w:val="24"/>
                <w:szCs w:val="24"/>
              </w:rPr>
              <w:t xml:space="preserve">References </w:t>
            </w:r>
          </w:p>
        </w:tc>
        <w:tc>
          <w:tcPr>
            <w:tcW w:w="594" w:type="dxa"/>
            <w:tcBorders>
              <w:bottom w:val="single" w:sz="4" w:space="0" w:color="auto"/>
            </w:tcBorders>
            <w:shd w:val="clear" w:color="auto" w:fill="auto"/>
            <w:vAlign w:val="center"/>
          </w:tcPr>
          <w:p w14:paraId="0BD9FD55" w14:textId="2A704524" w:rsidR="002B1D26" w:rsidRPr="006E3B7D" w:rsidRDefault="00702991" w:rsidP="00A8451D">
            <w:pPr>
              <w:widowControl w:val="0"/>
              <w:tabs>
                <w:tab w:val="left" w:pos="6540"/>
              </w:tabs>
              <w:spacing w:after="0" w:line="240" w:lineRule="auto"/>
              <w:contextualSpacing/>
              <w:jc w:val="both"/>
              <w:rPr>
                <w:rFonts w:ascii="Arial" w:hAnsi="Arial" w:cs="Arial"/>
                <w:sz w:val="24"/>
                <w:szCs w:val="24"/>
              </w:rPr>
            </w:pPr>
            <w:r w:rsidRPr="006E3B7D">
              <w:rPr>
                <w:rFonts w:ascii="Arial" w:hAnsi="Arial" w:cs="Arial"/>
                <w:sz w:val="24"/>
                <w:szCs w:val="24"/>
              </w:rPr>
              <w:t>40</w:t>
            </w:r>
          </w:p>
        </w:tc>
      </w:tr>
    </w:tbl>
    <w:p w14:paraId="3B7B6323" w14:textId="77777777" w:rsidR="002B1D26" w:rsidRDefault="002B1D26" w:rsidP="00A8451D">
      <w:pPr>
        <w:widowControl w:val="0"/>
        <w:autoSpaceDE w:val="0"/>
        <w:autoSpaceDN w:val="0"/>
        <w:adjustRightInd w:val="0"/>
        <w:spacing w:after="0" w:line="240" w:lineRule="auto"/>
        <w:jc w:val="both"/>
        <w:rPr>
          <w:rFonts w:ascii="Helvetica-Bold" w:hAnsi="Helvetica-Bold" w:cs="Helvetica-Bold"/>
          <w:b/>
          <w:bCs/>
          <w:color w:val="000000"/>
          <w:sz w:val="24"/>
          <w:szCs w:val="24"/>
        </w:rPr>
        <w:sectPr w:rsidR="002B1D26" w:rsidSect="00BB6867">
          <w:headerReference w:type="default" r:id="rId47"/>
          <w:footerReference w:type="default" r:id="rId48"/>
          <w:footerReference w:type="first" r:id="rId49"/>
          <w:pgSz w:w="11906" w:h="16838"/>
          <w:pgMar w:top="1134" w:right="851" w:bottom="1134" w:left="851" w:header="720" w:footer="720" w:gutter="0"/>
          <w:pgNumType w:start="1"/>
          <w:cols w:space="720"/>
          <w:docGrid w:linePitch="360"/>
        </w:sectPr>
      </w:pPr>
    </w:p>
    <w:p w14:paraId="0796FCC0" w14:textId="77777777" w:rsidR="002B1D26" w:rsidRPr="006E3B7D" w:rsidRDefault="002B1D26" w:rsidP="00A8451D">
      <w:pPr>
        <w:widowControl w:val="0"/>
        <w:autoSpaceDE w:val="0"/>
        <w:autoSpaceDN w:val="0"/>
        <w:adjustRightInd w:val="0"/>
        <w:spacing w:after="0" w:line="240" w:lineRule="auto"/>
        <w:jc w:val="both"/>
        <w:rPr>
          <w:rFonts w:ascii="Arial" w:hAnsi="Arial" w:cs="Arial"/>
          <w:b/>
          <w:bCs/>
          <w:sz w:val="24"/>
          <w:szCs w:val="24"/>
        </w:rPr>
      </w:pPr>
    </w:p>
    <w:p w14:paraId="466B0CB8" w14:textId="77777777" w:rsidR="002B1D26" w:rsidRPr="008D60E3" w:rsidRDefault="002B1D26" w:rsidP="00A8451D">
      <w:pPr>
        <w:pStyle w:val="ListParagraph"/>
        <w:widowControl w:val="0"/>
        <w:numPr>
          <w:ilvl w:val="0"/>
          <w:numId w:val="49"/>
        </w:numPr>
        <w:autoSpaceDE w:val="0"/>
        <w:autoSpaceDN w:val="0"/>
        <w:adjustRightInd w:val="0"/>
        <w:spacing w:after="0" w:line="240" w:lineRule="auto"/>
        <w:contextualSpacing/>
        <w:jc w:val="both"/>
        <w:rPr>
          <w:rFonts w:ascii="Arial" w:hAnsi="Arial" w:cs="Arial"/>
          <w:b/>
          <w:bCs/>
          <w:lang w:val="en-US"/>
        </w:rPr>
      </w:pPr>
      <w:r w:rsidRPr="008D60E3">
        <w:rPr>
          <w:rFonts w:ascii="Arial" w:hAnsi="Arial" w:cs="Arial"/>
          <w:b/>
          <w:bCs/>
          <w:lang w:val="en-US"/>
        </w:rPr>
        <w:t xml:space="preserve">Introduction </w:t>
      </w:r>
    </w:p>
    <w:p w14:paraId="13D3C6D0" w14:textId="77777777" w:rsidR="002B1D26" w:rsidRPr="008D60E3" w:rsidRDefault="002B1D26" w:rsidP="00A8451D">
      <w:pPr>
        <w:widowControl w:val="0"/>
        <w:autoSpaceDE w:val="0"/>
        <w:autoSpaceDN w:val="0"/>
        <w:adjustRightInd w:val="0"/>
        <w:spacing w:after="0" w:line="240" w:lineRule="auto"/>
        <w:jc w:val="both"/>
        <w:rPr>
          <w:rFonts w:ascii="Arial" w:hAnsi="Arial" w:cs="Arial"/>
          <w:b/>
          <w:bCs/>
          <w:lang w:val="en-US"/>
        </w:rPr>
      </w:pPr>
    </w:p>
    <w:p w14:paraId="3E7ED67B" w14:textId="77777777" w:rsidR="002B1D26" w:rsidRPr="008D60E3" w:rsidRDefault="002B1D26" w:rsidP="00A8451D">
      <w:pPr>
        <w:pStyle w:val="ListParagraph"/>
        <w:widowControl w:val="0"/>
        <w:numPr>
          <w:ilvl w:val="1"/>
          <w:numId w:val="47"/>
        </w:numPr>
        <w:autoSpaceDE w:val="0"/>
        <w:autoSpaceDN w:val="0"/>
        <w:adjustRightInd w:val="0"/>
        <w:spacing w:after="0" w:line="240" w:lineRule="auto"/>
        <w:ind w:left="851" w:hanging="851"/>
        <w:contextualSpacing/>
        <w:jc w:val="both"/>
        <w:rPr>
          <w:rFonts w:ascii="Arial" w:eastAsia="Times New Roman" w:hAnsi="Arial" w:cs="Arial"/>
          <w:lang w:eastAsia="en-GB"/>
        </w:rPr>
      </w:pPr>
      <w:r w:rsidRPr="008D60E3">
        <w:rPr>
          <w:rFonts w:ascii="Arial" w:hAnsi="Arial" w:cs="Arial"/>
        </w:rPr>
        <w:t xml:space="preserve">Safeguarding is everyone’s responsibility and aims to protect people's health, </w:t>
      </w:r>
      <w:proofErr w:type="gramStart"/>
      <w:r w:rsidRPr="008D60E3">
        <w:rPr>
          <w:rFonts w:ascii="Arial" w:hAnsi="Arial" w:cs="Arial"/>
        </w:rPr>
        <w:t>wellbeing</w:t>
      </w:r>
      <w:proofErr w:type="gramEnd"/>
      <w:r w:rsidRPr="008D60E3">
        <w:rPr>
          <w:rFonts w:ascii="Arial" w:hAnsi="Arial" w:cs="Arial"/>
        </w:rPr>
        <w:t xml:space="preserve"> and human rights, and enable them to live free from harm, abuse and neglect. </w:t>
      </w:r>
    </w:p>
    <w:p w14:paraId="22F6FA03" w14:textId="77777777" w:rsidR="002B1D26" w:rsidRPr="008D60E3" w:rsidRDefault="002B1D26" w:rsidP="00A8451D">
      <w:pPr>
        <w:widowControl w:val="0"/>
        <w:autoSpaceDE w:val="0"/>
        <w:autoSpaceDN w:val="0"/>
        <w:adjustRightInd w:val="0"/>
        <w:spacing w:after="0" w:line="240" w:lineRule="auto"/>
        <w:jc w:val="both"/>
        <w:rPr>
          <w:rFonts w:ascii="Arial" w:eastAsia="Times New Roman" w:hAnsi="Arial" w:cs="Arial"/>
          <w:lang w:eastAsia="en-GB"/>
        </w:rPr>
      </w:pPr>
    </w:p>
    <w:p w14:paraId="77E209F2" w14:textId="77777777" w:rsidR="002B1D26" w:rsidRPr="008D60E3" w:rsidRDefault="002B1D26" w:rsidP="00A8451D">
      <w:pPr>
        <w:pStyle w:val="ListParagraph"/>
        <w:widowControl w:val="0"/>
        <w:numPr>
          <w:ilvl w:val="1"/>
          <w:numId w:val="47"/>
        </w:numPr>
        <w:autoSpaceDE w:val="0"/>
        <w:autoSpaceDN w:val="0"/>
        <w:adjustRightInd w:val="0"/>
        <w:spacing w:after="0" w:line="240" w:lineRule="auto"/>
        <w:ind w:left="851" w:hanging="851"/>
        <w:contextualSpacing/>
        <w:jc w:val="both"/>
        <w:rPr>
          <w:rFonts w:ascii="Arial" w:hAnsi="Arial" w:cs="Arial"/>
        </w:rPr>
      </w:pPr>
      <w:r w:rsidRPr="008D60E3">
        <w:rPr>
          <w:rFonts w:ascii="Arial" w:hAnsi="Arial" w:cs="Arial"/>
        </w:rPr>
        <w:t>The aims of adult safeguarding are to:</w:t>
      </w:r>
    </w:p>
    <w:p w14:paraId="35A48658" w14:textId="77777777" w:rsidR="002B1D26" w:rsidRPr="008D60E3" w:rsidRDefault="002B1D26" w:rsidP="00A8451D">
      <w:pPr>
        <w:pStyle w:val="ListParagraph"/>
        <w:widowControl w:val="0"/>
        <w:numPr>
          <w:ilvl w:val="0"/>
          <w:numId w:val="55"/>
        </w:numPr>
        <w:autoSpaceDE w:val="0"/>
        <w:autoSpaceDN w:val="0"/>
        <w:adjustRightInd w:val="0"/>
        <w:spacing w:after="0" w:line="240" w:lineRule="auto"/>
        <w:ind w:left="1276" w:hanging="425"/>
        <w:contextualSpacing/>
        <w:jc w:val="both"/>
        <w:rPr>
          <w:rFonts w:ascii="Arial" w:hAnsi="Arial" w:cs="Arial"/>
        </w:rPr>
      </w:pPr>
      <w:r w:rsidRPr="008D60E3">
        <w:rPr>
          <w:rFonts w:ascii="Arial" w:hAnsi="Arial" w:cs="Arial"/>
        </w:rPr>
        <w:t xml:space="preserve">stop abuse or neglect wherever </w:t>
      </w:r>
      <w:proofErr w:type="gramStart"/>
      <w:r w:rsidRPr="008D60E3">
        <w:rPr>
          <w:rFonts w:ascii="Arial" w:hAnsi="Arial" w:cs="Arial"/>
        </w:rPr>
        <w:t>possible;</w:t>
      </w:r>
      <w:proofErr w:type="gramEnd"/>
    </w:p>
    <w:p w14:paraId="03C2BA82" w14:textId="77777777" w:rsidR="002B1D26" w:rsidRPr="008D60E3" w:rsidRDefault="002B1D26" w:rsidP="00A8451D">
      <w:pPr>
        <w:pStyle w:val="ListParagraph"/>
        <w:widowControl w:val="0"/>
        <w:numPr>
          <w:ilvl w:val="0"/>
          <w:numId w:val="55"/>
        </w:numPr>
        <w:autoSpaceDE w:val="0"/>
        <w:autoSpaceDN w:val="0"/>
        <w:adjustRightInd w:val="0"/>
        <w:spacing w:after="0" w:line="240" w:lineRule="auto"/>
        <w:ind w:left="1276" w:hanging="425"/>
        <w:contextualSpacing/>
        <w:jc w:val="both"/>
        <w:rPr>
          <w:rFonts w:ascii="Arial" w:hAnsi="Arial" w:cs="Arial"/>
        </w:rPr>
      </w:pPr>
      <w:r w:rsidRPr="008D60E3">
        <w:rPr>
          <w:rFonts w:ascii="Arial" w:hAnsi="Arial" w:cs="Arial"/>
        </w:rPr>
        <w:t xml:space="preserve">prevent harm and reduce the risk of abuse or neglect to adults with care and support </w:t>
      </w:r>
      <w:proofErr w:type="gramStart"/>
      <w:r w:rsidRPr="008D60E3">
        <w:rPr>
          <w:rFonts w:ascii="Arial" w:hAnsi="Arial" w:cs="Arial"/>
        </w:rPr>
        <w:t>needs;</w:t>
      </w:r>
      <w:proofErr w:type="gramEnd"/>
    </w:p>
    <w:p w14:paraId="6079CD37" w14:textId="77777777" w:rsidR="002B1D26" w:rsidRPr="008D60E3" w:rsidRDefault="002B1D26" w:rsidP="00A8451D">
      <w:pPr>
        <w:pStyle w:val="ListParagraph"/>
        <w:widowControl w:val="0"/>
        <w:numPr>
          <w:ilvl w:val="0"/>
          <w:numId w:val="55"/>
        </w:numPr>
        <w:autoSpaceDE w:val="0"/>
        <w:autoSpaceDN w:val="0"/>
        <w:adjustRightInd w:val="0"/>
        <w:spacing w:after="0" w:line="240" w:lineRule="auto"/>
        <w:ind w:left="1276" w:hanging="425"/>
        <w:contextualSpacing/>
        <w:jc w:val="both"/>
        <w:rPr>
          <w:rFonts w:ascii="Arial" w:hAnsi="Arial" w:cs="Arial"/>
        </w:rPr>
      </w:pPr>
      <w:r w:rsidRPr="008D60E3">
        <w:rPr>
          <w:rFonts w:ascii="Arial" w:hAnsi="Arial" w:cs="Arial"/>
        </w:rPr>
        <w:t xml:space="preserve">safeguard adults in a way that supports them in making choices and having control about how they want to </w:t>
      </w:r>
      <w:proofErr w:type="gramStart"/>
      <w:r w:rsidRPr="008D60E3">
        <w:rPr>
          <w:rFonts w:ascii="Arial" w:hAnsi="Arial" w:cs="Arial"/>
        </w:rPr>
        <w:t>live;</w:t>
      </w:r>
      <w:proofErr w:type="gramEnd"/>
    </w:p>
    <w:p w14:paraId="3BC29577" w14:textId="77777777" w:rsidR="002B1D26" w:rsidRPr="008D60E3" w:rsidRDefault="002B1D26" w:rsidP="00A8451D">
      <w:pPr>
        <w:pStyle w:val="ListParagraph"/>
        <w:widowControl w:val="0"/>
        <w:numPr>
          <w:ilvl w:val="0"/>
          <w:numId w:val="55"/>
        </w:numPr>
        <w:autoSpaceDE w:val="0"/>
        <w:autoSpaceDN w:val="0"/>
        <w:adjustRightInd w:val="0"/>
        <w:spacing w:after="0" w:line="240" w:lineRule="auto"/>
        <w:ind w:left="1276" w:hanging="425"/>
        <w:contextualSpacing/>
        <w:jc w:val="both"/>
        <w:rPr>
          <w:rFonts w:ascii="Arial" w:hAnsi="Arial" w:cs="Arial"/>
        </w:rPr>
      </w:pPr>
      <w:r w:rsidRPr="008D60E3">
        <w:rPr>
          <w:rFonts w:ascii="Arial" w:hAnsi="Arial" w:cs="Arial"/>
        </w:rPr>
        <w:t xml:space="preserve">promote an approach that concentrates on improving life for the adults </w:t>
      </w:r>
      <w:proofErr w:type="gramStart"/>
      <w:r w:rsidRPr="008D60E3">
        <w:rPr>
          <w:rFonts w:ascii="Arial" w:hAnsi="Arial" w:cs="Arial"/>
        </w:rPr>
        <w:t>concerned;</w:t>
      </w:r>
      <w:proofErr w:type="gramEnd"/>
    </w:p>
    <w:p w14:paraId="32ECD1F2" w14:textId="77777777" w:rsidR="002B1D26" w:rsidRPr="008D60E3" w:rsidRDefault="002B1D26" w:rsidP="00A8451D">
      <w:pPr>
        <w:pStyle w:val="ListParagraph"/>
        <w:widowControl w:val="0"/>
        <w:numPr>
          <w:ilvl w:val="0"/>
          <w:numId w:val="55"/>
        </w:numPr>
        <w:autoSpaceDE w:val="0"/>
        <w:autoSpaceDN w:val="0"/>
        <w:adjustRightInd w:val="0"/>
        <w:spacing w:after="0" w:line="240" w:lineRule="auto"/>
        <w:ind w:left="1276" w:hanging="425"/>
        <w:contextualSpacing/>
        <w:jc w:val="both"/>
        <w:rPr>
          <w:rFonts w:ascii="Arial" w:hAnsi="Arial" w:cs="Arial"/>
        </w:rPr>
      </w:pPr>
      <w:r w:rsidRPr="008D60E3">
        <w:rPr>
          <w:rFonts w:ascii="Arial" w:hAnsi="Arial" w:cs="Arial"/>
        </w:rPr>
        <w:t xml:space="preserve">raise public awareness so that communities as a whole, alongside professionals, play their part in preventing, identifying and responding to abuse and </w:t>
      </w:r>
      <w:proofErr w:type="gramStart"/>
      <w:r w:rsidRPr="008D60E3">
        <w:rPr>
          <w:rFonts w:ascii="Arial" w:hAnsi="Arial" w:cs="Arial"/>
        </w:rPr>
        <w:t>neglect;</w:t>
      </w:r>
      <w:proofErr w:type="gramEnd"/>
    </w:p>
    <w:p w14:paraId="423EF0FA" w14:textId="77777777" w:rsidR="002B1D26" w:rsidRPr="008D60E3" w:rsidRDefault="002B1D26" w:rsidP="00A8451D">
      <w:pPr>
        <w:pStyle w:val="ListParagraph"/>
        <w:widowControl w:val="0"/>
        <w:numPr>
          <w:ilvl w:val="0"/>
          <w:numId w:val="55"/>
        </w:numPr>
        <w:autoSpaceDE w:val="0"/>
        <w:autoSpaceDN w:val="0"/>
        <w:adjustRightInd w:val="0"/>
        <w:spacing w:after="0" w:line="240" w:lineRule="auto"/>
        <w:ind w:left="1276" w:hanging="425"/>
        <w:contextualSpacing/>
        <w:jc w:val="both"/>
        <w:rPr>
          <w:rFonts w:ascii="Arial" w:hAnsi="Arial" w:cs="Arial"/>
        </w:rPr>
      </w:pPr>
      <w:r w:rsidRPr="008D60E3">
        <w:rPr>
          <w:rFonts w:ascii="Arial" w:hAnsi="Arial" w:cs="Arial"/>
        </w:rPr>
        <w:t>provide information and support in accessible ways to help people understand the different types of abuse, how to stay safe and what to do to raise a concern about the safety or well-being of an adult; and</w:t>
      </w:r>
    </w:p>
    <w:p w14:paraId="03AF8C47" w14:textId="77777777" w:rsidR="002B1D26" w:rsidRPr="008D60E3" w:rsidRDefault="002B1D26" w:rsidP="00A8451D">
      <w:pPr>
        <w:pStyle w:val="ListParagraph"/>
        <w:widowControl w:val="0"/>
        <w:numPr>
          <w:ilvl w:val="0"/>
          <w:numId w:val="55"/>
        </w:numPr>
        <w:autoSpaceDE w:val="0"/>
        <w:autoSpaceDN w:val="0"/>
        <w:adjustRightInd w:val="0"/>
        <w:spacing w:after="0" w:line="240" w:lineRule="auto"/>
        <w:ind w:left="1276" w:hanging="425"/>
        <w:contextualSpacing/>
        <w:jc w:val="both"/>
        <w:rPr>
          <w:rFonts w:ascii="Arial" w:hAnsi="Arial" w:cs="Arial"/>
        </w:rPr>
      </w:pPr>
      <w:r w:rsidRPr="008D60E3">
        <w:rPr>
          <w:rFonts w:ascii="Arial" w:hAnsi="Arial" w:cs="Arial"/>
        </w:rPr>
        <w:t>address what has caused the abuse or neglect.</w:t>
      </w:r>
    </w:p>
    <w:p w14:paraId="5C56739E" w14:textId="77777777" w:rsidR="002B1D26" w:rsidRPr="008D60E3" w:rsidRDefault="002B1D26" w:rsidP="00A8451D">
      <w:pPr>
        <w:widowControl w:val="0"/>
        <w:autoSpaceDE w:val="0"/>
        <w:autoSpaceDN w:val="0"/>
        <w:adjustRightInd w:val="0"/>
        <w:spacing w:after="0" w:line="240" w:lineRule="auto"/>
        <w:jc w:val="both"/>
        <w:rPr>
          <w:rFonts w:ascii="Arial" w:hAnsi="Arial" w:cs="Arial"/>
        </w:rPr>
      </w:pPr>
    </w:p>
    <w:p w14:paraId="7B9E5654" w14:textId="77777777" w:rsidR="002B1D26" w:rsidRPr="008D60E3" w:rsidRDefault="002B1D26" w:rsidP="00A8451D">
      <w:pPr>
        <w:pStyle w:val="ListParagraph"/>
        <w:widowControl w:val="0"/>
        <w:numPr>
          <w:ilvl w:val="1"/>
          <w:numId w:val="47"/>
        </w:numPr>
        <w:autoSpaceDE w:val="0"/>
        <w:autoSpaceDN w:val="0"/>
        <w:adjustRightInd w:val="0"/>
        <w:spacing w:after="0" w:line="240" w:lineRule="auto"/>
        <w:ind w:left="851" w:hanging="851"/>
        <w:contextualSpacing/>
        <w:jc w:val="both"/>
        <w:rPr>
          <w:rFonts w:ascii="Arial" w:hAnsi="Arial" w:cs="Arial"/>
          <w:bCs/>
          <w:lang w:val="en-US"/>
        </w:rPr>
      </w:pPr>
      <w:r w:rsidRPr="008D60E3">
        <w:rPr>
          <w:rFonts w:ascii="Arial" w:hAnsi="Arial" w:cs="Arial"/>
          <w:bCs/>
        </w:rPr>
        <w:t xml:space="preserve">The Care Act 2014 sets out the first ever statutory framework for adult safeguarding, stating that Local Authorities are required to make enquiries into allegations of abuse or neglect. Safeguarding is mainly aimed at people with care and support needs who may be in vulnerable circumstances and at risk of abuse or neglect by others. In these cases, local services must work together to identify those at risk and take steps to protect them. </w:t>
      </w:r>
    </w:p>
    <w:p w14:paraId="0EE9EE44" w14:textId="77777777" w:rsidR="002B1D26" w:rsidRPr="008D60E3" w:rsidRDefault="002B1D26" w:rsidP="00A8451D">
      <w:pPr>
        <w:widowControl w:val="0"/>
        <w:autoSpaceDE w:val="0"/>
        <w:autoSpaceDN w:val="0"/>
        <w:adjustRightInd w:val="0"/>
        <w:spacing w:after="0" w:line="240" w:lineRule="auto"/>
        <w:jc w:val="both"/>
        <w:rPr>
          <w:rFonts w:ascii="Arial" w:hAnsi="Arial" w:cs="Arial"/>
          <w:bCs/>
          <w:lang w:val="en-US"/>
        </w:rPr>
      </w:pPr>
    </w:p>
    <w:p w14:paraId="3F667108" w14:textId="77777777" w:rsidR="002B1D26" w:rsidRPr="008D60E3" w:rsidRDefault="002B1D26" w:rsidP="00A8451D">
      <w:pPr>
        <w:pStyle w:val="ListParagraph"/>
        <w:widowControl w:val="0"/>
        <w:numPr>
          <w:ilvl w:val="1"/>
          <w:numId w:val="47"/>
        </w:numPr>
        <w:autoSpaceDE w:val="0"/>
        <w:autoSpaceDN w:val="0"/>
        <w:adjustRightInd w:val="0"/>
        <w:spacing w:after="0" w:line="240" w:lineRule="auto"/>
        <w:ind w:left="851" w:hanging="851"/>
        <w:contextualSpacing/>
        <w:jc w:val="both"/>
        <w:rPr>
          <w:rFonts w:ascii="Arial" w:hAnsi="Arial" w:cs="Arial"/>
          <w:bCs/>
          <w:lang w:val="en-US"/>
        </w:rPr>
      </w:pPr>
      <w:r w:rsidRPr="008D60E3">
        <w:rPr>
          <w:rFonts w:ascii="Arial" w:hAnsi="Arial" w:cs="Arial"/>
          <w:bCs/>
          <w:lang w:val="en-US"/>
        </w:rPr>
        <w:t>Local authority statutory adult safeguarding duties apply equally to those adults with care and support needs regardless of whether those needs are being met, regardless of whether the adult lacks mental capacity or not, and regardless of setting.</w:t>
      </w:r>
    </w:p>
    <w:p w14:paraId="580B20F0" w14:textId="77777777" w:rsidR="002B1D26" w:rsidRPr="008D60E3" w:rsidRDefault="002B1D26" w:rsidP="00A8451D">
      <w:pPr>
        <w:widowControl w:val="0"/>
        <w:autoSpaceDE w:val="0"/>
        <w:autoSpaceDN w:val="0"/>
        <w:adjustRightInd w:val="0"/>
        <w:spacing w:after="0" w:line="240" w:lineRule="auto"/>
        <w:jc w:val="both"/>
        <w:rPr>
          <w:rFonts w:ascii="Arial" w:hAnsi="Arial" w:cs="Arial"/>
          <w:bCs/>
          <w:lang w:val="en-US"/>
        </w:rPr>
      </w:pPr>
    </w:p>
    <w:p w14:paraId="73767C57" w14:textId="229CEC71" w:rsidR="002B1D26" w:rsidRPr="008D60E3" w:rsidRDefault="002B1D26" w:rsidP="00A8451D">
      <w:pPr>
        <w:pStyle w:val="ListParagraph"/>
        <w:widowControl w:val="0"/>
        <w:numPr>
          <w:ilvl w:val="1"/>
          <w:numId w:val="47"/>
        </w:numPr>
        <w:autoSpaceDE w:val="0"/>
        <w:autoSpaceDN w:val="0"/>
        <w:adjustRightInd w:val="0"/>
        <w:spacing w:after="0" w:line="240" w:lineRule="auto"/>
        <w:ind w:left="851" w:hanging="851"/>
        <w:contextualSpacing/>
        <w:jc w:val="both"/>
        <w:rPr>
          <w:rFonts w:ascii="Arial" w:hAnsi="Arial" w:cs="Arial"/>
          <w:bCs/>
          <w:lang w:val="en-US"/>
        </w:rPr>
      </w:pPr>
      <w:r w:rsidRPr="008D60E3">
        <w:rPr>
          <w:rFonts w:ascii="Arial" w:hAnsi="Arial" w:cs="Arial"/>
          <w:bCs/>
          <w:lang w:val="en-US"/>
        </w:rPr>
        <w:t xml:space="preserve">The support and protection of vulnerable adults cannot be achieved by a single agency, every service has a responsibility. The Practice staff are not responsible for making a diagnosis of adult abuse and </w:t>
      </w:r>
      <w:r w:rsidR="00442B1F" w:rsidRPr="008D60E3">
        <w:rPr>
          <w:rFonts w:ascii="Arial" w:hAnsi="Arial" w:cs="Arial"/>
          <w:bCs/>
          <w:lang w:val="en-US"/>
        </w:rPr>
        <w:t>neglect;</w:t>
      </w:r>
      <w:r w:rsidRPr="008D60E3">
        <w:rPr>
          <w:rFonts w:ascii="Arial" w:hAnsi="Arial" w:cs="Arial"/>
          <w:bCs/>
          <w:lang w:val="en-US"/>
        </w:rPr>
        <w:t xml:space="preserve"> </w:t>
      </w:r>
      <w:r w:rsidR="008D60E3" w:rsidRPr="008D60E3">
        <w:rPr>
          <w:rFonts w:ascii="Arial" w:hAnsi="Arial" w:cs="Arial"/>
          <w:bCs/>
          <w:lang w:val="en-US"/>
        </w:rPr>
        <w:t>however,</w:t>
      </w:r>
      <w:r w:rsidRPr="008D60E3">
        <w:rPr>
          <w:rFonts w:ascii="Arial" w:hAnsi="Arial" w:cs="Arial"/>
          <w:bCs/>
          <w:lang w:val="en-US"/>
        </w:rPr>
        <w:t xml:space="preserve"> they are responsible to share concerns appropriately and refer onto the relevant agency responsible for carrying out an assessment of need based on the safeguarding allegations.</w:t>
      </w:r>
    </w:p>
    <w:p w14:paraId="01CB40D5" w14:textId="77777777" w:rsidR="00662E43" w:rsidRPr="008D60E3" w:rsidRDefault="00662E43" w:rsidP="00A8451D">
      <w:pPr>
        <w:widowControl w:val="0"/>
        <w:autoSpaceDE w:val="0"/>
        <w:autoSpaceDN w:val="0"/>
        <w:adjustRightInd w:val="0"/>
        <w:spacing w:after="0" w:line="240" w:lineRule="auto"/>
        <w:contextualSpacing/>
        <w:jc w:val="both"/>
        <w:rPr>
          <w:rFonts w:ascii="Arial" w:hAnsi="Arial" w:cs="Arial"/>
          <w:bCs/>
          <w:lang w:val="en-US"/>
        </w:rPr>
      </w:pPr>
    </w:p>
    <w:p w14:paraId="238D07CC" w14:textId="78532012" w:rsidR="002B1D26" w:rsidRPr="008D60E3" w:rsidRDefault="002B1D26" w:rsidP="00A8451D">
      <w:pPr>
        <w:pStyle w:val="ListParagraph"/>
        <w:widowControl w:val="0"/>
        <w:numPr>
          <w:ilvl w:val="1"/>
          <w:numId w:val="47"/>
        </w:numPr>
        <w:autoSpaceDE w:val="0"/>
        <w:autoSpaceDN w:val="0"/>
        <w:adjustRightInd w:val="0"/>
        <w:spacing w:after="0" w:line="240" w:lineRule="auto"/>
        <w:ind w:left="851" w:hanging="851"/>
        <w:contextualSpacing/>
        <w:jc w:val="both"/>
        <w:rPr>
          <w:rFonts w:ascii="Arial" w:hAnsi="Arial" w:cs="Arial"/>
          <w:bCs/>
          <w:lang w:val="en-US"/>
        </w:rPr>
      </w:pPr>
      <w:r w:rsidRPr="008D60E3">
        <w:rPr>
          <w:rFonts w:ascii="Arial" w:hAnsi="Arial" w:cs="Arial"/>
          <w:bCs/>
          <w:lang w:val="en-US"/>
        </w:rPr>
        <w:t xml:space="preserve">This policy outlines how </w:t>
      </w:r>
      <w:r w:rsidR="00FC57B1" w:rsidRPr="008D60E3">
        <w:rPr>
          <w:rFonts w:ascii="Arial" w:hAnsi="Arial" w:cs="Arial"/>
          <w:bCs/>
          <w:color w:val="FF0000"/>
          <w:lang w:val="en-US"/>
        </w:rPr>
        <w:t>Wallingbrook Health Group</w:t>
      </w:r>
      <w:r w:rsidRPr="008D60E3">
        <w:rPr>
          <w:rFonts w:ascii="Arial" w:hAnsi="Arial" w:cs="Arial"/>
          <w:bCs/>
          <w:color w:val="FF0000"/>
          <w:lang w:val="en-US"/>
        </w:rPr>
        <w:t xml:space="preserve"> </w:t>
      </w:r>
      <w:r w:rsidRPr="008D60E3">
        <w:rPr>
          <w:rFonts w:ascii="Arial" w:hAnsi="Arial" w:cs="Arial"/>
          <w:bCs/>
          <w:lang w:val="en-US"/>
        </w:rPr>
        <w:t xml:space="preserve">will fulfil their legal duties and statutory responsibilities effectively in accordance with safeguarding adult procedures of </w:t>
      </w:r>
      <w:r w:rsidR="00187C57" w:rsidRPr="008D60E3">
        <w:rPr>
          <w:rFonts w:ascii="Arial" w:hAnsi="Arial" w:cs="Arial"/>
          <w:bCs/>
          <w:color w:val="FF0000"/>
          <w:lang w:val="en-US"/>
        </w:rPr>
        <w:t xml:space="preserve">NHS </w:t>
      </w:r>
      <w:r w:rsidR="00FC57B1" w:rsidRPr="008D60E3">
        <w:rPr>
          <w:rFonts w:ascii="Arial" w:hAnsi="Arial" w:cs="Arial"/>
          <w:bCs/>
          <w:color w:val="FF0000"/>
          <w:lang w:val="en-US"/>
        </w:rPr>
        <w:t xml:space="preserve">Devon </w:t>
      </w:r>
      <w:r w:rsidR="00A46A92" w:rsidRPr="008D60E3">
        <w:rPr>
          <w:rFonts w:ascii="Arial" w:hAnsi="Arial" w:cs="Arial"/>
          <w:bCs/>
          <w:color w:val="FF0000"/>
          <w:lang w:val="en-US"/>
        </w:rPr>
        <w:t xml:space="preserve">ICB </w:t>
      </w:r>
      <w:r w:rsidR="00FC57B1" w:rsidRPr="008D60E3">
        <w:rPr>
          <w:rFonts w:ascii="Arial" w:hAnsi="Arial" w:cs="Arial"/>
          <w:bCs/>
          <w:color w:val="FF0000"/>
          <w:lang w:val="en-US"/>
        </w:rPr>
        <w:t xml:space="preserve">Primary Care </w:t>
      </w:r>
      <w:r w:rsidRPr="008D60E3">
        <w:rPr>
          <w:rFonts w:ascii="Arial" w:hAnsi="Arial" w:cs="Arial"/>
          <w:bCs/>
          <w:color w:val="FF0000"/>
          <w:lang w:val="en-US"/>
        </w:rPr>
        <w:t xml:space="preserve">Safeguarding </w:t>
      </w:r>
      <w:r w:rsidR="00FC57B1" w:rsidRPr="008D60E3">
        <w:rPr>
          <w:rFonts w:ascii="Arial" w:hAnsi="Arial" w:cs="Arial"/>
          <w:bCs/>
          <w:color w:val="FF0000"/>
          <w:lang w:val="en-US"/>
        </w:rPr>
        <w:t>Team</w:t>
      </w:r>
    </w:p>
    <w:p w14:paraId="2BB625D9" w14:textId="77777777" w:rsidR="002B1D26" w:rsidRPr="008D60E3" w:rsidRDefault="002B1D26" w:rsidP="00A8451D">
      <w:pPr>
        <w:widowControl w:val="0"/>
        <w:autoSpaceDE w:val="0"/>
        <w:autoSpaceDN w:val="0"/>
        <w:adjustRightInd w:val="0"/>
        <w:spacing w:after="0" w:line="240" w:lineRule="auto"/>
        <w:jc w:val="both"/>
        <w:rPr>
          <w:rFonts w:ascii="Arial" w:hAnsi="Arial" w:cs="Arial"/>
          <w:b/>
          <w:bCs/>
          <w:lang w:val="en-US"/>
        </w:rPr>
      </w:pPr>
    </w:p>
    <w:p w14:paraId="05D6CAE1" w14:textId="77777777" w:rsidR="002B1D26" w:rsidRPr="008D60E3" w:rsidRDefault="002B1D26" w:rsidP="00A8451D">
      <w:pPr>
        <w:widowControl w:val="0"/>
        <w:autoSpaceDE w:val="0"/>
        <w:autoSpaceDN w:val="0"/>
        <w:adjustRightInd w:val="0"/>
        <w:spacing w:after="0" w:line="240" w:lineRule="auto"/>
        <w:jc w:val="both"/>
        <w:rPr>
          <w:rFonts w:ascii="Arial" w:hAnsi="Arial" w:cs="Arial"/>
          <w:b/>
          <w:bCs/>
          <w:lang w:val="en-US"/>
        </w:rPr>
      </w:pPr>
      <w:r w:rsidRPr="008D60E3">
        <w:rPr>
          <w:rFonts w:ascii="Arial" w:hAnsi="Arial" w:cs="Arial"/>
          <w:b/>
          <w:bCs/>
          <w:lang w:val="en-US"/>
        </w:rPr>
        <w:t xml:space="preserve">2. </w:t>
      </w:r>
      <w:r w:rsidRPr="008D60E3">
        <w:rPr>
          <w:rFonts w:ascii="Arial" w:hAnsi="Arial" w:cs="Arial"/>
          <w:b/>
          <w:bCs/>
          <w:lang w:val="en-US"/>
        </w:rPr>
        <w:tab/>
        <w:t>Safeguarding Adults in General Practice</w:t>
      </w:r>
    </w:p>
    <w:p w14:paraId="1C31D370" w14:textId="77777777" w:rsidR="002B1D26" w:rsidRPr="008D60E3" w:rsidRDefault="002B1D26" w:rsidP="00A8451D">
      <w:pPr>
        <w:widowControl w:val="0"/>
        <w:autoSpaceDE w:val="0"/>
        <w:autoSpaceDN w:val="0"/>
        <w:adjustRightInd w:val="0"/>
        <w:spacing w:after="0" w:line="240" w:lineRule="auto"/>
        <w:jc w:val="both"/>
        <w:rPr>
          <w:rFonts w:ascii="Arial" w:hAnsi="Arial" w:cs="Arial"/>
          <w:b/>
          <w:bCs/>
          <w:color w:val="1F497D" w:themeColor="text2"/>
          <w:lang w:val="en-US"/>
        </w:rPr>
      </w:pPr>
    </w:p>
    <w:p w14:paraId="3E891DEB" w14:textId="06CF930B" w:rsidR="002B1D26" w:rsidRPr="008D60E3" w:rsidRDefault="00442B1F" w:rsidP="00A8451D">
      <w:pPr>
        <w:widowControl w:val="0"/>
        <w:autoSpaceDE w:val="0"/>
        <w:autoSpaceDN w:val="0"/>
        <w:adjustRightInd w:val="0"/>
        <w:spacing w:after="0" w:line="240" w:lineRule="auto"/>
        <w:ind w:left="720" w:hanging="720"/>
        <w:jc w:val="both"/>
        <w:rPr>
          <w:rFonts w:ascii="Arial" w:hAnsi="Arial" w:cs="Arial"/>
        </w:rPr>
      </w:pPr>
      <w:r w:rsidRPr="008D60E3">
        <w:rPr>
          <w:rFonts w:ascii="Arial" w:hAnsi="Arial" w:cs="Arial"/>
          <w:bCs/>
          <w:lang w:val="en-US"/>
        </w:rPr>
        <w:t xml:space="preserve">2.1 </w:t>
      </w:r>
      <w:r w:rsidRPr="008D60E3">
        <w:rPr>
          <w:rFonts w:ascii="Arial" w:hAnsi="Arial" w:cs="Arial"/>
          <w:bCs/>
          <w:lang w:val="en-US"/>
        </w:rPr>
        <w:tab/>
      </w:r>
      <w:r w:rsidR="002B1D26" w:rsidRPr="008D60E3">
        <w:rPr>
          <w:rFonts w:ascii="Arial" w:hAnsi="Arial" w:cs="Arial"/>
        </w:rPr>
        <w:t xml:space="preserve">GPs are the first point of contact for most people with health problems, this sometimes includes individuals who are not registered but seek medical attention. Safeguarding adults is a complex area of practice. The client group is extremely wide, ranging from adults who are incapable of looking after any aspect of their lives, to individuals experiencing a short period of illness or disability. Individuals may have a wide range of services and service providers involved in their lives, making it difficult to identify those with responsibility. </w:t>
      </w:r>
    </w:p>
    <w:p w14:paraId="2D4D9CFC" w14:textId="77777777" w:rsidR="002B1D26" w:rsidRPr="008D60E3" w:rsidRDefault="002B1D26" w:rsidP="00A8451D">
      <w:pPr>
        <w:pStyle w:val="Default"/>
        <w:widowControl w:val="0"/>
        <w:jc w:val="both"/>
        <w:rPr>
          <w:color w:val="auto"/>
          <w:sz w:val="22"/>
          <w:szCs w:val="22"/>
        </w:rPr>
      </w:pPr>
    </w:p>
    <w:p w14:paraId="158C3682" w14:textId="77777777" w:rsidR="002B1D26" w:rsidRPr="008D60E3" w:rsidRDefault="002B1D26" w:rsidP="00A8451D">
      <w:pPr>
        <w:pStyle w:val="Default"/>
        <w:widowControl w:val="0"/>
        <w:numPr>
          <w:ilvl w:val="1"/>
          <w:numId w:val="50"/>
        </w:numPr>
        <w:ind w:left="709" w:hanging="709"/>
        <w:jc w:val="both"/>
        <w:rPr>
          <w:color w:val="auto"/>
          <w:sz w:val="22"/>
          <w:szCs w:val="22"/>
        </w:rPr>
      </w:pPr>
      <w:r w:rsidRPr="008D60E3">
        <w:rPr>
          <w:color w:val="auto"/>
          <w:sz w:val="22"/>
          <w:szCs w:val="22"/>
        </w:rPr>
        <w:t xml:space="preserve">GPs may be the first to recognise an individual’s health problems, carer related stress issues, or someone whose behaviour may pose a risk to vulnerable adults. The primary health care team may be the only professionals to have contact with vulnerable adults and it is important that any </w:t>
      </w:r>
      <w:r w:rsidRPr="008D60E3">
        <w:rPr>
          <w:color w:val="auto"/>
          <w:sz w:val="22"/>
          <w:szCs w:val="22"/>
        </w:rPr>
        <w:lastRenderedPageBreak/>
        <w:t xml:space="preserve">response taken is appropriate and timely, thereby preventing the potential </w:t>
      </w:r>
      <w:proofErr w:type="gramStart"/>
      <w:r w:rsidRPr="008D60E3">
        <w:rPr>
          <w:color w:val="auto"/>
          <w:sz w:val="22"/>
          <w:szCs w:val="22"/>
        </w:rPr>
        <w:t>long term</w:t>
      </w:r>
      <w:proofErr w:type="gramEnd"/>
      <w:r w:rsidRPr="008D60E3">
        <w:rPr>
          <w:color w:val="auto"/>
          <w:sz w:val="22"/>
          <w:szCs w:val="22"/>
        </w:rPr>
        <w:t xml:space="preserve"> effects of abuse and neglect.</w:t>
      </w:r>
    </w:p>
    <w:p w14:paraId="3F13CD3A" w14:textId="77777777" w:rsidR="002B1D26" w:rsidRPr="008D60E3" w:rsidRDefault="002B1D26" w:rsidP="00A8451D">
      <w:pPr>
        <w:pStyle w:val="Default"/>
        <w:widowControl w:val="0"/>
        <w:jc w:val="both"/>
        <w:rPr>
          <w:color w:val="auto"/>
          <w:sz w:val="22"/>
          <w:szCs w:val="22"/>
        </w:rPr>
      </w:pPr>
    </w:p>
    <w:p w14:paraId="75B50627" w14:textId="77777777" w:rsidR="002B1D26" w:rsidRPr="008D60E3" w:rsidRDefault="002B1D26" w:rsidP="00A8451D">
      <w:pPr>
        <w:pStyle w:val="Default"/>
        <w:widowControl w:val="0"/>
        <w:numPr>
          <w:ilvl w:val="1"/>
          <w:numId w:val="50"/>
        </w:numPr>
        <w:ind w:left="709" w:hanging="709"/>
        <w:jc w:val="both"/>
        <w:rPr>
          <w:color w:val="auto"/>
          <w:sz w:val="22"/>
          <w:szCs w:val="22"/>
        </w:rPr>
      </w:pPr>
      <w:r w:rsidRPr="008D60E3">
        <w:rPr>
          <w:color w:val="auto"/>
          <w:sz w:val="22"/>
          <w:szCs w:val="22"/>
        </w:rPr>
        <w:t xml:space="preserve">It is essential that safeguarding adults is considered in line with the Mental   Capacity Act 2005 which provides a statutory framework for people who lack capacity to make decisions for themselves. It sets out who can take decisions, in which situations, and how they should go about this. A person who lacks capacity may not always recognise that they are at risk of or are being abused or neglected.  </w:t>
      </w:r>
    </w:p>
    <w:p w14:paraId="3CBA0F70" w14:textId="77777777" w:rsidR="002B1D26" w:rsidRPr="008D60E3" w:rsidRDefault="002B1D26" w:rsidP="00A8451D">
      <w:pPr>
        <w:widowControl w:val="0"/>
        <w:autoSpaceDE w:val="0"/>
        <w:autoSpaceDN w:val="0"/>
        <w:adjustRightInd w:val="0"/>
        <w:spacing w:after="0" w:line="240" w:lineRule="auto"/>
        <w:jc w:val="both"/>
        <w:rPr>
          <w:rFonts w:ascii="Arial" w:hAnsi="Arial" w:cs="Arial"/>
          <w:b/>
        </w:rPr>
      </w:pPr>
    </w:p>
    <w:p w14:paraId="48EF0C89"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b/>
        </w:rPr>
      </w:pPr>
      <w:r w:rsidRPr="008D60E3">
        <w:rPr>
          <w:rFonts w:ascii="Arial" w:hAnsi="Arial" w:cs="Arial"/>
          <w:b/>
        </w:rPr>
        <w:t>3.</w:t>
      </w:r>
      <w:r w:rsidRPr="008D60E3">
        <w:rPr>
          <w:rFonts w:ascii="Arial" w:hAnsi="Arial" w:cs="Arial"/>
          <w:b/>
        </w:rPr>
        <w:tab/>
        <w:t xml:space="preserve">Impact Analyses  </w:t>
      </w:r>
    </w:p>
    <w:p w14:paraId="15C0BD3D"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b/>
          <w:color w:val="1F497D" w:themeColor="text2"/>
        </w:rPr>
      </w:pPr>
    </w:p>
    <w:p w14:paraId="1E287BFE"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b/>
        </w:rPr>
      </w:pPr>
      <w:r w:rsidRPr="008D60E3">
        <w:rPr>
          <w:rFonts w:ascii="Arial" w:hAnsi="Arial" w:cs="Arial"/>
        </w:rPr>
        <w:t>3.1.</w:t>
      </w:r>
      <w:r w:rsidRPr="008D60E3">
        <w:rPr>
          <w:rFonts w:ascii="Arial" w:hAnsi="Arial" w:cs="Arial"/>
          <w:b/>
        </w:rPr>
        <w:tab/>
        <w:t xml:space="preserve">Equality </w:t>
      </w:r>
    </w:p>
    <w:p w14:paraId="122986E8"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b/>
        </w:rPr>
      </w:pPr>
    </w:p>
    <w:p w14:paraId="5E293EA2" w14:textId="0147F75B"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r w:rsidRPr="008D60E3">
        <w:rPr>
          <w:rFonts w:ascii="Arial" w:hAnsi="Arial" w:cs="Arial"/>
        </w:rPr>
        <w:t>3.1.1</w:t>
      </w:r>
      <w:r w:rsidRPr="008D60E3">
        <w:rPr>
          <w:rFonts w:ascii="Arial" w:hAnsi="Arial" w:cs="Arial"/>
          <w:b/>
        </w:rPr>
        <w:t>.</w:t>
      </w:r>
      <w:r w:rsidRPr="008D60E3">
        <w:rPr>
          <w:rFonts w:ascii="Arial" w:hAnsi="Arial" w:cs="Arial"/>
        </w:rPr>
        <w:tab/>
        <w:t xml:space="preserve">In line with the </w:t>
      </w:r>
      <w:r w:rsidR="00FC57B1" w:rsidRPr="008D60E3">
        <w:rPr>
          <w:rFonts w:ascii="Arial" w:hAnsi="Arial" w:cs="Arial"/>
          <w:color w:val="FF0000"/>
        </w:rPr>
        <w:t>Wallingbrook Health Group</w:t>
      </w:r>
      <w:r w:rsidRPr="008D60E3">
        <w:rPr>
          <w:rFonts w:ascii="Arial" w:hAnsi="Arial" w:cs="Arial"/>
          <w:color w:val="FF0000"/>
        </w:rPr>
        <w:t xml:space="preserve"> </w:t>
      </w:r>
      <w:r w:rsidRPr="008D60E3">
        <w:rPr>
          <w:rFonts w:ascii="Arial" w:hAnsi="Arial" w:cs="Arial"/>
        </w:rPr>
        <w:t xml:space="preserve">Equality and Diversity Policies, this policy aims to safeguard all adults who may be at risk of abuse, irrespective of disability, race, religion/belief, colour, language, birth, nationality, ethnic or national origin, </w:t>
      </w:r>
      <w:proofErr w:type="gramStart"/>
      <w:r w:rsidRPr="008D60E3">
        <w:rPr>
          <w:rFonts w:ascii="Arial" w:hAnsi="Arial" w:cs="Arial"/>
        </w:rPr>
        <w:t>gender</w:t>
      </w:r>
      <w:proofErr w:type="gramEnd"/>
      <w:r w:rsidRPr="008D60E3">
        <w:rPr>
          <w:rFonts w:ascii="Arial" w:hAnsi="Arial" w:cs="Arial"/>
        </w:rPr>
        <w:t xml:space="preserve"> or sexual orientation. </w:t>
      </w:r>
    </w:p>
    <w:p w14:paraId="6F54AA36"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1E12BFE6" w14:textId="0CC8D798"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r w:rsidRPr="008D60E3">
        <w:rPr>
          <w:rFonts w:ascii="Arial" w:hAnsi="Arial" w:cs="Arial"/>
        </w:rPr>
        <w:t>3.1.2.</w:t>
      </w:r>
      <w:r w:rsidRPr="008D60E3">
        <w:rPr>
          <w:rFonts w:ascii="Arial" w:hAnsi="Arial" w:cs="Arial"/>
        </w:rPr>
        <w:tab/>
        <w:t xml:space="preserve">All Practice Staff must respect the adult at risk’s (and their family’s/ carers) culture, religious beliefs, </w:t>
      </w:r>
      <w:proofErr w:type="gramStart"/>
      <w:r w:rsidRPr="008D60E3">
        <w:rPr>
          <w:rFonts w:ascii="Arial" w:hAnsi="Arial" w:cs="Arial"/>
        </w:rPr>
        <w:t>gender</w:t>
      </w:r>
      <w:proofErr w:type="gramEnd"/>
      <w:r w:rsidRPr="008D60E3">
        <w:rPr>
          <w:rFonts w:ascii="Arial" w:hAnsi="Arial" w:cs="Arial"/>
        </w:rPr>
        <w:t xml:space="preserve"> and sexuality. </w:t>
      </w:r>
      <w:r w:rsidR="00442B1F" w:rsidRPr="008D60E3">
        <w:rPr>
          <w:rFonts w:ascii="Arial" w:hAnsi="Arial" w:cs="Arial"/>
        </w:rPr>
        <w:t>However,</w:t>
      </w:r>
      <w:r w:rsidRPr="008D60E3">
        <w:rPr>
          <w:rFonts w:ascii="Arial" w:hAnsi="Arial" w:cs="Arial"/>
        </w:rPr>
        <w:t xml:space="preserve"> this must not prevent action to safeguard adults who are at risk of, or experiencing, abuse. </w:t>
      </w:r>
    </w:p>
    <w:p w14:paraId="50588BC8"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6FF75E75"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r w:rsidRPr="008D60E3">
        <w:rPr>
          <w:rFonts w:ascii="Arial" w:hAnsi="Arial" w:cs="Arial"/>
        </w:rPr>
        <w:t>3.1.3.</w:t>
      </w:r>
      <w:r w:rsidRPr="008D60E3">
        <w:rPr>
          <w:rFonts w:ascii="Arial" w:hAnsi="Arial" w:cs="Arial"/>
        </w:rPr>
        <w:tab/>
        <w:t xml:space="preserve">All reasonable endeavours should be used to establish the adult at risk and their family/carer’s preferred method of communication, and to communicate in a way they can understand. </w:t>
      </w:r>
    </w:p>
    <w:p w14:paraId="17EF1E1C" w14:textId="77777777" w:rsidR="002B1D26" w:rsidRPr="008D60E3" w:rsidRDefault="002B1D26" w:rsidP="00A8451D">
      <w:pPr>
        <w:widowControl w:val="0"/>
        <w:autoSpaceDE w:val="0"/>
        <w:autoSpaceDN w:val="0"/>
        <w:adjustRightInd w:val="0"/>
        <w:spacing w:after="0" w:line="240" w:lineRule="auto"/>
        <w:jc w:val="both"/>
        <w:rPr>
          <w:rFonts w:ascii="Arial" w:hAnsi="Arial" w:cs="Arial"/>
        </w:rPr>
      </w:pPr>
    </w:p>
    <w:p w14:paraId="4B62C4FB"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r w:rsidRPr="008D60E3">
        <w:rPr>
          <w:rFonts w:ascii="Arial" w:hAnsi="Arial" w:cs="Arial"/>
        </w:rPr>
        <w:t>3.2.</w:t>
      </w:r>
      <w:r w:rsidRPr="008D60E3">
        <w:rPr>
          <w:rFonts w:ascii="Arial" w:hAnsi="Arial" w:cs="Arial"/>
        </w:rPr>
        <w:tab/>
      </w:r>
      <w:r w:rsidRPr="008D60E3">
        <w:rPr>
          <w:rFonts w:ascii="Arial" w:hAnsi="Arial" w:cs="Arial"/>
          <w:u w:val="single"/>
        </w:rPr>
        <w:t>Bribery Act 2010</w:t>
      </w:r>
    </w:p>
    <w:p w14:paraId="272B9C7D" w14:textId="77777777" w:rsidR="002B1D26" w:rsidRPr="008D60E3" w:rsidRDefault="002B1D26" w:rsidP="00A8451D">
      <w:pPr>
        <w:widowControl w:val="0"/>
        <w:autoSpaceDE w:val="0"/>
        <w:autoSpaceDN w:val="0"/>
        <w:adjustRightInd w:val="0"/>
        <w:spacing w:after="0" w:line="240" w:lineRule="auto"/>
        <w:ind w:left="720" w:hanging="11"/>
        <w:jc w:val="both"/>
        <w:rPr>
          <w:rFonts w:ascii="Arial" w:hAnsi="Arial" w:cs="Arial"/>
        </w:rPr>
      </w:pPr>
      <w:r w:rsidRPr="008D60E3">
        <w:rPr>
          <w:rFonts w:ascii="Arial" w:hAnsi="Arial" w:cs="Arial"/>
        </w:rPr>
        <w:t>Due consideration has been given to the Bribery Act 2010 in the development of this policy and no specific risks were identified.</w:t>
      </w:r>
    </w:p>
    <w:p w14:paraId="4F1F2FF1"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color w:val="002B5C"/>
        </w:rPr>
      </w:pPr>
    </w:p>
    <w:p w14:paraId="7A7F03CB"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b/>
        </w:rPr>
      </w:pPr>
      <w:r w:rsidRPr="008D60E3">
        <w:rPr>
          <w:rFonts w:ascii="Arial" w:hAnsi="Arial" w:cs="Arial"/>
          <w:b/>
        </w:rPr>
        <w:t>4.</w:t>
      </w:r>
      <w:r w:rsidRPr="008D60E3">
        <w:rPr>
          <w:rFonts w:ascii="Arial" w:hAnsi="Arial" w:cs="Arial"/>
          <w:b/>
        </w:rPr>
        <w:tab/>
        <w:t xml:space="preserve">Scope </w:t>
      </w:r>
    </w:p>
    <w:p w14:paraId="75C17B61"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b/>
        </w:rPr>
      </w:pPr>
    </w:p>
    <w:p w14:paraId="1AA7232A" w14:textId="49AD62B9"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r w:rsidRPr="008D60E3">
        <w:rPr>
          <w:rFonts w:ascii="Arial" w:hAnsi="Arial" w:cs="Arial"/>
        </w:rPr>
        <w:t>4.1.</w:t>
      </w:r>
      <w:r w:rsidRPr="008D60E3">
        <w:rPr>
          <w:rFonts w:ascii="Arial" w:hAnsi="Arial" w:cs="Arial"/>
          <w:b/>
        </w:rPr>
        <w:tab/>
      </w:r>
      <w:r w:rsidRPr="008D60E3">
        <w:rPr>
          <w:rFonts w:ascii="Arial" w:hAnsi="Arial" w:cs="Arial"/>
        </w:rPr>
        <w:t xml:space="preserve">This policy applies to GP Partners and all staff employed by the </w:t>
      </w:r>
      <w:r w:rsidR="00FC57B1" w:rsidRPr="008D60E3">
        <w:rPr>
          <w:rFonts w:ascii="Arial" w:hAnsi="Arial" w:cs="Arial"/>
          <w:color w:val="FF0000"/>
        </w:rPr>
        <w:t>Wallingbrook Health Group</w:t>
      </w:r>
      <w:r w:rsidRPr="008D60E3">
        <w:rPr>
          <w:rFonts w:ascii="Arial" w:hAnsi="Arial" w:cs="Arial"/>
          <w:color w:val="FF0000"/>
        </w:rPr>
        <w:t xml:space="preserve"> </w:t>
      </w:r>
      <w:proofErr w:type="gramStart"/>
      <w:r w:rsidRPr="008D60E3">
        <w:rPr>
          <w:rFonts w:ascii="Arial" w:hAnsi="Arial" w:cs="Arial"/>
        </w:rPr>
        <w:t>including;</w:t>
      </w:r>
      <w:proofErr w:type="gramEnd"/>
      <w:r w:rsidRPr="008D60E3">
        <w:rPr>
          <w:rFonts w:ascii="Arial" w:hAnsi="Arial" w:cs="Arial"/>
        </w:rPr>
        <w:t xml:space="preserve"> all employees (including those on fixed-term contracts), temporary staff, bank staff, locums, agency staff, contractors, volunteers (including celebrities), students and any other learners undertaking any type of work experience or work related activity. </w:t>
      </w:r>
    </w:p>
    <w:p w14:paraId="18FCBD87"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b/>
        </w:rPr>
      </w:pPr>
    </w:p>
    <w:p w14:paraId="164A0E1D" w14:textId="4C41D387" w:rsidR="002B1D26" w:rsidRPr="008D60E3" w:rsidRDefault="002B1D26" w:rsidP="00A46A92">
      <w:pPr>
        <w:pStyle w:val="ListParagraph"/>
        <w:widowControl w:val="0"/>
        <w:numPr>
          <w:ilvl w:val="1"/>
          <w:numId w:val="44"/>
        </w:numPr>
        <w:autoSpaceDE w:val="0"/>
        <w:autoSpaceDN w:val="0"/>
        <w:adjustRightInd w:val="0"/>
        <w:spacing w:after="0" w:line="240" w:lineRule="auto"/>
        <w:jc w:val="both"/>
        <w:rPr>
          <w:rFonts w:ascii="Arial" w:hAnsi="Arial" w:cs="Arial"/>
        </w:rPr>
      </w:pPr>
      <w:r w:rsidRPr="008D60E3">
        <w:rPr>
          <w:rFonts w:ascii="Arial" w:hAnsi="Arial" w:cs="Arial"/>
        </w:rPr>
        <w:t>All Practice staff have an individual responsibility to safeguard and promote the welfare of individuals and must know what to do if concerned that an adult is at risk of being abused or neglected.</w:t>
      </w:r>
    </w:p>
    <w:p w14:paraId="430C5C68" w14:textId="77777777" w:rsidR="00A46A92" w:rsidRPr="008D60E3" w:rsidRDefault="00A46A92" w:rsidP="00A46A92">
      <w:pPr>
        <w:pStyle w:val="ListParagraph"/>
        <w:widowControl w:val="0"/>
        <w:autoSpaceDE w:val="0"/>
        <w:autoSpaceDN w:val="0"/>
        <w:adjustRightInd w:val="0"/>
        <w:spacing w:after="0" w:line="240" w:lineRule="auto"/>
        <w:ind w:left="840"/>
        <w:jc w:val="both"/>
        <w:rPr>
          <w:rFonts w:ascii="Arial" w:hAnsi="Arial" w:cs="Arial"/>
        </w:rPr>
      </w:pPr>
    </w:p>
    <w:p w14:paraId="320C3D5C"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b/>
        </w:rPr>
      </w:pPr>
      <w:r w:rsidRPr="008D60E3">
        <w:rPr>
          <w:rFonts w:ascii="Arial" w:hAnsi="Arial" w:cs="Arial"/>
          <w:b/>
        </w:rPr>
        <w:t>5.</w:t>
      </w:r>
      <w:r w:rsidRPr="008D60E3">
        <w:rPr>
          <w:rFonts w:ascii="Arial" w:hAnsi="Arial" w:cs="Arial"/>
          <w:b/>
        </w:rPr>
        <w:tab/>
        <w:t xml:space="preserve">Policy Aim </w:t>
      </w:r>
    </w:p>
    <w:p w14:paraId="1A9ACF8F"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b/>
        </w:rPr>
      </w:pPr>
    </w:p>
    <w:p w14:paraId="40197252" w14:textId="738A2B3B"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r w:rsidRPr="008D60E3">
        <w:rPr>
          <w:rFonts w:ascii="Arial" w:hAnsi="Arial" w:cs="Arial"/>
        </w:rPr>
        <w:t>5.1.</w:t>
      </w:r>
      <w:r w:rsidRPr="008D60E3">
        <w:rPr>
          <w:rFonts w:ascii="Arial" w:hAnsi="Arial" w:cs="Arial"/>
          <w:b/>
        </w:rPr>
        <w:tab/>
      </w:r>
      <w:r w:rsidRPr="008D60E3">
        <w:rPr>
          <w:rFonts w:ascii="Arial" w:hAnsi="Arial" w:cs="Arial"/>
        </w:rPr>
        <w:t>The</w:t>
      </w:r>
      <w:r w:rsidRPr="008D60E3">
        <w:rPr>
          <w:rFonts w:ascii="Arial" w:hAnsi="Arial" w:cs="Arial"/>
          <w:b/>
        </w:rPr>
        <w:t xml:space="preserve"> </w:t>
      </w:r>
      <w:r w:rsidRPr="008D60E3">
        <w:rPr>
          <w:rFonts w:ascii="Arial" w:hAnsi="Arial" w:cs="Arial"/>
        </w:rPr>
        <w:t>Practice</w:t>
      </w:r>
      <w:r w:rsidRPr="008D60E3">
        <w:rPr>
          <w:rFonts w:ascii="Arial" w:hAnsi="Arial" w:cs="Arial"/>
          <w:color w:val="FF0000"/>
        </w:rPr>
        <w:t xml:space="preserve"> </w:t>
      </w:r>
      <w:r w:rsidRPr="008D60E3">
        <w:rPr>
          <w:rFonts w:ascii="Arial" w:hAnsi="Arial" w:cs="Arial"/>
        </w:rPr>
        <w:t xml:space="preserve">adopts a </w:t>
      </w:r>
      <w:r w:rsidR="00442B1F" w:rsidRPr="008D60E3">
        <w:rPr>
          <w:rFonts w:ascii="Arial" w:hAnsi="Arial" w:cs="Arial"/>
        </w:rPr>
        <w:t>zero-tolerance</w:t>
      </w:r>
      <w:r w:rsidRPr="008D60E3">
        <w:rPr>
          <w:rFonts w:ascii="Arial" w:hAnsi="Arial" w:cs="Arial"/>
        </w:rPr>
        <w:t xml:space="preserve"> approach to abuse and neglect and in doing so ensures that safeguarding the rights of adults at risk of abuse is integral to all we do.</w:t>
      </w:r>
    </w:p>
    <w:p w14:paraId="2B4397AC"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5B1E59D4"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r w:rsidRPr="008D60E3">
        <w:rPr>
          <w:rFonts w:ascii="Arial" w:hAnsi="Arial" w:cs="Arial"/>
        </w:rPr>
        <w:t>5.2</w:t>
      </w:r>
      <w:r w:rsidRPr="008D60E3">
        <w:rPr>
          <w:rFonts w:ascii="Arial" w:hAnsi="Arial" w:cs="Arial"/>
        </w:rPr>
        <w:tab/>
        <w:t xml:space="preserve">This policy outlines how the Practice will fulfil its statutory responsibilities and ensure that there are in place robust structures, </w:t>
      </w:r>
      <w:proofErr w:type="gramStart"/>
      <w:r w:rsidRPr="008D60E3">
        <w:rPr>
          <w:rFonts w:ascii="Arial" w:hAnsi="Arial" w:cs="Arial"/>
        </w:rPr>
        <w:t>systems</w:t>
      </w:r>
      <w:proofErr w:type="gramEnd"/>
      <w:r w:rsidRPr="008D60E3">
        <w:rPr>
          <w:rFonts w:ascii="Arial" w:hAnsi="Arial" w:cs="Arial"/>
        </w:rPr>
        <w:t xml:space="preserve"> and quality standards for safeguarding adults, which are in line with City of York, East Riding and North Yorkshire Safeguarding Adult Boards procedures.</w:t>
      </w:r>
    </w:p>
    <w:p w14:paraId="36690AA2"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76C9C2EA"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b/>
        </w:rPr>
      </w:pPr>
      <w:r w:rsidRPr="008D60E3">
        <w:rPr>
          <w:rFonts w:ascii="Arial" w:hAnsi="Arial" w:cs="Arial"/>
          <w:b/>
        </w:rPr>
        <w:t>6.</w:t>
      </w:r>
      <w:r w:rsidRPr="008D60E3">
        <w:rPr>
          <w:rFonts w:ascii="Arial" w:hAnsi="Arial" w:cs="Arial"/>
          <w:b/>
        </w:rPr>
        <w:tab/>
        <w:t xml:space="preserve">Adult Safeguarding </w:t>
      </w:r>
    </w:p>
    <w:p w14:paraId="35477196"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b/>
        </w:rPr>
      </w:pPr>
    </w:p>
    <w:p w14:paraId="10DD5499"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r w:rsidRPr="008D60E3">
        <w:rPr>
          <w:rFonts w:ascii="Arial" w:hAnsi="Arial" w:cs="Arial"/>
        </w:rPr>
        <w:t>6.1</w:t>
      </w:r>
      <w:r w:rsidRPr="008D60E3">
        <w:rPr>
          <w:rFonts w:ascii="Arial" w:hAnsi="Arial" w:cs="Arial"/>
          <w:b/>
        </w:rPr>
        <w:t>.</w:t>
      </w:r>
      <w:r w:rsidRPr="008D60E3">
        <w:rPr>
          <w:rFonts w:ascii="Arial" w:hAnsi="Arial" w:cs="Arial"/>
          <w:b/>
        </w:rPr>
        <w:tab/>
      </w:r>
      <w:r w:rsidRPr="008D60E3">
        <w:rPr>
          <w:rFonts w:ascii="Arial" w:hAnsi="Arial" w:cs="Arial"/>
        </w:rPr>
        <w:t xml:space="preserve">All adults </w:t>
      </w:r>
      <w:r w:rsidRPr="008D60E3">
        <w:rPr>
          <w:rFonts w:ascii="Arial" w:hAnsi="Arial" w:cs="Arial"/>
          <w:bCs/>
          <w:lang w:val="en-US"/>
        </w:rPr>
        <w:t xml:space="preserve">(those over 18 years of age) </w:t>
      </w:r>
      <w:r w:rsidRPr="008D60E3">
        <w:rPr>
          <w:rFonts w:ascii="Arial" w:hAnsi="Arial" w:cs="Arial"/>
        </w:rPr>
        <w:t xml:space="preserve">have the right to live a life free from abuse and neglect. </w:t>
      </w:r>
      <w:r w:rsidRPr="008D60E3">
        <w:rPr>
          <w:rFonts w:ascii="Arial" w:hAnsi="Arial" w:cs="Arial"/>
        </w:rPr>
        <w:lastRenderedPageBreak/>
        <w:t>Abuse is a violation of an individual’s human and civil rights by any other person or persons.</w:t>
      </w:r>
    </w:p>
    <w:p w14:paraId="1603218A" w14:textId="77777777"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bCs/>
          <w:lang w:val="en-US"/>
        </w:rPr>
      </w:pPr>
    </w:p>
    <w:p w14:paraId="112A6834"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r w:rsidRPr="008D60E3">
        <w:rPr>
          <w:rFonts w:ascii="Arial" w:hAnsi="Arial" w:cs="Arial"/>
          <w:bCs/>
          <w:lang w:val="en-US"/>
        </w:rPr>
        <w:t xml:space="preserve">6.2 </w:t>
      </w:r>
      <w:r w:rsidRPr="008D60E3">
        <w:rPr>
          <w:rFonts w:ascii="Arial" w:hAnsi="Arial" w:cs="Arial"/>
          <w:bCs/>
          <w:lang w:val="en-US"/>
        </w:rPr>
        <w:tab/>
      </w:r>
      <w:r w:rsidRPr="008D60E3">
        <w:rPr>
          <w:rFonts w:ascii="Arial" w:hAnsi="Arial" w:cs="Arial"/>
        </w:rPr>
        <w:t>Where someone is 18 or over but is still receiving children’s services and a safeguarding issue is raised, the matter should be dealt with through adult safeguarding arrangements. For example, this could occur when a young person with substantial and complex needs continues to be supported in a residential educational setting until the age of 25. Where appropriate, adult safeguarding services should involve the local authority’s children’s safeguarding colleagues as well as any relevant partners.</w:t>
      </w:r>
    </w:p>
    <w:p w14:paraId="22EC47CB"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5D8AF35D"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lang w:val="en-US"/>
        </w:rPr>
      </w:pPr>
      <w:r w:rsidRPr="008D60E3">
        <w:rPr>
          <w:rFonts w:ascii="Arial" w:hAnsi="Arial" w:cs="Arial"/>
          <w:bCs/>
          <w:lang w:val="en-US"/>
        </w:rPr>
        <w:t xml:space="preserve">6.3. </w:t>
      </w:r>
      <w:r w:rsidRPr="008D60E3">
        <w:rPr>
          <w:rFonts w:ascii="Arial" w:hAnsi="Arial" w:cs="Arial"/>
          <w:bCs/>
          <w:lang w:val="en-US"/>
        </w:rPr>
        <w:tab/>
        <w:t>The safeguarding duties apply to an adult who:</w:t>
      </w:r>
    </w:p>
    <w:p w14:paraId="36A70E9A" w14:textId="77777777" w:rsidR="002B1D26" w:rsidRPr="008D60E3" w:rsidRDefault="002B1D26" w:rsidP="00A8451D">
      <w:pPr>
        <w:widowControl w:val="0"/>
        <w:numPr>
          <w:ilvl w:val="0"/>
          <w:numId w:val="48"/>
        </w:numPr>
        <w:autoSpaceDE w:val="0"/>
        <w:autoSpaceDN w:val="0"/>
        <w:adjustRightInd w:val="0"/>
        <w:spacing w:after="0" w:line="240" w:lineRule="auto"/>
        <w:jc w:val="both"/>
        <w:rPr>
          <w:rFonts w:ascii="Arial" w:hAnsi="Arial" w:cs="Arial"/>
          <w:lang w:val="en-US"/>
        </w:rPr>
      </w:pPr>
      <w:r w:rsidRPr="008D60E3">
        <w:rPr>
          <w:rFonts w:ascii="Arial" w:hAnsi="Arial" w:cs="Arial"/>
          <w:lang w:val="en-US"/>
        </w:rPr>
        <w:t xml:space="preserve">has needs for care and support (whether or not the local authority is meeting any of those needs) </w:t>
      </w:r>
      <w:proofErr w:type="gramStart"/>
      <w:r w:rsidRPr="008D60E3">
        <w:rPr>
          <w:rFonts w:ascii="Arial" w:hAnsi="Arial" w:cs="Arial"/>
          <w:lang w:val="en-US"/>
        </w:rPr>
        <w:t>and;</w:t>
      </w:r>
      <w:proofErr w:type="gramEnd"/>
    </w:p>
    <w:p w14:paraId="41E7FF4A" w14:textId="77777777" w:rsidR="002B1D26" w:rsidRPr="008D60E3" w:rsidRDefault="002B1D26" w:rsidP="00A8451D">
      <w:pPr>
        <w:widowControl w:val="0"/>
        <w:numPr>
          <w:ilvl w:val="0"/>
          <w:numId w:val="48"/>
        </w:numPr>
        <w:autoSpaceDE w:val="0"/>
        <w:autoSpaceDN w:val="0"/>
        <w:adjustRightInd w:val="0"/>
        <w:spacing w:after="0" w:line="240" w:lineRule="auto"/>
        <w:jc w:val="both"/>
        <w:rPr>
          <w:rFonts w:ascii="Arial" w:hAnsi="Arial" w:cs="Arial"/>
          <w:lang w:val="en-US"/>
        </w:rPr>
      </w:pPr>
      <w:r w:rsidRPr="008D60E3">
        <w:rPr>
          <w:rFonts w:ascii="Arial" w:hAnsi="Arial" w:cs="Arial"/>
          <w:lang w:val="en-US"/>
        </w:rPr>
        <w:t xml:space="preserve">is experiencing, or at risk of, abuse or </w:t>
      </w:r>
      <w:proofErr w:type="gramStart"/>
      <w:r w:rsidRPr="008D60E3">
        <w:rPr>
          <w:rFonts w:ascii="Arial" w:hAnsi="Arial" w:cs="Arial"/>
          <w:lang w:val="en-US"/>
        </w:rPr>
        <w:t>neglect;</w:t>
      </w:r>
      <w:proofErr w:type="gramEnd"/>
      <w:r w:rsidRPr="008D60E3">
        <w:rPr>
          <w:rFonts w:ascii="Arial" w:hAnsi="Arial" w:cs="Arial"/>
          <w:lang w:val="en-US"/>
        </w:rPr>
        <w:t xml:space="preserve"> </w:t>
      </w:r>
    </w:p>
    <w:p w14:paraId="7C398F73" w14:textId="77777777" w:rsidR="002B1D26" w:rsidRPr="008D60E3" w:rsidRDefault="002B1D26" w:rsidP="00A8451D">
      <w:pPr>
        <w:widowControl w:val="0"/>
        <w:numPr>
          <w:ilvl w:val="0"/>
          <w:numId w:val="48"/>
        </w:numPr>
        <w:autoSpaceDE w:val="0"/>
        <w:autoSpaceDN w:val="0"/>
        <w:adjustRightInd w:val="0"/>
        <w:spacing w:after="0" w:line="240" w:lineRule="auto"/>
        <w:jc w:val="both"/>
        <w:rPr>
          <w:rFonts w:ascii="Arial" w:hAnsi="Arial" w:cs="Arial"/>
        </w:rPr>
      </w:pPr>
      <w:r w:rsidRPr="008D60E3">
        <w:rPr>
          <w:rFonts w:ascii="Arial" w:hAnsi="Arial" w:cs="Arial"/>
          <w:lang w:val="en-US"/>
        </w:rPr>
        <w:t xml:space="preserve">and </w:t>
      </w:r>
      <w:proofErr w:type="gramStart"/>
      <w:r w:rsidRPr="008D60E3">
        <w:rPr>
          <w:rFonts w:ascii="Arial" w:hAnsi="Arial" w:cs="Arial"/>
          <w:lang w:val="en-US"/>
        </w:rPr>
        <w:t>as a result of</w:t>
      </w:r>
      <w:proofErr w:type="gramEnd"/>
      <w:r w:rsidRPr="008D60E3">
        <w:rPr>
          <w:rFonts w:ascii="Arial" w:hAnsi="Arial" w:cs="Arial"/>
          <w:lang w:val="en-US"/>
        </w:rPr>
        <w:t xml:space="preserve"> those care and support needs is unable to protect themselves from either the risk of, or the experience of abuse or neglect</w:t>
      </w:r>
      <w:r w:rsidRPr="008D60E3">
        <w:rPr>
          <w:rFonts w:ascii="Arial" w:hAnsi="Arial" w:cs="Arial"/>
        </w:rPr>
        <w:t xml:space="preserve"> neglect.</w:t>
      </w:r>
    </w:p>
    <w:p w14:paraId="47411940" w14:textId="77777777" w:rsidR="002B1D26" w:rsidRPr="008D60E3" w:rsidRDefault="002B1D26" w:rsidP="00A8451D">
      <w:pPr>
        <w:widowControl w:val="0"/>
        <w:tabs>
          <w:tab w:val="num" w:pos="1276"/>
        </w:tabs>
        <w:autoSpaceDE w:val="0"/>
        <w:autoSpaceDN w:val="0"/>
        <w:adjustRightInd w:val="0"/>
        <w:spacing w:after="0" w:line="240" w:lineRule="auto"/>
        <w:ind w:left="720"/>
        <w:jc w:val="both"/>
        <w:rPr>
          <w:rFonts w:ascii="Arial" w:hAnsi="Arial" w:cs="Arial"/>
        </w:rPr>
      </w:pPr>
      <w:r w:rsidRPr="008D60E3">
        <w:rPr>
          <w:rFonts w:ascii="Arial" w:hAnsi="Arial" w:cs="Arial"/>
        </w:rPr>
        <w:t xml:space="preserve"> </w:t>
      </w:r>
    </w:p>
    <w:p w14:paraId="27728A70" w14:textId="5E563D8B"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r w:rsidRPr="008D60E3">
        <w:rPr>
          <w:rFonts w:ascii="Arial" w:hAnsi="Arial" w:cs="Arial"/>
        </w:rPr>
        <w:t>6.4.</w:t>
      </w:r>
      <w:r w:rsidRPr="008D60E3">
        <w:rPr>
          <w:rFonts w:ascii="Arial" w:hAnsi="Arial" w:cs="Arial"/>
          <w:b/>
        </w:rPr>
        <w:t xml:space="preserve"> </w:t>
      </w:r>
      <w:r w:rsidRPr="008D60E3">
        <w:rPr>
          <w:rFonts w:ascii="Arial" w:hAnsi="Arial" w:cs="Arial"/>
          <w:b/>
        </w:rPr>
        <w:tab/>
      </w:r>
      <w:r w:rsidRPr="008D60E3">
        <w:rPr>
          <w:rFonts w:ascii="Arial" w:hAnsi="Arial" w:cs="Arial"/>
        </w:rPr>
        <w:t xml:space="preserve">Consideration needs to be given to </w:t>
      </w:r>
      <w:proofErr w:type="gramStart"/>
      <w:r w:rsidRPr="008D60E3">
        <w:rPr>
          <w:rFonts w:ascii="Arial" w:hAnsi="Arial" w:cs="Arial"/>
        </w:rPr>
        <w:t>a number of</w:t>
      </w:r>
      <w:proofErr w:type="gramEnd"/>
      <w:r w:rsidRPr="008D60E3">
        <w:rPr>
          <w:rFonts w:ascii="Arial" w:hAnsi="Arial" w:cs="Arial"/>
        </w:rPr>
        <w:t xml:space="preserve"> factors; abuse may consist of a single act or repeated acts. It may be physical, </w:t>
      </w:r>
      <w:proofErr w:type="gramStart"/>
      <w:r w:rsidRPr="008D60E3">
        <w:rPr>
          <w:rFonts w:ascii="Arial" w:hAnsi="Arial" w:cs="Arial"/>
        </w:rPr>
        <w:t>verbal</w:t>
      </w:r>
      <w:proofErr w:type="gramEnd"/>
      <w:r w:rsidRPr="008D60E3">
        <w:rPr>
          <w:rFonts w:ascii="Arial" w:hAnsi="Arial" w:cs="Arial"/>
        </w:rPr>
        <w:t xml:space="preserve"> or psychological, it may be an act of neglect or an omission to act or it may occur when a vulnerable person is persuaded to enter into a financial or sexual transaction to which he or she has not</w:t>
      </w:r>
      <w:r w:rsidRPr="008D60E3">
        <w:rPr>
          <w:rFonts w:ascii="Arial" w:hAnsi="Arial" w:cs="Arial"/>
          <w:b/>
        </w:rPr>
        <w:t xml:space="preserve"> </w:t>
      </w:r>
      <w:r w:rsidRPr="008D60E3">
        <w:rPr>
          <w:rFonts w:ascii="Arial" w:hAnsi="Arial" w:cs="Arial"/>
        </w:rPr>
        <w:t xml:space="preserve">consented </w:t>
      </w:r>
      <w:r w:rsidR="006E3B7D" w:rsidRPr="008D60E3">
        <w:rPr>
          <w:rFonts w:ascii="Arial" w:hAnsi="Arial" w:cs="Arial"/>
        </w:rPr>
        <w:t>to or</w:t>
      </w:r>
      <w:r w:rsidRPr="008D60E3">
        <w:rPr>
          <w:rFonts w:ascii="Arial" w:hAnsi="Arial" w:cs="Arial"/>
        </w:rPr>
        <w:t xml:space="preserve"> cannot consent. Abuse can occur in any relationship and may result in significant harm to, or exploitation of, the person subjected to it.</w:t>
      </w:r>
    </w:p>
    <w:p w14:paraId="7035AA86" w14:textId="77777777" w:rsidR="002B1D26" w:rsidRPr="008D60E3" w:rsidRDefault="002B1D26" w:rsidP="00A8451D">
      <w:pPr>
        <w:widowControl w:val="0"/>
        <w:autoSpaceDE w:val="0"/>
        <w:autoSpaceDN w:val="0"/>
        <w:adjustRightInd w:val="0"/>
        <w:spacing w:after="0" w:line="240" w:lineRule="auto"/>
        <w:jc w:val="both"/>
        <w:rPr>
          <w:rFonts w:ascii="Arial" w:hAnsi="Arial" w:cs="Arial"/>
        </w:rPr>
      </w:pPr>
    </w:p>
    <w:p w14:paraId="55DBCD97"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
        </w:rPr>
      </w:pPr>
      <w:r w:rsidRPr="008D60E3">
        <w:rPr>
          <w:rFonts w:ascii="Arial" w:hAnsi="Arial" w:cs="Arial"/>
          <w:b/>
        </w:rPr>
        <w:t xml:space="preserve">7. </w:t>
      </w:r>
      <w:r w:rsidRPr="008D60E3">
        <w:rPr>
          <w:rFonts w:ascii="Arial" w:hAnsi="Arial" w:cs="Arial"/>
          <w:b/>
        </w:rPr>
        <w:tab/>
        <w:t xml:space="preserve">Principles of adult safeguarding </w:t>
      </w:r>
    </w:p>
    <w:p w14:paraId="6C6AFDE2" w14:textId="77777777" w:rsidR="002B1D26" w:rsidRPr="008D60E3" w:rsidRDefault="002B1D26" w:rsidP="00A8451D">
      <w:pPr>
        <w:widowControl w:val="0"/>
        <w:autoSpaceDE w:val="0"/>
        <w:autoSpaceDN w:val="0"/>
        <w:adjustRightInd w:val="0"/>
        <w:spacing w:after="0" w:line="240" w:lineRule="auto"/>
        <w:jc w:val="both"/>
        <w:rPr>
          <w:rFonts w:ascii="Arial" w:hAnsi="Arial" w:cs="Arial"/>
        </w:rPr>
      </w:pPr>
    </w:p>
    <w:p w14:paraId="5F9AB3BF"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rPr>
        <w:t xml:space="preserve">7.1.   </w:t>
      </w:r>
      <w:r w:rsidRPr="008D60E3">
        <w:rPr>
          <w:rFonts w:ascii="Arial" w:hAnsi="Arial" w:cs="Arial"/>
        </w:rPr>
        <w:tab/>
        <w:t xml:space="preserve">The Practice acknowledges the six principles of adult safeguarding and ensures these principles underpin Practice Staff safeguarding </w:t>
      </w:r>
      <w:proofErr w:type="gramStart"/>
      <w:r w:rsidRPr="008D60E3">
        <w:rPr>
          <w:rFonts w:ascii="Arial" w:hAnsi="Arial" w:cs="Arial"/>
        </w:rPr>
        <w:t>work</w:t>
      </w:r>
      <w:proofErr w:type="gramEnd"/>
      <w:r w:rsidRPr="008D60E3">
        <w:rPr>
          <w:rFonts w:ascii="Arial" w:hAnsi="Arial" w:cs="Arial"/>
        </w:rPr>
        <w:t xml:space="preserve"> </w:t>
      </w:r>
    </w:p>
    <w:p w14:paraId="4CEE8EE9"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76ED6964" w14:textId="77777777" w:rsidR="002B1D26" w:rsidRPr="008D60E3" w:rsidRDefault="002B1D26" w:rsidP="00A8451D">
      <w:pPr>
        <w:widowControl w:val="0"/>
        <w:autoSpaceDE w:val="0"/>
        <w:autoSpaceDN w:val="0"/>
        <w:adjustRightInd w:val="0"/>
        <w:spacing w:after="0" w:line="240" w:lineRule="auto"/>
        <w:ind w:left="993" w:hanging="284"/>
        <w:jc w:val="both"/>
        <w:rPr>
          <w:rFonts w:ascii="Arial" w:hAnsi="Arial" w:cs="Arial"/>
        </w:rPr>
      </w:pPr>
      <w:r w:rsidRPr="008D60E3">
        <w:rPr>
          <w:rFonts w:ascii="Arial" w:hAnsi="Arial" w:cs="Arial"/>
        </w:rPr>
        <w:t>•</w:t>
      </w:r>
      <w:r w:rsidRPr="008D60E3">
        <w:rPr>
          <w:rFonts w:ascii="Arial" w:hAnsi="Arial" w:cs="Arial"/>
        </w:rPr>
        <w:tab/>
      </w:r>
      <w:r w:rsidRPr="008D60E3">
        <w:rPr>
          <w:rFonts w:ascii="Arial" w:hAnsi="Arial" w:cs="Arial"/>
          <w:u w:val="single"/>
        </w:rPr>
        <w:t>Empowerment;</w:t>
      </w:r>
      <w:r w:rsidRPr="008D60E3">
        <w:rPr>
          <w:rFonts w:ascii="Arial" w:hAnsi="Arial" w:cs="Arial"/>
        </w:rPr>
        <w:t xml:space="preserve"> People being supported and encouraged to make their own decisions and informed consent.</w:t>
      </w:r>
    </w:p>
    <w:p w14:paraId="0CF11EFC" w14:textId="77777777" w:rsidR="002B1D26" w:rsidRPr="008D60E3" w:rsidRDefault="002B1D26" w:rsidP="00A8451D">
      <w:pPr>
        <w:widowControl w:val="0"/>
        <w:autoSpaceDE w:val="0"/>
        <w:autoSpaceDN w:val="0"/>
        <w:adjustRightInd w:val="0"/>
        <w:spacing w:after="0" w:line="240" w:lineRule="auto"/>
        <w:ind w:left="993"/>
        <w:jc w:val="both"/>
        <w:rPr>
          <w:rFonts w:ascii="Arial" w:hAnsi="Arial" w:cs="Arial"/>
        </w:rPr>
      </w:pPr>
    </w:p>
    <w:p w14:paraId="193E748E" w14:textId="6606AF13" w:rsidR="002B1D26" w:rsidRPr="008D60E3" w:rsidRDefault="002B1D26" w:rsidP="00A8451D">
      <w:pPr>
        <w:widowControl w:val="0"/>
        <w:autoSpaceDE w:val="0"/>
        <w:autoSpaceDN w:val="0"/>
        <w:adjustRightInd w:val="0"/>
        <w:spacing w:after="0" w:line="240" w:lineRule="auto"/>
        <w:ind w:left="993"/>
        <w:jc w:val="both"/>
        <w:rPr>
          <w:rFonts w:ascii="Arial" w:hAnsi="Arial" w:cs="Arial"/>
        </w:rPr>
      </w:pPr>
      <w:r w:rsidRPr="008D60E3">
        <w:rPr>
          <w:rFonts w:ascii="Arial" w:hAnsi="Arial" w:cs="Arial"/>
        </w:rPr>
        <w:t>“</w:t>
      </w:r>
      <w:r w:rsidRPr="008D60E3">
        <w:rPr>
          <w:rFonts w:ascii="Arial" w:hAnsi="Arial" w:cs="Arial"/>
          <w:i/>
        </w:rPr>
        <w:t>I am asked what I want as the outcomes from the safeguarding process and these directly inform what happens</w:t>
      </w:r>
      <w:r w:rsidRPr="008D60E3">
        <w:rPr>
          <w:rFonts w:ascii="Arial" w:hAnsi="Arial" w:cs="Arial"/>
        </w:rPr>
        <w:t>.”</w:t>
      </w:r>
    </w:p>
    <w:p w14:paraId="0C0A183F"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7A50E640" w14:textId="77777777" w:rsidR="002B1D26" w:rsidRPr="008D60E3" w:rsidRDefault="002B1D26" w:rsidP="00A8451D">
      <w:pPr>
        <w:widowControl w:val="0"/>
        <w:autoSpaceDE w:val="0"/>
        <w:autoSpaceDN w:val="0"/>
        <w:adjustRightInd w:val="0"/>
        <w:spacing w:after="0" w:line="240" w:lineRule="auto"/>
        <w:ind w:left="993" w:hanging="284"/>
        <w:jc w:val="both"/>
        <w:rPr>
          <w:rFonts w:ascii="Arial" w:hAnsi="Arial" w:cs="Arial"/>
        </w:rPr>
      </w:pPr>
      <w:r w:rsidRPr="008D60E3">
        <w:rPr>
          <w:rFonts w:ascii="Arial" w:hAnsi="Arial" w:cs="Arial"/>
        </w:rPr>
        <w:t>•</w:t>
      </w:r>
      <w:r w:rsidRPr="008D60E3">
        <w:rPr>
          <w:rFonts w:ascii="Arial" w:hAnsi="Arial" w:cs="Arial"/>
        </w:rPr>
        <w:tab/>
      </w:r>
      <w:r w:rsidRPr="008D60E3">
        <w:rPr>
          <w:rFonts w:ascii="Arial" w:hAnsi="Arial" w:cs="Arial"/>
          <w:u w:val="single"/>
        </w:rPr>
        <w:t>Prevention;</w:t>
      </w:r>
      <w:r w:rsidRPr="008D60E3">
        <w:rPr>
          <w:rFonts w:ascii="Arial" w:hAnsi="Arial" w:cs="Arial"/>
        </w:rPr>
        <w:t xml:space="preserve"> It is better to </w:t>
      </w:r>
      <w:proofErr w:type="gramStart"/>
      <w:r w:rsidRPr="008D60E3">
        <w:rPr>
          <w:rFonts w:ascii="Arial" w:hAnsi="Arial" w:cs="Arial"/>
        </w:rPr>
        <w:t>take action</w:t>
      </w:r>
      <w:proofErr w:type="gramEnd"/>
      <w:r w:rsidRPr="008D60E3">
        <w:rPr>
          <w:rFonts w:ascii="Arial" w:hAnsi="Arial" w:cs="Arial"/>
        </w:rPr>
        <w:t xml:space="preserve"> before harm occurs.</w:t>
      </w:r>
    </w:p>
    <w:p w14:paraId="0C9E1C64" w14:textId="77777777" w:rsidR="002B1D26" w:rsidRPr="008D60E3" w:rsidRDefault="002B1D26" w:rsidP="00A8451D">
      <w:pPr>
        <w:widowControl w:val="0"/>
        <w:autoSpaceDE w:val="0"/>
        <w:autoSpaceDN w:val="0"/>
        <w:adjustRightInd w:val="0"/>
        <w:spacing w:after="0" w:line="240" w:lineRule="auto"/>
        <w:ind w:left="993"/>
        <w:jc w:val="both"/>
        <w:rPr>
          <w:rFonts w:ascii="Arial" w:hAnsi="Arial" w:cs="Arial"/>
        </w:rPr>
      </w:pPr>
    </w:p>
    <w:p w14:paraId="28B3D49D" w14:textId="77777777" w:rsidR="002B1D26" w:rsidRPr="008D60E3" w:rsidRDefault="002B1D26" w:rsidP="00A8451D">
      <w:pPr>
        <w:widowControl w:val="0"/>
        <w:autoSpaceDE w:val="0"/>
        <w:autoSpaceDN w:val="0"/>
        <w:adjustRightInd w:val="0"/>
        <w:spacing w:after="0" w:line="240" w:lineRule="auto"/>
        <w:ind w:left="993"/>
        <w:jc w:val="both"/>
        <w:rPr>
          <w:rFonts w:ascii="Arial" w:hAnsi="Arial" w:cs="Arial"/>
          <w:i/>
        </w:rPr>
      </w:pPr>
      <w:r w:rsidRPr="008D60E3">
        <w:rPr>
          <w:rFonts w:ascii="Arial" w:hAnsi="Arial" w:cs="Arial"/>
        </w:rPr>
        <w:t>“</w:t>
      </w:r>
      <w:r w:rsidRPr="008D60E3">
        <w:rPr>
          <w:rFonts w:ascii="Arial" w:hAnsi="Arial" w:cs="Arial"/>
          <w:i/>
        </w:rPr>
        <w:t>I receive clear and simple information about what abuse is, how to recognise the signs and what I can do to seek help.”</w:t>
      </w:r>
    </w:p>
    <w:p w14:paraId="15F04BED"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i/>
        </w:rPr>
      </w:pPr>
    </w:p>
    <w:p w14:paraId="3E9D821D" w14:textId="77777777" w:rsidR="002B1D26" w:rsidRPr="008D60E3" w:rsidRDefault="002B1D26" w:rsidP="00A8451D">
      <w:pPr>
        <w:widowControl w:val="0"/>
        <w:autoSpaceDE w:val="0"/>
        <w:autoSpaceDN w:val="0"/>
        <w:adjustRightInd w:val="0"/>
        <w:spacing w:after="0" w:line="240" w:lineRule="auto"/>
        <w:ind w:left="993" w:hanging="284"/>
        <w:jc w:val="both"/>
        <w:rPr>
          <w:rFonts w:ascii="Arial" w:hAnsi="Arial" w:cs="Arial"/>
        </w:rPr>
      </w:pPr>
      <w:r w:rsidRPr="008D60E3">
        <w:rPr>
          <w:rFonts w:ascii="Arial" w:hAnsi="Arial" w:cs="Arial"/>
        </w:rPr>
        <w:t>•</w:t>
      </w:r>
      <w:r w:rsidRPr="008D60E3">
        <w:rPr>
          <w:rFonts w:ascii="Arial" w:hAnsi="Arial" w:cs="Arial"/>
        </w:rPr>
        <w:tab/>
      </w:r>
      <w:r w:rsidRPr="008D60E3">
        <w:rPr>
          <w:rFonts w:ascii="Arial" w:hAnsi="Arial" w:cs="Arial"/>
          <w:u w:val="single"/>
        </w:rPr>
        <w:t>Proportionality</w:t>
      </w:r>
      <w:r w:rsidRPr="008D60E3">
        <w:rPr>
          <w:rFonts w:ascii="Arial" w:hAnsi="Arial" w:cs="Arial"/>
        </w:rPr>
        <w:t>; The least intrusive response appropriate to the risk presented.</w:t>
      </w:r>
    </w:p>
    <w:p w14:paraId="3B956329" w14:textId="77777777" w:rsidR="002B1D26" w:rsidRPr="008D60E3" w:rsidRDefault="002B1D26" w:rsidP="00A8451D">
      <w:pPr>
        <w:widowControl w:val="0"/>
        <w:autoSpaceDE w:val="0"/>
        <w:autoSpaceDN w:val="0"/>
        <w:adjustRightInd w:val="0"/>
        <w:spacing w:after="0" w:line="240" w:lineRule="auto"/>
        <w:ind w:left="720" w:firstLine="273"/>
        <w:jc w:val="both"/>
        <w:rPr>
          <w:rFonts w:ascii="Arial" w:hAnsi="Arial" w:cs="Arial"/>
        </w:rPr>
      </w:pPr>
    </w:p>
    <w:p w14:paraId="6D09E074" w14:textId="01F19CF2" w:rsidR="002B1D26" w:rsidRPr="008D60E3" w:rsidRDefault="002B1D26" w:rsidP="00A8451D">
      <w:pPr>
        <w:widowControl w:val="0"/>
        <w:autoSpaceDE w:val="0"/>
        <w:autoSpaceDN w:val="0"/>
        <w:adjustRightInd w:val="0"/>
        <w:spacing w:after="0" w:line="240" w:lineRule="auto"/>
        <w:ind w:left="720" w:firstLine="273"/>
        <w:jc w:val="both"/>
        <w:rPr>
          <w:rFonts w:ascii="Arial" w:hAnsi="Arial" w:cs="Arial"/>
        </w:rPr>
      </w:pPr>
      <w:r w:rsidRPr="008D60E3">
        <w:rPr>
          <w:rFonts w:ascii="Arial" w:hAnsi="Arial" w:cs="Arial"/>
        </w:rPr>
        <w:t>“</w:t>
      </w:r>
      <w:r w:rsidRPr="008D60E3">
        <w:rPr>
          <w:rFonts w:ascii="Arial" w:hAnsi="Arial" w:cs="Arial"/>
          <w:i/>
        </w:rPr>
        <w:t xml:space="preserve">I am sure that the professionals will work in my interest, as I see </w:t>
      </w:r>
      <w:r w:rsidR="00442B1F" w:rsidRPr="008D60E3">
        <w:rPr>
          <w:rFonts w:ascii="Arial" w:hAnsi="Arial" w:cs="Arial"/>
          <w:i/>
        </w:rPr>
        <w:t>them,</w:t>
      </w:r>
      <w:r w:rsidRPr="008D60E3">
        <w:rPr>
          <w:rFonts w:ascii="Arial" w:hAnsi="Arial" w:cs="Arial"/>
          <w:i/>
        </w:rPr>
        <w:t xml:space="preserve"> and they will only get involved as much as needed.”</w:t>
      </w:r>
    </w:p>
    <w:p w14:paraId="2EF4A3B3"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7A38D0AE" w14:textId="77777777" w:rsidR="002B1D26" w:rsidRPr="008D60E3" w:rsidRDefault="002B1D26" w:rsidP="00A8451D">
      <w:pPr>
        <w:widowControl w:val="0"/>
        <w:autoSpaceDE w:val="0"/>
        <w:autoSpaceDN w:val="0"/>
        <w:adjustRightInd w:val="0"/>
        <w:spacing w:after="0" w:line="240" w:lineRule="auto"/>
        <w:ind w:left="993" w:hanging="284"/>
        <w:jc w:val="both"/>
        <w:rPr>
          <w:rFonts w:ascii="Arial" w:hAnsi="Arial" w:cs="Arial"/>
        </w:rPr>
      </w:pPr>
      <w:r w:rsidRPr="008D60E3">
        <w:rPr>
          <w:rFonts w:ascii="Arial" w:hAnsi="Arial" w:cs="Arial"/>
        </w:rPr>
        <w:t>•</w:t>
      </w:r>
      <w:r w:rsidRPr="008D60E3">
        <w:rPr>
          <w:rFonts w:ascii="Arial" w:hAnsi="Arial" w:cs="Arial"/>
        </w:rPr>
        <w:tab/>
      </w:r>
      <w:r w:rsidRPr="008D60E3">
        <w:rPr>
          <w:rFonts w:ascii="Arial" w:hAnsi="Arial" w:cs="Arial"/>
          <w:u w:val="single"/>
        </w:rPr>
        <w:t>Protection;</w:t>
      </w:r>
      <w:r w:rsidRPr="008D60E3">
        <w:rPr>
          <w:rFonts w:ascii="Arial" w:hAnsi="Arial" w:cs="Arial"/>
        </w:rPr>
        <w:t xml:space="preserve"> Support and representation for those in greatest need.</w:t>
      </w:r>
    </w:p>
    <w:p w14:paraId="70AAAE6D" w14:textId="77777777" w:rsidR="002B1D26" w:rsidRPr="008D60E3" w:rsidRDefault="002B1D26" w:rsidP="00A8451D">
      <w:pPr>
        <w:widowControl w:val="0"/>
        <w:autoSpaceDE w:val="0"/>
        <w:autoSpaceDN w:val="0"/>
        <w:adjustRightInd w:val="0"/>
        <w:spacing w:after="0" w:line="240" w:lineRule="auto"/>
        <w:ind w:left="1134" w:hanging="141"/>
        <w:jc w:val="both"/>
        <w:rPr>
          <w:rFonts w:ascii="Arial" w:hAnsi="Arial" w:cs="Arial"/>
        </w:rPr>
      </w:pPr>
    </w:p>
    <w:p w14:paraId="5EF27851" w14:textId="77777777" w:rsidR="002B1D26" w:rsidRPr="008D60E3" w:rsidRDefault="002B1D26" w:rsidP="00A8451D">
      <w:pPr>
        <w:widowControl w:val="0"/>
        <w:autoSpaceDE w:val="0"/>
        <w:autoSpaceDN w:val="0"/>
        <w:adjustRightInd w:val="0"/>
        <w:spacing w:after="0" w:line="240" w:lineRule="auto"/>
        <w:ind w:left="1134" w:hanging="141"/>
        <w:jc w:val="both"/>
        <w:rPr>
          <w:rFonts w:ascii="Arial" w:hAnsi="Arial" w:cs="Arial"/>
        </w:rPr>
      </w:pPr>
      <w:r w:rsidRPr="008D60E3">
        <w:rPr>
          <w:rFonts w:ascii="Arial" w:hAnsi="Arial" w:cs="Arial"/>
        </w:rPr>
        <w:t>“</w:t>
      </w:r>
      <w:r w:rsidRPr="008D60E3">
        <w:rPr>
          <w:rFonts w:ascii="Arial" w:hAnsi="Arial" w:cs="Arial"/>
          <w:i/>
        </w:rPr>
        <w:t xml:space="preserve">I get help and support to report abuse and neglect. I get help so that I </w:t>
      </w:r>
      <w:proofErr w:type="gramStart"/>
      <w:r w:rsidRPr="008D60E3">
        <w:rPr>
          <w:rFonts w:ascii="Arial" w:hAnsi="Arial" w:cs="Arial"/>
          <w:i/>
        </w:rPr>
        <w:t>am able to</w:t>
      </w:r>
      <w:proofErr w:type="gramEnd"/>
      <w:r w:rsidRPr="008D60E3">
        <w:rPr>
          <w:rFonts w:ascii="Arial" w:hAnsi="Arial" w:cs="Arial"/>
          <w:i/>
        </w:rPr>
        <w:t xml:space="preserve"> take part in the safeguarding process to the extent to which I want.”</w:t>
      </w:r>
    </w:p>
    <w:p w14:paraId="16FEAAD9"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42ECFE21" w14:textId="77777777" w:rsidR="002B1D26" w:rsidRPr="008D60E3" w:rsidRDefault="002B1D26" w:rsidP="00A8451D">
      <w:pPr>
        <w:widowControl w:val="0"/>
        <w:autoSpaceDE w:val="0"/>
        <w:autoSpaceDN w:val="0"/>
        <w:adjustRightInd w:val="0"/>
        <w:spacing w:after="0" w:line="240" w:lineRule="auto"/>
        <w:ind w:left="993" w:hanging="284"/>
        <w:jc w:val="both"/>
        <w:rPr>
          <w:rFonts w:ascii="Arial" w:hAnsi="Arial" w:cs="Arial"/>
        </w:rPr>
      </w:pPr>
      <w:r w:rsidRPr="008D60E3">
        <w:rPr>
          <w:rFonts w:ascii="Arial" w:hAnsi="Arial" w:cs="Arial"/>
        </w:rPr>
        <w:t>•</w:t>
      </w:r>
      <w:r w:rsidRPr="008D60E3">
        <w:rPr>
          <w:rFonts w:ascii="Arial" w:hAnsi="Arial" w:cs="Arial"/>
        </w:rPr>
        <w:tab/>
      </w:r>
      <w:r w:rsidRPr="008D60E3">
        <w:rPr>
          <w:rFonts w:ascii="Arial" w:hAnsi="Arial" w:cs="Arial"/>
          <w:u w:val="single"/>
        </w:rPr>
        <w:t>Partnership</w:t>
      </w:r>
      <w:r w:rsidRPr="008D60E3">
        <w:rPr>
          <w:rFonts w:ascii="Arial" w:hAnsi="Arial" w:cs="Arial"/>
        </w:rPr>
        <w:t xml:space="preserve">; Local solutions through services working with their communities. Communities have a part to play in preventing, </w:t>
      </w:r>
      <w:proofErr w:type="gramStart"/>
      <w:r w:rsidRPr="008D60E3">
        <w:rPr>
          <w:rFonts w:ascii="Arial" w:hAnsi="Arial" w:cs="Arial"/>
        </w:rPr>
        <w:t>detecting</w:t>
      </w:r>
      <w:proofErr w:type="gramEnd"/>
      <w:r w:rsidRPr="008D60E3">
        <w:rPr>
          <w:rFonts w:ascii="Arial" w:hAnsi="Arial" w:cs="Arial"/>
        </w:rPr>
        <w:t xml:space="preserve"> and reporting neglect and abuse.</w:t>
      </w:r>
    </w:p>
    <w:p w14:paraId="18DE13C7" w14:textId="77777777" w:rsidR="002B1D26" w:rsidRPr="008D60E3" w:rsidRDefault="002B1D26" w:rsidP="00A8451D">
      <w:pPr>
        <w:widowControl w:val="0"/>
        <w:autoSpaceDE w:val="0"/>
        <w:autoSpaceDN w:val="0"/>
        <w:adjustRightInd w:val="0"/>
        <w:spacing w:after="0" w:line="240" w:lineRule="auto"/>
        <w:ind w:left="993"/>
        <w:jc w:val="both"/>
        <w:rPr>
          <w:rFonts w:ascii="Arial" w:hAnsi="Arial" w:cs="Arial"/>
          <w:i/>
        </w:rPr>
      </w:pPr>
    </w:p>
    <w:p w14:paraId="1AA98054" w14:textId="77777777" w:rsidR="002B1D26" w:rsidRPr="008D60E3" w:rsidRDefault="002B1D26" w:rsidP="00A8451D">
      <w:pPr>
        <w:widowControl w:val="0"/>
        <w:autoSpaceDE w:val="0"/>
        <w:autoSpaceDN w:val="0"/>
        <w:adjustRightInd w:val="0"/>
        <w:spacing w:after="0" w:line="240" w:lineRule="auto"/>
        <w:ind w:left="993"/>
        <w:jc w:val="both"/>
        <w:rPr>
          <w:rFonts w:ascii="Arial" w:hAnsi="Arial" w:cs="Arial"/>
          <w:i/>
        </w:rPr>
      </w:pPr>
      <w:r w:rsidRPr="008D60E3">
        <w:rPr>
          <w:rFonts w:ascii="Arial" w:hAnsi="Arial" w:cs="Arial"/>
          <w:i/>
        </w:rPr>
        <w:lastRenderedPageBreak/>
        <w:t>“I know that staff treat any personal and sensitive information in confidence, only sharing what is helpful and necessary. I am confident that professionals will work together and with me to get the best result for me.”</w:t>
      </w:r>
    </w:p>
    <w:p w14:paraId="73ACD17B"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47ED5A03" w14:textId="77777777" w:rsidR="002B1D26" w:rsidRPr="008D60E3" w:rsidRDefault="002B1D26" w:rsidP="00A8451D">
      <w:pPr>
        <w:widowControl w:val="0"/>
        <w:autoSpaceDE w:val="0"/>
        <w:autoSpaceDN w:val="0"/>
        <w:adjustRightInd w:val="0"/>
        <w:spacing w:after="0" w:line="240" w:lineRule="auto"/>
        <w:ind w:left="993" w:hanging="284"/>
        <w:jc w:val="both"/>
        <w:rPr>
          <w:rFonts w:ascii="Arial" w:hAnsi="Arial" w:cs="Arial"/>
        </w:rPr>
      </w:pPr>
      <w:r w:rsidRPr="008D60E3">
        <w:rPr>
          <w:rFonts w:ascii="Arial" w:hAnsi="Arial" w:cs="Arial"/>
        </w:rPr>
        <w:t>•</w:t>
      </w:r>
      <w:r w:rsidRPr="008D60E3">
        <w:rPr>
          <w:rFonts w:ascii="Arial" w:hAnsi="Arial" w:cs="Arial"/>
        </w:rPr>
        <w:tab/>
      </w:r>
      <w:r w:rsidRPr="008D60E3">
        <w:rPr>
          <w:rFonts w:ascii="Arial" w:hAnsi="Arial" w:cs="Arial"/>
          <w:u w:val="single"/>
        </w:rPr>
        <w:t xml:space="preserve">Accountability; </w:t>
      </w:r>
      <w:r w:rsidRPr="008D60E3">
        <w:rPr>
          <w:rFonts w:ascii="Arial" w:hAnsi="Arial" w:cs="Arial"/>
        </w:rPr>
        <w:t>Accountability and transparency in delivering</w:t>
      </w:r>
    </w:p>
    <w:p w14:paraId="77A30884" w14:textId="77777777" w:rsidR="002B1D26" w:rsidRPr="008D60E3" w:rsidRDefault="002B1D26" w:rsidP="00A8451D">
      <w:pPr>
        <w:widowControl w:val="0"/>
        <w:autoSpaceDE w:val="0"/>
        <w:autoSpaceDN w:val="0"/>
        <w:adjustRightInd w:val="0"/>
        <w:spacing w:after="0" w:line="240" w:lineRule="auto"/>
        <w:ind w:left="993" w:hanging="284"/>
        <w:jc w:val="both"/>
        <w:rPr>
          <w:rFonts w:ascii="Arial" w:hAnsi="Arial" w:cs="Arial"/>
          <w:i/>
        </w:rPr>
      </w:pPr>
    </w:p>
    <w:p w14:paraId="6FDDFFF1" w14:textId="69B3F3C7" w:rsidR="002B1D26" w:rsidRPr="008D60E3" w:rsidRDefault="002B1D26" w:rsidP="00A8451D">
      <w:pPr>
        <w:widowControl w:val="0"/>
        <w:autoSpaceDE w:val="0"/>
        <w:autoSpaceDN w:val="0"/>
        <w:adjustRightInd w:val="0"/>
        <w:spacing w:after="0" w:line="240" w:lineRule="auto"/>
        <w:ind w:left="993" w:hanging="284"/>
        <w:jc w:val="both"/>
        <w:rPr>
          <w:rFonts w:ascii="Arial" w:hAnsi="Arial" w:cs="Arial"/>
          <w:i/>
        </w:rPr>
      </w:pPr>
      <w:r w:rsidRPr="008D60E3">
        <w:rPr>
          <w:rFonts w:ascii="Arial" w:hAnsi="Arial" w:cs="Arial"/>
          <w:i/>
        </w:rPr>
        <w:t xml:space="preserve">“I understand the role of everyone involved in my </w:t>
      </w:r>
      <w:proofErr w:type="gramStart"/>
      <w:r w:rsidRPr="008D60E3">
        <w:rPr>
          <w:rFonts w:ascii="Arial" w:hAnsi="Arial" w:cs="Arial"/>
          <w:i/>
        </w:rPr>
        <w:t>life”</w:t>
      </w:r>
      <w:proofErr w:type="gramEnd"/>
    </w:p>
    <w:p w14:paraId="32B0B404" w14:textId="77777777" w:rsidR="002B1D26" w:rsidRPr="008D60E3" w:rsidRDefault="002B1D26" w:rsidP="00A8451D">
      <w:pPr>
        <w:widowControl w:val="0"/>
        <w:autoSpaceDE w:val="0"/>
        <w:autoSpaceDN w:val="0"/>
        <w:adjustRightInd w:val="0"/>
        <w:spacing w:after="0" w:line="240" w:lineRule="auto"/>
        <w:jc w:val="both"/>
        <w:rPr>
          <w:rFonts w:ascii="Arial" w:hAnsi="Arial" w:cs="Arial"/>
        </w:rPr>
      </w:pPr>
    </w:p>
    <w:p w14:paraId="3FF6D3D9"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r w:rsidRPr="008D60E3">
        <w:rPr>
          <w:rFonts w:ascii="Arial" w:hAnsi="Arial" w:cs="Arial"/>
        </w:rPr>
        <w:t>7.2 Making Safeguarding Personal</w:t>
      </w:r>
    </w:p>
    <w:p w14:paraId="7B29EFDD"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12E3EECB" w14:textId="77777777" w:rsidR="002B1D26" w:rsidRPr="008D60E3" w:rsidRDefault="002B1D26" w:rsidP="00A8451D">
      <w:pPr>
        <w:widowControl w:val="0"/>
        <w:autoSpaceDE w:val="0"/>
        <w:autoSpaceDN w:val="0"/>
        <w:adjustRightInd w:val="0"/>
        <w:spacing w:after="0" w:line="240" w:lineRule="auto"/>
        <w:ind w:left="720"/>
        <w:jc w:val="both"/>
        <w:rPr>
          <w:rFonts w:ascii="Arial" w:hAnsi="Arial" w:cs="Arial"/>
        </w:rPr>
      </w:pPr>
      <w:r w:rsidRPr="008D60E3">
        <w:rPr>
          <w:rFonts w:ascii="Arial" w:hAnsi="Arial" w:cs="Arial"/>
        </w:rPr>
        <w:t>The adult should always be involved from the beginning of the enquiry unless there are exceptional circumstances that would increase the risk of abuse. If the adult has substantial difficulty in being involved, and there is no one appropriate to support them for the purpose of facilitating their involvement, then the practice must arrange for an independent advocate to represent them for the purpose of facilitating their involvement.</w:t>
      </w:r>
    </w:p>
    <w:p w14:paraId="4D4C9ED0" w14:textId="77777777" w:rsidR="002B1D26" w:rsidRPr="008D60E3" w:rsidRDefault="002B1D26" w:rsidP="00A8451D">
      <w:pPr>
        <w:widowControl w:val="0"/>
        <w:autoSpaceDE w:val="0"/>
        <w:autoSpaceDN w:val="0"/>
        <w:adjustRightInd w:val="0"/>
        <w:spacing w:after="0" w:line="240" w:lineRule="auto"/>
        <w:ind w:left="720"/>
        <w:jc w:val="both"/>
        <w:rPr>
          <w:rFonts w:ascii="Arial" w:hAnsi="Arial" w:cs="Arial"/>
        </w:rPr>
      </w:pPr>
    </w:p>
    <w:p w14:paraId="0F756CD4" w14:textId="77777777" w:rsidR="002B1D26" w:rsidRPr="008D60E3" w:rsidRDefault="002B1D26" w:rsidP="00A8451D">
      <w:pPr>
        <w:widowControl w:val="0"/>
        <w:autoSpaceDE w:val="0"/>
        <w:autoSpaceDN w:val="0"/>
        <w:adjustRightInd w:val="0"/>
        <w:spacing w:after="0" w:line="240" w:lineRule="auto"/>
        <w:ind w:left="720"/>
        <w:jc w:val="both"/>
        <w:rPr>
          <w:rFonts w:ascii="Arial" w:hAnsi="Arial" w:cs="Arial"/>
        </w:rPr>
      </w:pPr>
      <w:r w:rsidRPr="008D60E3">
        <w:rPr>
          <w:rFonts w:ascii="Arial" w:hAnsi="Arial" w:cs="Arial"/>
        </w:rPr>
        <w:t xml:space="preserve">‘Making Safeguarding Personal’ </w:t>
      </w:r>
      <w:proofErr w:type="gramStart"/>
      <w:r w:rsidRPr="008D60E3">
        <w:rPr>
          <w:rFonts w:ascii="Arial" w:hAnsi="Arial" w:cs="Arial"/>
        </w:rPr>
        <w:t>involves</w:t>
      </w:r>
      <w:proofErr w:type="gramEnd"/>
      <w:r w:rsidRPr="008D60E3">
        <w:rPr>
          <w:rFonts w:ascii="Arial" w:hAnsi="Arial" w:cs="Arial"/>
        </w:rPr>
        <w:t xml:space="preserve"> </w:t>
      </w:r>
    </w:p>
    <w:p w14:paraId="26DCBDA2" w14:textId="77777777" w:rsidR="002B1D26" w:rsidRPr="008D60E3" w:rsidRDefault="002B1D26" w:rsidP="00A8451D">
      <w:pPr>
        <w:pStyle w:val="ListParagraph"/>
        <w:widowControl w:val="0"/>
        <w:numPr>
          <w:ilvl w:val="2"/>
          <w:numId w:val="73"/>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giving people the opportunity to discuss the outcomes they want at the start of the safeguarding process, </w:t>
      </w:r>
    </w:p>
    <w:p w14:paraId="7D63C7AA" w14:textId="77777777" w:rsidR="002B1D26" w:rsidRPr="008D60E3" w:rsidRDefault="002B1D26" w:rsidP="00A8451D">
      <w:pPr>
        <w:pStyle w:val="ListParagraph"/>
        <w:widowControl w:val="0"/>
        <w:numPr>
          <w:ilvl w:val="2"/>
          <w:numId w:val="73"/>
        </w:numPr>
        <w:autoSpaceDE w:val="0"/>
        <w:autoSpaceDN w:val="0"/>
        <w:adjustRightInd w:val="0"/>
        <w:spacing w:after="0" w:line="240" w:lineRule="auto"/>
        <w:contextualSpacing/>
        <w:jc w:val="both"/>
        <w:rPr>
          <w:rFonts w:ascii="Arial" w:hAnsi="Arial" w:cs="Arial"/>
        </w:rPr>
      </w:pPr>
      <w:r w:rsidRPr="008D60E3">
        <w:rPr>
          <w:rFonts w:ascii="Arial" w:hAnsi="Arial" w:cs="Arial"/>
        </w:rPr>
        <w:t>engaging them in discussions and planning throughout the process</w:t>
      </w:r>
    </w:p>
    <w:p w14:paraId="77EFC076" w14:textId="77777777" w:rsidR="002B1D26" w:rsidRPr="008D60E3" w:rsidRDefault="002B1D26" w:rsidP="00A8451D">
      <w:pPr>
        <w:pStyle w:val="ListParagraph"/>
        <w:widowControl w:val="0"/>
        <w:numPr>
          <w:ilvl w:val="2"/>
          <w:numId w:val="73"/>
        </w:numPr>
        <w:autoSpaceDE w:val="0"/>
        <w:autoSpaceDN w:val="0"/>
        <w:adjustRightInd w:val="0"/>
        <w:spacing w:after="0" w:line="240" w:lineRule="auto"/>
        <w:contextualSpacing/>
        <w:jc w:val="both"/>
        <w:rPr>
          <w:rFonts w:ascii="Arial" w:hAnsi="Arial" w:cs="Arial"/>
        </w:rPr>
      </w:pPr>
      <w:r w:rsidRPr="008D60E3">
        <w:rPr>
          <w:rFonts w:ascii="Arial" w:hAnsi="Arial" w:cs="Arial"/>
        </w:rPr>
        <w:t>following up discussions with people at the end of the process to see to what extent their desired outcomes have been met. This may be done in conjunction with Adult Social Care.</w:t>
      </w:r>
    </w:p>
    <w:p w14:paraId="43B76AE0"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b/>
        </w:rPr>
      </w:pPr>
    </w:p>
    <w:p w14:paraId="6E8BDE87"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b/>
        </w:rPr>
      </w:pPr>
      <w:r w:rsidRPr="008D60E3">
        <w:rPr>
          <w:rFonts w:ascii="Arial" w:hAnsi="Arial" w:cs="Arial"/>
          <w:b/>
        </w:rPr>
        <w:t xml:space="preserve">8. </w:t>
      </w:r>
      <w:r w:rsidRPr="008D60E3">
        <w:rPr>
          <w:rFonts w:ascii="Arial" w:hAnsi="Arial" w:cs="Arial"/>
        </w:rPr>
        <w:t xml:space="preserve">    </w:t>
      </w:r>
      <w:r w:rsidRPr="008D60E3">
        <w:rPr>
          <w:rFonts w:ascii="Arial" w:hAnsi="Arial" w:cs="Arial"/>
          <w:b/>
        </w:rPr>
        <w:t xml:space="preserve">Categories of abuse </w:t>
      </w:r>
    </w:p>
    <w:p w14:paraId="06E4C201"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b/>
        </w:rPr>
      </w:pPr>
    </w:p>
    <w:p w14:paraId="10F355A4" w14:textId="77777777" w:rsidR="002B1D26" w:rsidRPr="008D60E3" w:rsidRDefault="002B1D26" w:rsidP="00A8451D">
      <w:pPr>
        <w:pStyle w:val="ListParagraph"/>
        <w:widowControl w:val="0"/>
        <w:numPr>
          <w:ilvl w:val="0"/>
          <w:numId w:val="52"/>
        </w:numPr>
        <w:autoSpaceDE w:val="0"/>
        <w:autoSpaceDN w:val="0"/>
        <w:adjustRightInd w:val="0"/>
        <w:spacing w:after="0" w:line="240" w:lineRule="auto"/>
        <w:contextualSpacing/>
        <w:jc w:val="both"/>
        <w:rPr>
          <w:rFonts w:ascii="Arial" w:hAnsi="Arial" w:cs="Arial"/>
        </w:rPr>
      </w:pPr>
      <w:r w:rsidRPr="008D60E3">
        <w:rPr>
          <w:rFonts w:ascii="Arial" w:hAnsi="Arial" w:cs="Arial"/>
          <w:u w:val="single"/>
        </w:rPr>
        <w:t xml:space="preserve">Physical abuse; </w:t>
      </w:r>
      <w:r w:rsidRPr="008D60E3">
        <w:rPr>
          <w:rFonts w:ascii="Arial" w:hAnsi="Arial" w:cs="Arial"/>
        </w:rPr>
        <w:t xml:space="preserve">including assault, hitting, slapping, pushing, misuse of medication, restraint or inappropriate physical sanctions including female genital mutilation. </w:t>
      </w:r>
    </w:p>
    <w:p w14:paraId="62292DAC" w14:textId="77777777" w:rsidR="002B1D26" w:rsidRPr="008D60E3" w:rsidRDefault="002B1D26" w:rsidP="00A8451D">
      <w:pPr>
        <w:widowControl w:val="0"/>
        <w:autoSpaceDE w:val="0"/>
        <w:autoSpaceDN w:val="0"/>
        <w:adjustRightInd w:val="0"/>
        <w:spacing w:after="0" w:line="240" w:lineRule="auto"/>
        <w:ind w:left="720" w:hanging="11"/>
        <w:jc w:val="both"/>
        <w:rPr>
          <w:rFonts w:ascii="Arial" w:hAnsi="Arial" w:cs="Arial"/>
        </w:rPr>
      </w:pPr>
    </w:p>
    <w:p w14:paraId="60CA090F" w14:textId="77777777" w:rsidR="002B1D26" w:rsidRPr="008D60E3" w:rsidRDefault="002B1D26" w:rsidP="00A8451D">
      <w:pPr>
        <w:pStyle w:val="ListParagraph"/>
        <w:widowControl w:val="0"/>
        <w:numPr>
          <w:ilvl w:val="0"/>
          <w:numId w:val="52"/>
        </w:numPr>
        <w:tabs>
          <w:tab w:val="num" w:pos="993"/>
        </w:tabs>
        <w:autoSpaceDE w:val="0"/>
        <w:autoSpaceDN w:val="0"/>
        <w:adjustRightInd w:val="0"/>
        <w:spacing w:after="0" w:line="240" w:lineRule="auto"/>
        <w:ind w:hanging="317"/>
        <w:contextualSpacing/>
        <w:jc w:val="both"/>
        <w:rPr>
          <w:rFonts w:ascii="Arial" w:hAnsi="Arial" w:cs="Arial"/>
        </w:rPr>
      </w:pPr>
      <w:r w:rsidRPr="008D60E3">
        <w:rPr>
          <w:rFonts w:ascii="Arial" w:hAnsi="Arial" w:cs="Arial"/>
          <w:u w:val="single"/>
        </w:rPr>
        <w:t>Domestic violence</w:t>
      </w:r>
      <w:r w:rsidRPr="008D60E3">
        <w:rPr>
          <w:rFonts w:ascii="Arial" w:hAnsi="Arial" w:cs="Arial"/>
        </w:rPr>
        <w:t>; including psychological, physical, sexual, financial, emotional abuse. So called ‘honour’ based violence and forced marriage.</w:t>
      </w:r>
    </w:p>
    <w:p w14:paraId="41CA5BAA"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0B2B7316" w14:textId="77777777" w:rsidR="002B1D26" w:rsidRPr="008D60E3" w:rsidRDefault="002B1D26" w:rsidP="00A8451D">
      <w:pPr>
        <w:pStyle w:val="ListParagraph"/>
        <w:widowControl w:val="0"/>
        <w:numPr>
          <w:ilvl w:val="0"/>
          <w:numId w:val="52"/>
        </w:numPr>
        <w:tabs>
          <w:tab w:val="num" w:pos="993"/>
        </w:tabs>
        <w:autoSpaceDE w:val="0"/>
        <w:autoSpaceDN w:val="0"/>
        <w:adjustRightInd w:val="0"/>
        <w:spacing w:after="0" w:line="240" w:lineRule="auto"/>
        <w:ind w:hanging="317"/>
        <w:contextualSpacing/>
        <w:jc w:val="both"/>
        <w:rPr>
          <w:rFonts w:ascii="Arial" w:hAnsi="Arial" w:cs="Arial"/>
        </w:rPr>
      </w:pPr>
      <w:r w:rsidRPr="008D60E3">
        <w:rPr>
          <w:rFonts w:ascii="Arial" w:hAnsi="Arial" w:cs="Arial"/>
          <w:u w:val="single"/>
        </w:rPr>
        <w:t xml:space="preserve">Sexual </w:t>
      </w:r>
      <w:proofErr w:type="gramStart"/>
      <w:r w:rsidRPr="008D60E3">
        <w:rPr>
          <w:rFonts w:ascii="Arial" w:hAnsi="Arial" w:cs="Arial"/>
          <w:u w:val="single"/>
        </w:rPr>
        <w:t>abuse;</w:t>
      </w:r>
      <w:proofErr w:type="gramEnd"/>
      <w:r w:rsidRPr="008D60E3">
        <w:rPr>
          <w:rFonts w:ascii="Arial" w:hAnsi="Arial" w:cs="Arial"/>
        </w:rPr>
        <w:t xml:space="preserve">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14:paraId="1CEABCCE"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7459EBF2" w14:textId="77777777" w:rsidR="002B1D26" w:rsidRPr="008D60E3" w:rsidRDefault="002B1D26" w:rsidP="00A8451D">
      <w:pPr>
        <w:pStyle w:val="ListParagraph"/>
        <w:widowControl w:val="0"/>
        <w:numPr>
          <w:ilvl w:val="0"/>
          <w:numId w:val="52"/>
        </w:numPr>
        <w:autoSpaceDE w:val="0"/>
        <w:autoSpaceDN w:val="0"/>
        <w:adjustRightInd w:val="0"/>
        <w:spacing w:after="0" w:line="240" w:lineRule="auto"/>
        <w:ind w:hanging="317"/>
        <w:contextualSpacing/>
        <w:jc w:val="both"/>
        <w:rPr>
          <w:rFonts w:ascii="Arial" w:hAnsi="Arial" w:cs="Arial"/>
        </w:rPr>
      </w:pPr>
      <w:r w:rsidRPr="008D60E3">
        <w:rPr>
          <w:rFonts w:ascii="Arial" w:hAnsi="Arial" w:cs="Arial"/>
          <w:u w:val="single"/>
        </w:rPr>
        <w:t>Psychological abuse;</w:t>
      </w:r>
      <w:r w:rsidRPr="008D60E3">
        <w:rPr>
          <w:rFonts w:ascii="Arial" w:hAnsi="Arial" w:cs="Arial"/>
        </w:rPr>
        <w:t xml:space="preserve"> including emotional abuse, threats of harm or abandonment, deprivation of contact, humiliation, blaming, controlling, intimidation, coercion, harassment, verbal abuse, cyber bullying, isolation or unreasonable and unjustified withdrawal of services or supportive networks.</w:t>
      </w:r>
    </w:p>
    <w:p w14:paraId="38BD9D33"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5D4471C9" w14:textId="77777777" w:rsidR="002B1D26" w:rsidRPr="008D60E3" w:rsidRDefault="002B1D26" w:rsidP="00A8451D">
      <w:pPr>
        <w:pStyle w:val="ListParagraph"/>
        <w:widowControl w:val="0"/>
        <w:numPr>
          <w:ilvl w:val="0"/>
          <w:numId w:val="52"/>
        </w:numPr>
        <w:autoSpaceDE w:val="0"/>
        <w:autoSpaceDN w:val="0"/>
        <w:adjustRightInd w:val="0"/>
        <w:spacing w:after="0" w:line="240" w:lineRule="auto"/>
        <w:ind w:hanging="317"/>
        <w:contextualSpacing/>
        <w:jc w:val="both"/>
        <w:rPr>
          <w:rFonts w:ascii="Arial" w:hAnsi="Arial" w:cs="Arial"/>
        </w:rPr>
      </w:pPr>
      <w:r w:rsidRPr="008D60E3">
        <w:rPr>
          <w:rFonts w:ascii="Arial" w:hAnsi="Arial" w:cs="Arial"/>
          <w:u w:val="single"/>
        </w:rPr>
        <w:t>Financial or material abuse;</w:t>
      </w:r>
      <w:r w:rsidRPr="008D60E3">
        <w:rPr>
          <w:rFonts w:ascii="Arial" w:hAnsi="Arial" w:cs="Arial"/>
        </w:rPr>
        <w:t xml:space="preserve"> including theft, fraud, internet scamming, coercion in relation to an adult’s financial affairs or arrangements, including in connection with wills, property, inheritance or financial transactions, or the misuse or misappropriation of property, </w:t>
      </w:r>
      <w:proofErr w:type="gramStart"/>
      <w:r w:rsidRPr="008D60E3">
        <w:rPr>
          <w:rFonts w:ascii="Arial" w:hAnsi="Arial" w:cs="Arial"/>
        </w:rPr>
        <w:t>possessions</w:t>
      </w:r>
      <w:proofErr w:type="gramEnd"/>
      <w:r w:rsidRPr="008D60E3">
        <w:rPr>
          <w:rFonts w:ascii="Arial" w:hAnsi="Arial" w:cs="Arial"/>
        </w:rPr>
        <w:t xml:space="preserve"> or benefits.</w:t>
      </w:r>
    </w:p>
    <w:p w14:paraId="25CE1811"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6E7E1B2A" w14:textId="77777777" w:rsidR="002B1D26" w:rsidRPr="008D60E3" w:rsidRDefault="002B1D26" w:rsidP="00A8451D">
      <w:pPr>
        <w:pStyle w:val="ListParagraph"/>
        <w:widowControl w:val="0"/>
        <w:numPr>
          <w:ilvl w:val="0"/>
          <w:numId w:val="52"/>
        </w:numPr>
        <w:autoSpaceDE w:val="0"/>
        <w:autoSpaceDN w:val="0"/>
        <w:adjustRightInd w:val="0"/>
        <w:spacing w:after="0" w:line="240" w:lineRule="auto"/>
        <w:ind w:hanging="317"/>
        <w:contextualSpacing/>
        <w:jc w:val="both"/>
        <w:rPr>
          <w:rFonts w:ascii="Arial" w:hAnsi="Arial" w:cs="Arial"/>
        </w:rPr>
      </w:pPr>
      <w:r w:rsidRPr="008D60E3">
        <w:rPr>
          <w:rFonts w:ascii="Arial" w:hAnsi="Arial" w:cs="Arial"/>
          <w:u w:val="single"/>
        </w:rPr>
        <w:t xml:space="preserve">Modern </w:t>
      </w:r>
      <w:proofErr w:type="gramStart"/>
      <w:r w:rsidRPr="008D60E3">
        <w:rPr>
          <w:rFonts w:ascii="Arial" w:hAnsi="Arial" w:cs="Arial"/>
          <w:u w:val="single"/>
        </w:rPr>
        <w:t>slavery;</w:t>
      </w:r>
      <w:proofErr w:type="gramEnd"/>
      <w:r w:rsidRPr="008D60E3">
        <w:rPr>
          <w:rFonts w:ascii="Arial" w:hAnsi="Arial" w:cs="Arial"/>
        </w:rPr>
        <w:t xml:space="preserve"> encompasses slavery, human trafficking, forced labour and domestic servitude. Traffickers and slave masters use whatever means they have at their disposal to coerce, </w:t>
      </w:r>
      <w:proofErr w:type="gramStart"/>
      <w:r w:rsidRPr="008D60E3">
        <w:rPr>
          <w:rFonts w:ascii="Arial" w:hAnsi="Arial" w:cs="Arial"/>
        </w:rPr>
        <w:t>deceive</w:t>
      </w:r>
      <w:proofErr w:type="gramEnd"/>
      <w:r w:rsidRPr="008D60E3">
        <w:rPr>
          <w:rFonts w:ascii="Arial" w:hAnsi="Arial" w:cs="Arial"/>
        </w:rPr>
        <w:t xml:space="preserve"> and force individuals into a life of abuse, servitude and inhumane treatment.</w:t>
      </w:r>
    </w:p>
    <w:p w14:paraId="76E51609"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4D8B5A2B" w14:textId="77777777" w:rsidR="002B1D26" w:rsidRPr="008D60E3" w:rsidRDefault="002B1D26" w:rsidP="00A8451D">
      <w:pPr>
        <w:pStyle w:val="ListParagraph"/>
        <w:widowControl w:val="0"/>
        <w:numPr>
          <w:ilvl w:val="0"/>
          <w:numId w:val="52"/>
        </w:numPr>
        <w:autoSpaceDE w:val="0"/>
        <w:autoSpaceDN w:val="0"/>
        <w:adjustRightInd w:val="0"/>
        <w:spacing w:after="0" w:line="240" w:lineRule="auto"/>
        <w:ind w:hanging="317"/>
        <w:contextualSpacing/>
        <w:jc w:val="both"/>
        <w:rPr>
          <w:rFonts w:ascii="Arial" w:hAnsi="Arial" w:cs="Arial"/>
        </w:rPr>
      </w:pPr>
      <w:r w:rsidRPr="008D60E3">
        <w:rPr>
          <w:rFonts w:ascii="Arial" w:hAnsi="Arial" w:cs="Arial"/>
          <w:u w:val="single"/>
        </w:rPr>
        <w:t>Discriminatory abuse</w:t>
      </w:r>
      <w:r w:rsidRPr="008D60E3">
        <w:rPr>
          <w:rFonts w:ascii="Arial" w:hAnsi="Arial" w:cs="Arial"/>
        </w:rPr>
        <w:t xml:space="preserve">; including forms of harassment, slurs or similar treatment because of race, </w:t>
      </w:r>
      <w:r w:rsidRPr="008D60E3">
        <w:rPr>
          <w:rFonts w:ascii="Arial" w:hAnsi="Arial" w:cs="Arial"/>
        </w:rPr>
        <w:lastRenderedPageBreak/>
        <w:t xml:space="preserve">gender and gender identity, age, disability, sexual </w:t>
      </w:r>
      <w:proofErr w:type="gramStart"/>
      <w:r w:rsidRPr="008D60E3">
        <w:rPr>
          <w:rFonts w:ascii="Arial" w:hAnsi="Arial" w:cs="Arial"/>
        </w:rPr>
        <w:t>orientation</w:t>
      </w:r>
      <w:proofErr w:type="gramEnd"/>
      <w:r w:rsidRPr="008D60E3">
        <w:rPr>
          <w:rFonts w:ascii="Arial" w:hAnsi="Arial" w:cs="Arial"/>
        </w:rPr>
        <w:t xml:space="preserve"> or religion. </w:t>
      </w:r>
    </w:p>
    <w:p w14:paraId="760F0A0C"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3A0153D0" w14:textId="77777777" w:rsidR="002B1D26" w:rsidRPr="008D60E3" w:rsidRDefault="002B1D26" w:rsidP="00A8451D">
      <w:pPr>
        <w:pStyle w:val="ListParagraph"/>
        <w:widowControl w:val="0"/>
        <w:numPr>
          <w:ilvl w:val="0"/>
          <w:numId w:val="52"/>
        </w:numPr>
        <w:autoSpaceDE w:val="0"/>
        <w:autoSpaceDN w:val="0"/>
        <w:adjustRightInd w:val="0"/>
        <w:spacing w:after="0" w:line="240" w:lineRule="auto"/>
        <w:ind w:hanging="317"/>
        <w:contextualSpacing/>
        <w:jc w:val="both"/>
        <w:rPr>
          <w:rFonts w:ascii="Arial" w:hAnsi="Arial" w:cs="Arial"/>
        </w:rPr>
      </w:pPr>
      <w:r w:rsidRPr="008D60E3">
        <w:rPr>
          <w:rFonts w:ascii="Arial" w:hAnsi="Arial" w:cs="Arial"/>
          <w:b/>
          <w:bCs/>
          <w:u w:val="single"/>
        </w:rPr>
        <w:t xml:space="preserve">Organisational </w:t>
      </w:r>
      <w:proofErr w:type="gramStart"/>
      <w:r w:rsidRPr="008D60E3">
        <w:rPr>
          <w:rFonts w:ascii="Arial" w:hAnsi="Arial" w:cs="Arial"/>
          <w:b/>
          <w:bCs/>
          <w:u w:val="single"/>
        </w:rPr>
        <w:t>abuse</w:t>
      </w:r>
      <w:r w:rsidRPr="008D60E3">
        <w:rPr>
          <w:rFonts w:ascii="Arial" w:hAnsi="Arial" w:cs="Arial"/>
        </w:rPr>
        <w:t>;</w:t>
      </w:r>
      <w:proofErr w:type="gramEnd"/>
      <w:r w:rsidRPr="008D60E3">
        <w:rPr>
          <w:rFonts w:ascii="Arial" w:hAnsi="Arial" w:cs="Arial"/>
        </w:rPr>
        <w:t xml:space="preserve"> 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w:t>
      </w:r>
      <w:proofErr w:type="gramStart"/>
      <w:r w:rsidRPr="008D60E3">
        <w:rPr>
          <w:rFonts w:ascii="Arial" w:hAnsi="Arial" w:cs="Arial"/>
        </w:rPr>
        <w:t>as a result of</w:t>
      </w:r>
      <w:proofErr w:type="gramEnd"/>
      <w:r w:rsidRPr="008D60E3">
        <w:rPr>
          <w:rFonts w:ascii="Arial" w:hAnsi="Arial" w:cs="Arial"/>
        </w:rPr>
        <w:t xml:space="preserve"> the structure, policies, processes and practices within an organisation.</w:t>
      </w:r>
    </w:p>
    <w:p w14:paraId="5FF92A4D"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74D8C0B5" w14:textId="77777777" w:rsidR="002B1D26" w:rsidRPr="008D60E3" w:rsidRDefault="002B1D26" w:rsidP="00A8451D">
      <w:pPr>
        <w:pStyle w:val="ListParagraph"/>
        <w:widowControl w:val="0"/>
        <w:numPr>
          <w:ilvl w:val="0"/>
          <w:numId w:val="52"/>
        </w:numPr>
        <w:autoSpaceDE w:val="0"/>
        <w:autoSpaceDN w:val="0"/>
        <w:adjustRightInd w:val="0"/>
        <w:spacing w:after="0" w:line="240" w:lineRule="auto"/>
        <w:ind w:hanging="317"/>
        <w:contextualSpacing/>
        <w:jc w:val="both"/>
        <w:rPr>
          <w:rFonts w:ascii="Arial" w:hAnsi="Arial" w:cs="Arial"/>
        </w:rPr>
      </w:pPr>
      <w:r w:rsidRPr="008D60E3">
        <w:rPr>
          <w:rFonts w:ascii="Arial" w:hAnsi="Arial" w:cs="Arial"/>
          <w:b/>
          <w:bCs/>
          <w:u w:val="single"/>
        </w:rPr>
        <w:t>Neglect and acts of omission</w:t>
      </w:r>
      <w:r w:rsidRPr="008D60E3">
        <w:rPr>
          <w:rFonts w:ascii="Arial" w:hAnsi="Arial" w:cs="Arial"/>
        </w:rPr>
        <w:t xml:space="preserve">; including ignoring medical, emotional or physical care needs, failure to provide access to appropriate health, care and support or educational services, the withholding of the necessities of life, such as medication, adequate nutrition and </w:t>
      </w:r>
      <w:proofErr w:type="gramStart"/>
      <w:r w:rsidRPr="008D60E3">
        <w:rPr>
          <w:rFonts w:ascii="Arial" w:hAnsi="Arial" w:cs="Arial"/>
        </w:rPr>
        <w:t>heating</w:t>
      </w:r>
      <w:proofErr w:type="gramEnd"/>
    </w:p>
    <w:p w14:paraId="3A65DFCF"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408F2584" w14:textId="0DA12BD2" w:rsidR="008B2EE9" w:rsidRPr="008D60E3" w:rsidRDefault="002B1D26" w:rsidP="00A8451D">
      <w:pPr>
        <w:pStyle w:val="ListParagraph"/>
        <w:widowControl w:val="0"/>
        <w:numPr>
          <w:ilvl w:val="0"/>
          <w:numId w:val="52"/>
        </w:numPr>
        <w:autoSpaceDE w:val="0"/>
        <w:autoSpaceDN w:val="0"/>
        <w:adjustRightInd w:val="0"/>
        <w:spacing w:after="0" w:line="240" w:lineRule="auto"/>
        <w:contextualSpacing/>
        <w:jc w:val="both"/>
        <w:rPr>
          <w:rFonts w:ascii="Arial" w:hAnsi="Arial" w:cs="Arial"/>
        </w:rPr>
      </w:pPr>
      <w:r w:rsidRPr="008D60E3">
        <w:rPr>
          <w:rFonts w:ascii="Arial" w:hAnsi="Arial" w:cs="Arial"/>
          <w:b/>
          <w:bCs/>
          <w:u w:val="single"/>
        </w:rPr>
        <w:t>Self-</w:t>
      </w:r>
      <w:proofErr w:type="gramStart"/>
      <w:r w:rsidRPr="008D60E3">
        <w:rPr>
          <w:rFonts w:ascii="Arial" w:hAnsi="Arial" w:cs="Arial"/>
          <w:b/>
          <w:bCs/>
          <w:u w:val="single"/>
        </w:rPr>
        <w:t>neglect;</w:t>
      </w:r>
      <w:proofErr w:type="gramEnd"/>
      <w:r w:rsidRPr="008D60E3">
        <w:rPr>
          <w:rFonts w:ascii="Arial" w:hAnsi="Arial" w:cs="Arial"/>
        </w:rPr>
        <w:t xml:space="preserve"> this covers a wide range of behaviour neglecting to care for one’s personal hygiene, health or surroundings and includes behaviour such as hoarding.</w:t>
      </w:r>
      <w:r w:rsidR="008B2EE9" w:rsidRPr="008D60E3">
        <w:rPr>
          <w:rFonts w:ascii="Arial" w:hAnsi="Arial" w:cs="Arial"/>
        </w:rPr>
        <w:t xml:space="preserve"> Lack of personal care and hygiene (including oral hygiene) can impact upon a person’s physical health and wellbeing and can lead to infection and sepsis; and to recognise and support those individuals who are unable to maintain their personal hygiene to manage the potential risk of infection and sepsis.  </w:t>
      </w:r>
    </w:p>
    <w:p w14:paraId="72F78AA8" w14:textId="617FE8BC" w:rsidR="008B2EE9" w:rsidRPr="008D60E3" w:rsidRDefault="008B2EE9" w:rsidP="00A8451D">
      <w:pPr>
        <w:widowControl w:val="0"/>
        <w:autoSpaceDE w:val="0"/>
        <w:autoSpaceDN w:val="0"/>
        <w:adjustRightInd w:val="0"/>
        <w:spacing w:after="0" w:line="240" w:lineRule="auto"/>
        <w:ind w:left="1026"/>
        <w:contextualSpacing/>
        <w:jc w:val="both"/>
        <w:rPr>
          <w:rFonts w:ascii="Arial" w:hAnsi="Arial" w:cs="Arial"/>
        </w:rPr>
      </w:pPr>
      <w:r w:rsidRPr="008D60E3">
        <w:rPr>
          <w:rFonts w:ascii="Arial" w:hAnsi="Arial" w:cs="Arial"/>
        </w:rPr>
        <w:t>Sepsis is a life-threatening reaction to an infection. It happens when the immune system overreacts to an infection and starts to damage the body's own tissues and organs.</w:t>
      </w:r>
      <w:r w:rsidR="00F80E64" w:rsidRPr="008D60E3">
        <w:rPr>
          <w:rFonts w:ascii="Arial" w:hAnsi="Arial" w:cs="Arial"/>
        </w:rPr>
        <w:t xml:space="preserve">  </w:t>
      </w:r>
      <w:r w:rsidRPr="008D60E3">
        <w:rPr>
          <w:rFonts w:ascii="Arial" w:hAnsi="Arial" w:cs="Arial"/>
        </w:rPr>
        <w:t>Anyone with an infection can get sepsis. Some people are more likely to get an infection that could lead to sepsis, including:</w:t>
      </w:r>
    </w:p>
    <w:p w14:paraId="1D8F565B" w14:textId="77777777" w:rsidR="008B2EE9" w:rsidRPr="008D60E3" w:rsidRDefault="008B2EE9" w:rsidP="00A8451D">
      <w:pPr>
        <w:pStyle w:val="ListParagraph"/>
        <w:widowControl w:val="0"/>
        <w:autoSpaceDE w:val="0"/>
        <w:autoSpaceDN w:val="0"/>
        <w:adjustRightInd w:val="0"/>
        <w:spacing w:after="0" w:line="240" w:lineRule="auto"/>
        <w:ind w:left="1026"/>
        <w:contextualSpacing/>
        <w:jc w:val="both"/>
        <w:rPr>
          <w:rFonts w:ascii="Arial" w:hAnsi="Arial" w:cs="Arial"/>
        </w:rPr>
      </w:pPr>
    </w:p>
    <w:p w14:paraId="1EF09656" w14:textId="77777777" w:rsidR="008B2EE9" w:rsidRPr="008D60E3" w:rsidRDefault="008B2EE9" w:rsidP="00A8451D">
      <w:pPr>
        <w:pStyle w:val="ListParagraph"/>
        <w:widowControl w:val="0"/>
        <w:numPr>
          <w:ilvl w:val="0"/>
          <w:numId w:val="52"/>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Babies under 1, particularly if they're born early (premature) or their mother had an infection while </w:t>
      </w:r>
      <w:proofErr w:type="gramStart"/>
      <w:r w:rsidRPr="008D60E3">
        <w:rPr>
          <w:rFonts w:ascii="Arial" w:hAnsi="Arial" w:cs="Arial"/>
        </w:rPr>
        <w:t>pregnant</w:t>
      </w:r>
      <w:proofErr w:type="gramEnd"/>
    </w:p>
    <w:p w14:paraId="0EC41A57" w14:textId="77777777" w:rsidR="008B2EE9" w:rsidRPr="008D60E3" w:rsidRDefault="008B2EE9" w:rsidP="00A8451D">
      <w:pPr>
        <w:pStyle w:val="ListParagraph"/>
        <w:widowControl w:val="0"/>
        <w:numPr>
          <w:ilvl w:val="0"/>
          <w:numId w:val="52"/>
        </w:numPr>
        <w:autoSpaceDE w:val="0"/>
        <w:autoSpaceDN w:val="0"/>
        <w:adjustRightInd w:val="0"/>
        <w:spacing w:after="0" w:line="240" w:lineRule="auto"/>
        <w:contextualSpacing/>
        <w:jc w:val="both"/>
        <w:rPr>
          <w:rFonts w:ascii="Arial" w:hAnsi="Arial" w:cs="Arial"/>
        </w:rPr>
      </w:pPr>
      <w:r w:rsidRPr="008D60E3">
        <w:rPr>
          <w:rFonts w:ascii="Arial" w:hAnsi="Arial" w:cs="Arial"/>
        </w:rPr>
        <w:t>People over 75</w:t>
      </w:r>
    </w:p>
    <w:p w14:paraId="14333ED2" w14:textId="77777777" w:rsidR="008B2EE9" w:rsidRPr="008D60E3" w:rsidRDefault="008B2EE9" w:rsidP="00A8451D">
      <w:pPr>
        <w:pStyle w:val="ListParagraph"/>
        <w:widowControl w:val="0"/>
        <w:numPr>
          <w:ilvl w:val="0"/>
          <w:numId w:val="52"/>
        </w:numPr>
        <w:autoSpaceDE w:val="0"/>
        <w:autoSpaceDN w:val="0"/>
        <w:adjustRightInd w:val="0"/>
        <w:spacing w:after="0" w:line="240" w:lineRule="auto"/>
        <w:contextualSpacing/>
        <w:jc w:val="both"/>
        <w:rPr>
          <w:rFonts w:ascii="Arial" w:hAnsi="Arial" w:cs="Arial"/>
        </w:rPr>
      </w:pPr>
      <w:r w:rsidRPr="008D60E3">
        <w:rPr>
          <w:rFonts w:ascii="Arial" w:hAnsi="Arial" w:cs="Arial"/>
        </w:rPr>
        <w:t>People with diabetes</w:t>
      </w:r>
    </w:p>
    <w:p w14:paraId="0CFDAF25" w14:textId="77777777" w:rsidR="008B2EE9" w:rsidRPr="008D60E3" w:rsidRDefault="008B2EE9" w:rsidP="00A8451D">
      <w:pPr>
        <w:pStyle w:val="ListParagraph"/>
        <w:widowControl w:val="0"/>
        <w:numPr>
          <w:ilvl w:val="0"/>
          <w:numId w:val="52"/>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People with a weakened immune system, such as those having chemotherapy treatment or who recently had an organ </w:t>
      </w:r>
      <w:proofErr w:type="gramStart"/>
      <w:r w:rsidRPr="008D60E3">
        <w:rPr>
          <w:rFonts w:ascii="Arial" w:hAnsi="Arial" w:cs="Arial"/>
        </w:rPr>
        <w:t>transplant</w:t>
      </w:r>
      <w:proofErr w:type="gramEnd"/>
    </w:p>
    <w:p w14:paraId="7B34E266" w14:textId="77777777" w:rsidR="008B2EE9" w:rsidRPr="008D60E3" w:rsidRDefault="008B2EE9" w:rsidP="00A8451D">
      <w:pPr>
        <w:pStyle w:val="ListParagraph"/>
        <w:widowControl w:val="0"/>
        <w:numPr>
          <w:ilvl w:val="0"/>
          <w:numId w:val="52"/>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People who have recently had surgery or a serious </w:t>
      </w:r>
      <w:proofErr w:type="gramStart"/>
      <w:r w:rsidRPr="008D60E3">
        <w:rPr>
          <w:rFonts w:ascii="Arial" w:hAnsi="Arial" w:cs="Arial"/>
        </w:rPr>
        <w:t>illness</w:t>
      </w:r>
      <w:proofErr w:type="gramEnd"/>
    </w:p>
    <w:p w14:paraId="36DE5998" w14:textId="76B4AC3F" w:rsidR="008B2EE9" w:rsidRPr="008D60E3" w:rsidRDefault="008B2EE9" w:rsidP="00A8451D">
      <w:pPr>
        <w:pStyle w:val="ListParagraph"/>
        <w:widowControl w:val="0"/>
        <w:numPr>
          <w:ilvl w:val="0"/>
          <w:numId w:val="52"/>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Women who have just given birth, had a miscarriage or had an </w:t>
      </w:r>
      <w:proofErr w:type="gramStart"/>
      <w:r w:rsidRPr="008D60E3">
        <w:rPr>
          <w:rFonts w:ascii="Arial" w:hAnsi="Arial" w:cs="Arial"/>
        </w:rPr>
        <w:t>abortion</w:t>
      </w:r>
      <w:proofErr w:type="gramEnd"/>
    </w:p>
    <w:p w14:paraId="19CF7A43" w14:textId="77777777" w:rsidR="00F80E64" w:rsidRPr="008D60E3" w:rsidRDefault="00F80E64" w:rsidP="00A8451D">
      <w:pPr>
        <w:widowControl w:val="0"/>
        <w:autoSpaceDE w:val="0"/>
        <w:autoSpaceDN w:val="0"/>
        <w:adjustRightInd w:val="0"/>
        <w:spacing w:after="0" w:line="240" w:lineRule="auto"/>
        <w:contextualSpacing/>
        <w:jc w:val="both"/>
        <w:rPr>
          <w:rFonts w:ascii="Arial" w:hAnsi="Arial" w:cs="Arial"/>
        </w:rPr>
      </w:pPr>
    </w:p>
    <w:p w14:paraId="4BB5DF67" w14:textId="412A9629" w:rsidR="00F80E64" w:rsidRPr="008D60E3" w:rsidRDefault="00F80E64" w:rsidP="00A8451D">
      <w:pPr>
        <w:widowControl w:val="0"/>
        <w:autoSpaceDE w:val="0"/>
        <w:autoSpaceDN w:val="0"/>
        <w:adjustRightInd w:val="0"/>
        <w:spacing w:after="0" w:line="240" w:lineRule="auto"/>
        <w:contextualSpacing/>
        <w:jc w:val="both"/>
        <w:rPr>
          <w:rFonts w:ascii="Arial" w:hAnsi="Arial" w:cs="Arial"/>
          <w:b/>
          <w:bCs/>
        </w:rPr>
      </w:pPr>
      <w:r w:rsidRPr="008D60E3">
        <w:rPr>
          <w:rFonts w:ascii="Arial" w:hAnsi="Arial" w:cs="Arial"/>
          <w:b/>
          <w:bCs/>
        </w:rPr>
        <w:t xml:space="preserve">What should I do? </w:t>
      </w:r>
    </w:p>
    <w:p w14:paraId="1B483CFA" w14:textId="77777777" w:rsidR="00F80E64" w:rsidRPr="008D60E3" w:rsidRDefault="00F80E64" w:rsidP="00A8451D">
      <w:pPr>
        <w:pStyle w:val="ListParagraph"/>
        <w:widowControl w:val="0"/>
        <w:autoSpaceDE w:val="0"/>
        <w:autoSpaceDN w:val="0"/>
        <w:adjustRightInd w:val="0"/>
        <w:spacing w:after="0" w:line="240" w:lineRule="auto"/>
        <w:ind w:left="1026"/>
        <w:contextualSpacing/>
        <w:jc w:val="both"/>
        <w:rPr>
          <w:rFonts w:ascii="Arial" w:hAnsi="Arial" w:cs="Arial"/>
        </w:rPr>
      </w:pPr>
      <w:r w:rsidRPr="008D60E3">
        <w:rPr>
          <w:rFonts w:ascii="Arial" w:hAnsi="Arial" w:cs="Arial"/>
        </w:rPr>
        <w:t xml:space="preserve"> </w:t>
      </w:r>
    </w:p>
    <w:p w14:paraId="3D580309" w14:textId="10E9B18E" w:rsidR="00F80E64" w:rsidRPr="008D60E3" w:rsidRDefault="00F80E64" w:rsidP="00A8451D">
      <w:pPr>
        <w:pStyle w:val="ListParagraph"/>
        <w:widowControl w:val="0"/>
        <w:numPr>
          <w:ilvl w:val="0"/>
          <w:numId w:val="78"/>
        </w:numPr>
        <w:autoSpaceDE w:val="0"/>
        <w:autoSpaceDN w:val="0"/>
        <w:adjustRightInd w:val="0"/>
        <w:spacing w:after="0" w:line="240" w:lineRule="auto"/>
        <w:ind w:left="993"/>
        <w:contextualSpacing/>
        <w:jc w:val="both"/>
        <w:rPr>
          <w:rFonts w:ascii="Arial" w:hAnsi="Arial" w:cs="Arial"/>
        </w:rPr>
      </w:pPr>
      <w:r w:rsidRPr="008D60E3">
        <w:rPr>
          <w:rFonts w:ascii="Arial" w:hAnsi="Arial" w:cs="Arial"/>
        </w:rPr>
        <w:t>Support people to get vaccinated against flu, covid and any other potential infections.</w:t>
      </w:r>
    </w:p>
    <w:p w14:paraId="74793D4B" w14:textId="6425A791" w:rsidR="00F80E64" w:rsidRPr="008D60E3" w:rsidRDefault="00F80E64" w:rsidP="00A8451D">
      <w:pPr>
        <w:pStyle w:val="ListParagraph"/>
        <w:widowControl w:val="0"/>
        <w:numPr>
          <w:ilvl w:val="0"/>
          <w:numId w:val="78"/>
        </w:numPr>
        <w:autoSpaceDE w:val="0"/>
        <w:autoSpaceDN w:val="0"/>
        <w:adjustRightInd w:val="0"/>
        <w:spacing w:after="0" w:line="240" w:lineRule="auto"/>
        <w:ind w:left="993"/>
        <w:contextualSpacing/>
        <w:jc w:val="both"/>
        <w:rPr>
          <w:rFonts w:ascii="Arial" w:hAnsi="Arial" w:cs="Arial"/>
        </w:rPr>
      </w:pPr>
      <w:r w:rsidRPr="008D60E3">
        <w:rPr>
          <w:rFonts w:ascii="Arial" w:hAnsi="Arial" w:cs="Arial"/>
        </w:rPr>
        <w:t xml:space="preserve">Educate and encourage people to prevent infections that can lead to sepsis by cleaning abrasions and wounds and practicing good hygiene by washing hands and bathing </w:t>
      </w:r>
      <w:r w:rsidR="008D60E3" w:rsidRPr="008D60E3">
        <w:rPr>
          <w:rFonts w:ascii="Arial" w:hAnsi="Arial" w:cs="Arial"/>
        </w:rPr>
        <w:t>regularly.</w:t>
      </w:r>
    </w:p>
    <w:p w14:paraId="6A315BF5" w14:textId="752DDB5F" w:rsidR="00F80E64" w:rsidRPr="008D60E3" w:rsidRDefault="00F80E64" w:rsidP="00A8451D">
      <w:pPr>
        <w:pStyle w:val="ListParagraph"/>
        <w:widowControl w:val="0"/>
        <w:numPr>
          <w:ilvl w:val="0"/>
          <w:numId w:val="78"/>
        </w:numPr>
        <w:autoSpaceDE w:val="0"/>
        <w:autoSpaceDN w:val="0"/>
        <w:adjustRightInd w:val="0"/>
        <w:spacing w:after="0" w:line="240" w:lineRule="auto"/>
        <w:ind w:left="993"/>
        <w:contextualSpacing/>
        <w:jc w:val="both"/>
        <w:rPr>
          <w:rFonts w:ascii="Arial" w:hAnsi="Arial" w:cs="Arial"/>
        </w:rPr>
      </w:pPr>
      <w:r w:rsidRPr="008D60E3">
        <w:rPr>
          <w:rFonts w:ascii="Arial" w:hAnsi="Arial" w:cs="Arial"/>
        </w:rPr>
        <w:t>Support people to eat a healthy diet. Being malnourished can increase the risk of infection.</w:t>
      </w:r>
    </w:p>
    <w:p w14:paraId="02A1ADA2" w14:textId="77777777" w:rsidR="00F80E64" w:rsidRPr="008D60E3" w:rsidRDefault="00F80E64" w:rsidP="00A8451D">
      <w:pPr>
        <w:pStyle w:val="ListParagraph"/>
        <w:widowControl w:val="0"/>
        <w:autoSpaceDE w:val="0"/>
        <w:autoSpaceDN w:val="0"/>
        <w:adjustRightInd w:val="0"/>
        <w:spacing w:after="0" w:line="240" w:lineRule="auto"/>
        <w:ind w:left="1440" w:hanging="414"/>
        <w:contextualSpacing/>
        <w:jc w:val="both"/>
        <w:rPr>
          <w:rFonts w:ascii="Arial" w:hAnsi="Arial" w:cs="Arial"/>
        </w:rPr>
      </w:pPr>
      <w:r w:rsidRPr="008D60E3">
        <w:rPr>
          <w:rFonts w:ascii="Arial" w:hAnsi="Arial" w:cs="Arial"/>
        </w:rPr>
        <w:t>•</w:t>
      </w:r>
      <w:r w:rsidRPr="008D60E3">
        <w:rPr>
          <w:rFonts w:ascii="Arial" w:hAnsi="Arial" w:cs="Arial"/>
        </w:rPr>
        <w:tab/>
        <w:t>Educate people and their families about the signs of infections and to seek medical advice for signs like:</w:t>
      </w:r>
    </w:p>
    <w:p w14:paraId="0F8EDB59" w14:textId="77777777" w:rsidR="00F80E64" w:rsidRPr="008D60E3" w:rsidRDefault="00F80E64" w:rsidP="00A8451D">
      <w:pPr>
        <w:pStyle w:val="ListParagraph"/>
        <w:widowControl w:val="0"/>
        <w:autoSpaceDE w:val="0"/>
        <w:autoSpaceDN w:val="0"/>
        <w:adjustRightInd w:val="0"/>
        <w:spacing w:after="0" w:line="240" w:lineRule="auto"/>
        <w:ind w:left="1026"/>
        <w:contextualSpacing/>
        <w:jc w:val="both"/>
        <w:rPr>
          <w:rFonts w:ascii="Arial" w:hAnsi="Arial" w:cs="Arial"/>
        </w:rPr>
      </w:pPr>
      <w:r w:rsidRPr="008D60E3">
        <w:rPr>
          <w:rFonts w:ascii="Arial" w:hAnsi="Arial" w:cs="Arial"/>
        </w:rPr>
        <w:t>•</w:t>
      </w:r>
      <w:r w:rsidRPr="008D60E3">
        <w:rPr>
          <w:rFonts w:ascii="Arial" w:hAnsi="Arial" w:cs="Arial"/>
        </w:rPr>
        <w:tab/>
        <w:t>feels very unwell or like there's something seriously wrong</w:t>
      </w:r>
    </w:p>
    <w:p w14:paraId="7681A159" w14:textId="77777777" w:rsidR="00F80E64" w:rsidRPr="008D60E3" w:rsidRDefault="00F80E64" w:rsidP="00A8451D">
      <w:pPr>
        <w:pStyle w:val="ListParagraph"/>
        <w:widowControl w:val="0"/>
        <w:autoSpaceDE w:val="0"/>
        <w:autoSpaceDN w:val="0"/>
        <w:adjustRightInd w:val="0"/>
        <w:spacing w:after="0" w:line="240" w:lineRule="auto"/>
        <w:ind w:left="1440" w:hanging="414"/>
        <w:contextualSpacing/>
        <w:jc w:val="both"/>
        <w:rPr>
          <w:rFonts w:ascii="Arial" w:hAnsi="Arial" w:cs="Arial"/>
        </w:rPr>
      </w:pPr>
      <w:r w:rsidRPr="008D60E3">
        <w:rPr>
          <w:rFonts w:ascii="Arial" w:hAnsi="Arial" w:cs="Arial"/>
        </w:rPr>
        <w:t>•</w:t>
      </w:r>
      <w:r w:rsidRPr="008D60E3">
        <w:rPr>
          <w:rFonts w:ascii="Arial" w:hAnsi="Arial" w:cs="Arial"/>
        </w:rPr>
        <w:tab/>
        <w:t>has not had a pee all day (for adults and older children) or in the last 12 hours (for babies and young children)</w:t>
      </w:r>
    </w:p>
    <w:p w14:paraId="6617D721" w14:textId="77777777" w:rsidR="00F80E64" w:rsidRPr="008D60E3" w:rsidRDefault="00F80E64" w:rsidP="00A8451D">
      <w:pPr>
        <w:pStyle w:val="ListParagraph"/>
        <w:widowControl w:val="0"/>
        <w:autoSpaceDE w:val="0"/>
        <w:autoSpaceDN w:val="0"/>
        <w:adjustRightInd w:val="0"/>
        <w:spacing w:after="0" w:line="240" w:lineRule="auto"/>
        <w:ind w:left="1440" w:hanging="414"/>
        <w:contextualSpacing/>
        <w:jc w:val="both"/>
        <w:rPr>
          <w:rFonts w:ascii="Arial" w:hAnsi="Arial" w:cs="Arial"/>
        </w:rPr>
      </w:pPr>
      <w:r w:rsidRPr="008D60E3">
        <w:rPr>
          <w:rFonts w:ascii="Arial" w:hAnsi="Arial" w:cs="Arial"/>
        </w:rPr>
        <w:t>•</w:t>
      </w:r>
      <w:r w:rsidRPr="008D60E3">
        <w:rPr>
          <w:rFonts w:ascii="Arial" w:hAnsi="Arial" w:cs="Arial"/>
        </w:rPr>
        <w:tab/>
        <w:t>keeps vomiting and cannot keep any food or milk down (for babies and young children)</w:t>
      </w:r>
    </w:p>
    <w:p w14:paraId="3BA4FA4F" w14:textId="77777777" w:rsidR="00F80E64" w:rsidRPr="008D60E3" w:rsidRDefault="00F80E64" w:rsidP="00A8451D">
      <w:pPr>
        <w:pStyle w:val="ListParagraph"/>
        <w:widowControl w:val="0"/>
        <w:autoSpaceDE w:val="0"/>
        <w:autoSpaceDN w:val="0"/>
        <w:adjustRightInd w:val="0"/>
        <w:spacing w:after="0" w:line="240" w:lineRule="auto"/>
        <w:ind w:left="1026"/>
        <w:contextualSpacing/>
        <w:jc w:val="both"/>
        <w:rPr>
          <w:rFonts w:ascii="Arial" w:hAnsi="Arial" w:cs="Arial"/>
        </w:rPr>
      </w:pPr>
      <w:r w:rsidRPr="008D60E3">
        <w:rPr>
          <w:rFonts w:ascii="Arial" w:hAnsi="Arial" w:cs="Arial"/>
        </w:rPr>
        <w:t>•</w:t>
      </w:r>
      <w:r w:rsidRPr="008D60E3">
        <w:rPr>
          <w:rFonts w:ascii="Arial" w:hAnsi="Arial" w:cs="Arial"/>
        </w:rPr>
        <w:tab/>
        <w:t>has swelling or pain around a cut or wound</w:t>
      </w:r>
    </w:p>
    <w:p w14:paraId="43238310" w14:textId="77777777" w:rsidR="00F80E64" w:rsidRPr="008D60E3" w:rsidRDefault="00F80E64" w:rsidP="00A8451D">
      <w:pPr>
        <w:pStyle w:val="ListParagraph"/>
        <w:widowControl w:val="0"/>
        <w:autoSpaceDE w:val="0"/>
        <w:autoSpaceDN w:val="0"/>
        <w:adjustRightInd w:val="0"/>
        <w:spacing w:after="0" w:line="240" w:lineRule="auto"/>
        <w:ind w:left="1440" w:hanging="414"/>
        <w:contextualSpacing/>
        <w:jc w:val="both"/>
        <w:rPr>
          <w:rFonts w:ascii="Arial" w:hAnsi="Arial" w:cs="Arial"/>
        </w:rPr>
      </w:pPr>
      <w:r w:rsidRPr="008D60E3">
        <w:rPr>
          <w:rFonts w:ascii="Arial" w:hAnsi="Arial" w:cs="Arial"/>
        </w:rPr>
        <w:t>•</w:t>
      </w:r>
      <w:r w:rsidRPr="008D60E3">
        <w:rPr>
          <w:rFonts w:ascii="Arial" w:hAnsi="Arial" w:cs="Arial"/>
        </w:rPr>
        <w:tab/>
        <w:t>has a very high or low temperature, feels hot or cold to the touch, or is shivering</w:t>
      </w:r>
    </w:p>
    <w:p w14:paraId="4467D8E6" w14:textId="77777777" w:rsidR="00F80E64" w:rsidRPr="008D60E3" w:rsidRDefault="00F80E64" w:rsidP="00A8451D">
      <w:pPr>
        <w:pStyle w:val="ListParagraph"/>
        <w:widowControl w:val="0"/>
        <w:autoSpaceDE w:val="0"/>
        <w:autoSpaceDN w:val="0"/>
        <w:adjustRightInd w:val="0"/>
        <w:spacing w:after="0" w:line="240" w:lineRule="auto"/>
        <w:ind w:left="1026"/>
        <w:contextualSpacing/>
        <w:jc w:val="both"/>
        <w:rPr>
          <w:rFonts w:ascii="Arial" w:hAnsi="Arial" w:cs="Arial"/>
        </w:rPr>
      </w:pPr>
    </w:p>
    <w:p w14:paraId="5EF8D275" w14:textId="77777777" w:rsidR="00F80E64" w:rsidRPr="008D60E3" w:rsidRDefault="00F80E64" w:rsidP="008D60E3">
      <w:pPr>
        <w:pStyle w:val="ListParagraph"/>
        <w:widowControl w:val="0"/>
        <w:numPr>
          <w:ilvl w:val="0"/>
          <w:numId w:val="80"/>
        </w:numPr>
        <w:autoSpaceDE w:val="0"/>
        <w:autoSpaceDN w:val="0"/>
        <w:adjustRightInd w:val="0"/>
        <w:spacing w:after="0" w:line="240" w:lineRule="auto"/>
        <w:contextualSpacing/>
        <w:jc w:val="both"/>
        <w:rPr>
          <w:rFonts w:ascii="Arial" w:hAnsi="Arial" w:cs="Arial"/>
        </w:rPr>
      </w:pPr>
      <w:r w:rsidRPr="008D60E3">
        <w:rPr>
          <w:rFonts w:ascii="Arial" w:hAnsi="Arial" w:cs="Arial"/>
        </w:rPr>
        <w:t>Be curious if you see a person who appears to be at risk of self-neglect and sensitively ask them some key questions to assess their levels of risk. For more guidance, please look at the following websites:</w:t>
      </w:r>
    </w:p>
    <w:p w14:paraId="0AAEC9B8" w14:textId="77777777" w:rsidR="00F80E64" w:rsidRPr="008D60E3" w:rsidRDefault="00F80E64" w:rsidP="00A8451D">
      <w:pPr>
        <w:pStyle w:val="ListParagraph"/>
        <w:widowControl w:val="0"/>
        <w:autoSpaceDE w:val="0"/>
        <w:autoSpaceDN w:val="0"/>
        <w:adjustRightInd w:val="0"/>
        <w:spacing w:after="0" w:line="240" w:lineRule="auto"/>
        <w:ind w:left="1026"/>
        <w:contextualSpacing/>
        <w:jc w:val="both"/>
        <w:rPr>
          <w:rFonts w:ascii="Arial" w:hAnsi="Arial" w:cs="Arial"/>
        </w:rPr>
      </w:pPr>
    </w:p>
    <w:p w14:paraId="6E7D4AF1" w14:textId="2EE640B0" w:rsidR="00F80E64" w:rsidRPr="008D60E3" w:rsidRDefault="004627E4" w:rsidP="00A8451D">
      <w:pPr>
        <w:spacing w:after="0" w:line="240" w:lineRule="auto"/>
        <w:ind w:left="360"/>
        <w:contextualSpacing/>
        <w:jc w:val="both"/>
        <w:rPr>
          <w:rFonts w:ascii="Arial" w:hAnsi="Arial" w:cs="Arial"/>
          <w:bCs/>
        </w:rPr>
      </w:pPr>
      <w:hyperlink r:id="rId50" w:history="1">
        <w:r w:rsidR="00F80E64" w:rsidRPr="008D60E3">
          <w:rPr>
            <w:rStyle w:val="Hyperlink"/>
            <w:rFonts w:ascii="Arial" w:hAnsi="Arial" w:cs="Arial"/>
            <w:bCs/>
          </w:rPr>
          <w:t>Plymouth Safeguarding Adult Partnership</w:t>
        </w:r>
      </w:hyperlink>
      <w:r w:rsidR="00F80E64" w:rsidRPr="008D60E3">
        <w:rPr>
          <w:rFonts w:ascii="Arial" w:hAnsi="Arial" w:cs="Arial"/>
          <w:bCs/>
        </w:rPr>
        <w:t>.</w:t>
      </w:r>
    </w:p>
    <w:p w14:paraId="13BA93BC" w14:textId="4AC231A6" w:rsidR="00F80E64" w:rsidRPr="008D60E3" w:rsidRDefault="004627E4" w:rsidP="00A8451D">
      <w:pPr>
        <w:spacing w:after="0" w:line="240" w:lineRule="auto"/>
        <w:ind w:left="360"/>
        <w:contextualSpacing/>
        <w:jc w:val="both"/>
        <w:rPr>
          <w:rStyle w:val="Hyperlink"/>
          <w:rFonts w:ascii="Arial" w:hAnsi="Arial" w:cs="Arial"/>
          <w:bCs/>
        </w:rPr>
      </w:pPr>
      <w:hyperlink r:id="rId51" w:history="1">
        <w:r w:rsidR="00F80E64" w:rsidRPr="008D60E3">
          <w:rPr>
            <w:rStyle w:val="Hyperlink"/>
            <w:rFonts w:ascii="Arial" w:hAnsi="Arial" w:cs="Arial"/>
            <w:bCs/>
          </w:rPr>
          <w:t xml:space="preserve">Torbay and Devon Safeguarding Adult Partnership </w:t>
        </w:r>
      </w:hyperlink>
    </w:p>
    <w:p w14:paraId="15DC1B27" w14:textId="451DBA6B" w:rsidR="00F80E64" w:rsidRPr="008D60E3" w:rsidRDefault="004627E4" w:rsidP="00A8451D">
      <w:pPr>
        <w:spacing w:after="0" w:line="240" w:lineRule="auto"/>
        <w:ind w:left="360"/>
        <w:contextualSpacing/>
        <w:jc w:val="both"/>
        <w:rPr>
          <w:rFonts w:ascii="Arial" w:hAnsi="Arial" w:cs="Arial"/>
          <w:bCs/>
        </w:rPr>
      </w:pPr>
      <w:hyperlink w:history="1">
        <w:r w:rsidR="00F80E64" w:rsidRPr="008D60E3">
          <w:rPr>
            <w:rStyle w:val="Hyperlink"/>
            <w:rFonts w:ascii="Arial" w:hAnsi="Arial" w:cs="Arial"/>
          </w:rPr>
          <w:t>Symptoms of sepsis - NHS (www.nhs.uk)</w:t>
        </w:r>
      </w:hyperlink>
    </w:p>
    <w:p w14:paraId="6A6A5153" w14:textId="0B1FDD7C" w:rsidR="002B1D26" w:rsidRPr="008D60E3" w:rsidRDefault="002B1D26" w:rsidP="00A8451D">
      <w:pPr>
        <w:pStyle w:val="ListParagraph"/>
        <w:widowControl w:val="0"/>
        <w:autoSpaceDE w:val="0"/>
        <w:autoSpaceDN w:val="0"/>
        <w:adjustRightInd w:val="0"/>
        <w:spacing w:after="0" w:line="240" w:lineRule="auto"/>
        <w:ind w:left="1026"/>
        <w:contextualSpacing/>
        <w:jc w:val="both"/>
        <w:rPr>
          <w:rFonts w:ascii="Arial" w:hAnsi="Arial" w:cs="Arial"/>
        </w:rPr>
      </w:pPr>
    </w:p>
    <w:p w14:paraId="0BBECCE0"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31C65A2F"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rPr>
      </w:pPr>
      <w:r w:rsidRPr="008D60E3">
        <w:rPr>
          <w:rFonts w:ascii="Arial" w:hAnsi="Arial" w:cs="Arial"/>
          <w:b/>
          <w:bCs/>
        </w:rPr>
        <w:t xml:space="preserve">9. </w:t>
      </w:r>
      <w:r w:rsidRPr="008D60E3">
        <w:rPr>
          <w:rFonts w:ascii="Arial" w:hAnsi="Arial" w:cs="Arial"/>
          <w:b/>
          <w:bCs/>
        </w:rPr>
        <w:tab/>
        <w:t>Adults with capacity</w:t>
      </w:r>
      <w:r w:rsidRPr="008D60E3">
        <w:rPr>
          <w:rFonts w:ascii="Arial" w:hAnsi="Arial" w:cs="Arial"/>
          <w:bCs/>
        </w:rPr>
        <w:t xml:space="preserve"> </w:t>
      </w:r>
    </w:p>
    <w:p w14:paraId="217E8861"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0E42B9C6"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rPr>
        <w:t xml:space="preserve">9.1 </w:t>
      </w:r>
      <w:r w:rsidRPr="008D60E3">
        <w:rPr>
          <w:rFonts w:ascii="Arial" w:hAnsi="Arial" w:cs="Arial"/>
        </w:rPr>
        <w:tab/>
        <w:t xml:space="preserve">A person’s ability to make a particular decision may at a particular time be affected by: </w:t>
      </w:r>
    </w:p>
    <w:p w14:paraId="30DD8DD0" w14:textId="77777777" w:rsidR="002B1D26" w:rsidRPr="008D60E3" w:rsidRDefault="002B1D26" w:rsidP="00A8451D">
      <w:pPr>
        <w:pStyle w:val="ListParagraph"/>
        <w:widowControl w:val="0"/>
        <w:numPr>
          <w:ilvl w:val="0"/>
          <w:numId w:val="51"/>
        </w:numPr>
        <w:autoSpaceDE w:val="0"/>
        <w:autoSpaceDN w:val="0"/>
        <w:adjustRightInd w:val="0"/>
        <w:spacing w:after="0" w:line="240" w:lineRule="auto"/>
        <w:ind w:left="993" w:hanging="284"/>
        <w:contextualSpacing/>
        <w:jc w:val="both"/>
        <w:rPr>
          <w:rFonts w:ascii="Arial" w:hAnsi="Arial" w:cs="Arial"/>
        </w:rPr>
      </w:pPr>
      <w:r w:rsidRPr="008D60E3">
        <w:rPr>
          <w:rFonts w:ascii="Arial" w:hAnsi="Arial" w:cs="Arial"/>
        </w:rPr>
        <w:t xml:space="preserve">Duress and undue </w:t>
      </w:r>
      <w:proofErr w:type="gramStart"/>
      <w:r w:rsidRPr="008D60E3">
        <w:rPr>
          <w:rFonts w:ascii="Arial" w:hAnsi="Arial" w:cs="Arial"/>
        </w:rPr>
        <w:t>influence;</w:t>
      </w:r>
      <w:proofErr w:type="gramEnd"/>
      <w:r w:rsidRPr="008D60E3">
        <w:rPr>
          <w:rFonts w:ascii="Arial" w:hAnsi="Arial" w:cs="Arial"/>
        </w:rPr>
        <w:t xml:space="preserve"> </w:t>
      </w:r>
    </w:p>
    <w:p w14:paraId="3E9636D6" w14:textId="77777777" w:rsidR="002B1D26" w:rsidRPr="008D60E3" w:rsidRDefault="002B1D26" w:rsidP="00A8451D">
      <w:pPr>
        <w:pStyle w:val="ListParagraph"/>
        <w:widowControl w:val="0"/>
        <w:numPr>
          <w:ilvl w:val="0"/>
          <w:numId w:val="51"/>
        </w:numPr>
        <w:autoSpaceDE w:val="0"/>
        <w:autoSpaceDN w:val="0"/>
        <w:adjustRightInd w:val="0"/>
        <w:spacing w:after="0" w:line="240" w:lineRule="auto"/>
        <w:ind w:left="993" w:hanging="284"/>
        <w:contextualSpacing/>
        <w:jc w:val="both"/>
        <w:rPr>
          <w:rFonts w:ascii="Arial" w:hAnsi="Arial" w:cs="Arial"/>
          <w:b/>
        </w:rPr>
      </w:pPr>
      <w:r w:rsidRPr="008D60E3">
        <w:rPr>
          <w:rFonts w:ascii="Arial" w:hAnsi="Arial" w:cs="Arial"/>
        </w:rPr>
        <w:t>Lack of mental capacity.</w:t>
      </w:r>
      <w:r w:rsidRPr="008D60E3">
        <w:rPr>
          <w:rFonts w:ascii="Arial" w:hAnsi="Arial" w:cs="Arial"/>
          <w:color w:val="1F497D"/>
        </w:rPr>
        <w:t xml:space="preserve"> </w:t>
      </w:r>
    </w:p>
    <w:p w14:paraId="23C27427"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
        </w:rPr>
      </w:pPr>
    </w:p>
    <w:p w14:paraId="75EECFC9" w14:textId="7B45CA49"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rPr>
        <w:t xml:space="preserve">9.2. There may be a fine distinction between a person who lacks the mental capacity to make a particular decision and a person whose ability to </w:t>
      </w:r>
      <w:proofErr w:type="gramStart"/>
      <w:r w:rsidRPr="008D60E3">
        <w:rPr>
          <w:rFonts w:ascii="Arial" w:hAnsi="Arial" w:cs="Arial"/>
        </w:rPr>
        <w:t>make a decision</w:t>
      </w:r>
      <w:proofErr w:type="gramEnd"/>
      <w:r w:rsidRPr="008D60E3">
        <w:rPr>
          <w:rFonts w:ascii="Arial" w:hAnsi="Arial" w:cs="Arial"/>
        </w:rPr>
        <w:t xml:space="preserve"> is impaired, </w:t>
      </w:r>
      <w:r w:rsidR="00A8451D" w:rsidRPr="008D60E3">
        <w:rPr>
          <w:rFonts w:ascii="Arial" w:hAnsi="Arial" w:cs="Arial"/>
        </w:rPr>
        <w:t>e.g.,</w:t>
      </w:r>
      <w:r w:rsidRPr="008D60E3">
        <w:rPr>
          <w:rFonts w:ascii="Arial" w:hAnsi="Arial" w:cs="Arial"/>
        </w:rPr>
        <w:t xml:space="preserve"> by duress or undue influence</w:t>
      </w:r>
      <w:r w:rsidRPr="008D60E3">
        <w:rPr>
          <w:rFonts w:ascii="Arial" w:hAnsi="Arial" w:cs="Arial"/>
          <w:color w:val="1F497D"/>
        </w:rPr>
        <w:t xml:space="preserve"> </w:t>
      </w:r>
      <w:r w:rsidRPr="008D60E3">
        <w:rPr>
          <w:rFonts w:ascii="Arial" w:hAnsi="Arial" w:cs="Arial"/>
        </w:rPr>
        <w:t>or the perceived lack of any alternative choice. Nonetheless, it is an important distinction to make.</w:t>
      </w:r>
    </w:p>
    <w:p w14:paraId="65A64721"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r w:rsidRPr="008D60E3">
        <w:rPr>
          <w:rFonts w:ascii="Arial" w:hAnsi="Arial" w:cs="Arial"/>
        </w:rPr>
        <w:t xml:space="preserve"> </w:t>
      </w:r>
    </w:p>
    <w:p w14:paraId="3703B998"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r w:rsidRPr="008D60E3">
        <w:rPr>
          <w:rFonts w:ascii="Arial" w:hAnsi="Arial" w:cs="Arial"/>
        </w:rPr>
        <w:t>9.3. Safeguarding interventions must ensure that when an adult with mental capacity takes a decision to remain in an abusive situation, they do so without duress or undue influence, with an understanding of the risks involved, and with access to appropriate services should they change their mind. The exception to this principle would occur in situations where the decision may have been influenced by threat or coercion and consequently lack validity and need to be over-ridden.</w:t>
      </w:r>
    </w:p>
    <w:p w14:paraId="24F3D8AF"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p>
    <w:p w14:paraId="39CC6A98"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
          <w:bCs/>
        </w:rPr>
      </w:pPr>
      <w:r w:rsidRPr="008D60E3">
        <w:rPr>
          <w:rFonts w:ascii="Arial" w:hAnsi="Arial" w:cs="Arial"/>
          <w:b/>
          <w:bCs/>
        </w:rPr>
        <w:t xml:space="preserve">10. </w:t>
      </w:r>
      <w:r w:rsidRPr="008D60E3">
        <w:rPr>
          <w:rFonts w:ascii="Arial" w:hAnsi="Arial" w:cs="Arial"/>
          <w:b/>
          <w:bCs/>
        </w:rPr>
        <w:tab/>
        <w:t xml:space="preserve">Adults who lack mental capacity to make a specific decision. </w:t>
      </w:r>
    </w:p>
    <w:p w14:paraId="72222BD2"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b/>
          <w:bCs/>
        </w:rPr>
        <w:t xml:space="preserve"> </w:t>
      </w:r>
    </w:p>
    <w:p w14:paraId="7FE38BEE" w14:textId="23D2DC52"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rPr>
        <w:t>10.1</w:t>
      </w:r>
      <w:r w:rsidRPr="008D60E3">
        <w:rPr>
          <w:rFonts w:ascii="Arial" w:hAnsi="Arial" w:cs="Arial"/>
        </w:rPr>
        <w:tab/>
        <w:t xml:space="preserve">The Mental Capacity Act (MCA) 2005 provides a statutory framework that underpins issues relating to capacity and protects the rights of individuals where capacity may be in question. MCA implementation is integral to safeguarding vulnerable adults. </w:t>
      </w:r>
    </w:p>
    <w:p w14:paraId="577C2A7D" w14:textId="77777777" w:rsidR="002B1D26" w:rsidRPr="008D60E3" w:rsidRDefault="002B1D26" w:rsidP="00A8451D">
      <w:pPr>
        <w:widowControl w:val="0"/>
        <w:autoSpaceDE w:val="0"/>
        <w:autoSpaceDN w:val="0"/>
        <w:adjustRightInd w:val="0"/>
        <w:spacing w:after="0" w:line="240" w:lineRule="auto"/>
        <w:ind w:left="709"/>
        <w:jc w:val="both"/>
        <w:rPr>
          <w:rFonts w:ascii="Arial" w:hAnsi="Arial" w:cs="Arial"/>
        </w:rPr>
      </w:pPr>
    </w:p>
    <w:p w14:paraId="5176CF28"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rPr>
        <w:t>10.2</w:t>
      </w:r>
      <w:r w:rsidRPr="008D60E3">
        <w:rPr>
          <w:rFonts w:ascii="Arial" w:hAnsi="Arial" w:cs="Arial"/>
        </w:rPr>
        <w:tab/>
        <w:t xml:space="preserve">The 5 principles of the MCA must be followed and are directly applicable to safeguarding: </w:t>
      </w:r>
    </w:p>
    <w:p w14:paraId="55F611E3"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p>
    <w:p w14:paraId="5C1921EE" w14:textId="2D83D5D7" w:rsidR="002B1D26" w:rsidRPr="008D60E3" w:rsidRDefault="002B1D26" w:rsidP="00A8451D">
      <w:pPr>
        <w:widowControl w:val="0"/>
        <w:autoSpaceDE w:val="0"/>
        <w:autoSpaceDN w:val="0"/>
        <w:adjustRightInd w:val="0"/>
        <w:spacing w:after="0" w:line="240" w:lineRule="auto"/>
        <w:ind w:left="709"/>
        <w:jc w:val="both"/>
        <w:rPr>
          <w:rFonts w:ascii="Arial" w:hAnsi="Arial" w:cs="Arial"/>
        </w:rPr>
      </w:pPr>
      <w:r w:rsidRPr="008D60E3">
        <w:rPr>
          <w:rFonts w:ascii="Arial" w:hAnsi="Arial" w:cs="Arial"/>
        </w:rPr>
        <w:t xml:space="preserve">1. </w:t>
      </w:r>
      <w:r w:rsidRPr="008D60E3">
        <w:rPr>
          <w:rFonts w:ascii="Arial" w:hAnsi="Arial" w:cs="Arial"/>
          <w:b/>
          <w:bCs/>
        </w:rPr>
        <w:t>A person must be assumed to have capacity unless it is established that they lack capacity</w:t>
      </w:r>
      <w:r w:rsidRPr="008D60E3">
        <w:rPr>
          <w:rFonts w:ascii="Arial" w:hAnsi="Arial" w:cs="Arial"/>
        </w:rPr>
        <w:t>. Assumptions should not be made that a person lacks capacity merely because they</w:t>
      </w:r>
      <w:r w:rsidR="008D60E3">
        <w:rPr>
          <w:rFonts w:ascii="Arial" w:hAnsi="Arial" w:cs="Arial"/>
        </w:rPr>
        <w:t xml:space="preserve"> </w:t>
      </w:r>
      <w:r w:rsidRPr="008D60E3">
        <w:rPr>
          <w:rFonts w:ascii="Arial" w:hAnsi="Arial" w:cs="Arial"/>
        </w:rPr>
        <w:t xml:space="preserve">appear to be </w:t>
      </w:r>
      <w:proofErr w:type="gramStart"/>
      <w:r w:rsidRPr="008D60E3">
        <w:rPr>
          <w:rFonts w:ascii="Arial" w:hAnsi="Arial" w:cs="Arial"/>
        </w:rPr>
        <w:t>vulnerable;</w:t>
      </w:r>
      <w:proofErr w:type="gramEnd"/>
      <w:r w:rsidRPr="008D60E3">
        <w:rPr>
          <w:rFonts w:ascii="Arial" w:hAnsi="Arial" w:cs="Arial"/>
        </w:rPr>
        <w:t xml:space="preserve"> </w:t>
      </w:r>
    </w:p>
    <w:p w14:paraId="4B3799F3" w14:textId="77777777" w:rsidR="002B1D26" w:rsidRPr="008D60E3" w:rsidRDefault="002B1D26" w:rsidP="00A8451D">
      <w:pPr>
        <w:widowControl w:val="0"/>
        <w:autoSpaceDE w:val="0"/>
        <w:autoSpaceDN w:val="0"/>
        <w:adjustRightInd w:val="0"/>
        <w:spacing w:after="0" w:line="240" w:lineRule="auto"/>
        <w:ind w:left="709"/>
        <w:jc w:val="both"/>
        <w:rPr>
          <w:rFonts w:ascii="Arial" w:hAnsi="Arial" w:cs="Arial"/>
        </w:rPr>
      </w:pPr>
    </w:p>
    <w:p w14:paraId="2F19EE19" w14:textId="273A21C7" w:rsidR="002B1D26" w:rsidRPr="008D60E3" w:rsidRDefault="002B1D26" w:rsidP="00A8451D">
      <w:pPr>
        <w:widowControl w:val="0"/>
        <w:autoSpaceDE w:val="0"/>
        <w:autoSpaceDN w:val="0"/>
        <w:adjustRightInd w:val="0"/>
        <w:spacing w:after="0" w:line="240" w:lineRule="auto"/>
        <w:ind w:left="709"/>
        <w:jc w:val="both"/>
        <w:rPr>
          <w:rFonts w:ascii="Arial" w:hAnsi="Arial" w:cs="Arial"/>
        </w:rPr>
      </w:pPr>
      <w:r w:rsidRPr="008D60E3">
        <w:rPr>
          <w:rFonts w:ascii="Arial" w:hAnsi="Arial" w:cs="Arial"/>
        </w:rPr>
        <w:t xml:space="preserve">2. </w:t>
      </w:r>
      <w:r w:rsidRPr="008D60E3">
        <w:rPr>
          <w:rFonts w:ascii="Arial" w:hAnsi="Arial" w:cs="Arial"/>
          <w:b/>
          <w:bCs/>
        </w:rPr>
        <w:t xml:space="preserve">A person is not to be treated as unable to </w:t>
      </w:r>
      <w:proofErr w:type="gramStart"/>
      <w:r w:rsidRPr="008D60E3">
        <w:rPr>
          <w:rFonts w:ascii="Arial" w:hAnsi="Arial" w:cs="Arial"/>
          <w:b/>
          <w:bCs/>
        </w:rPr>
        <w:t>make a decision</w:t>
      </w:r>
      <w:proofErr w:type="gramEnd"/>
      <w:r w:rsidRPr="008D60E3">
        <w:rPr>
          <w:rFonts w:ascii="Arial" w:hAnsi="Arial" w:cs="Arial"/>
          <w:b/>
          <w:bCs/>
        </w:rPr>
        <w:t xml:space="preserve"> unless all practicable steps to help them do so have been taken without success</w:t>
      </w:r>
      <w:r w:rsidRPr="008D60E3">
        <w:rPr>
          <w:rFonts w:ascii="Arial" w:hAnsi="Arial" w:cs="Arial"/>
        </w:rPr>
        <w:t xml:space="preserve">. Empower individuals to make decisions about managing risks </w:t>
      </w:r>
      <w:r w:rsidR="00A8451D" w:rsidRPr="008D60E3">
        <w:rPr>
          <w:rFonts w:ascii="Arial" w:hAnsi="Arial" w:cs="Arial"/>
        </w:rPr>
        <w:t>e.g.,</w:t>
      </w:r>
      <w:r w:rsidRPr="008D60E3">
        <w:rPr>
          <w:rFonts w:ascii="Arial" w:hAnsi="Arial" w:cs="Arial"/>
        </w:rPr>
        <w:t xml:space="preserve"> use communication aides to assist someone to make decisions; for example, choose the optimum time of day where a person with dementia may best be able to evaluate </w:t>
      </w:r>
      <w:r w:rsidR="008D60E3" w:rsidRPr="008D60E3">
        <w:rPr>
          <w:rFonts w:ascii="Arial" w:hAnsi="Arial" w:cs="Arial"/>
        </w:rPr>
        <w:t>risks.</w:t>
      </w:r>
      <w:r w:rsidRPr="008D60E3">
        <w:rPr>
          <w:rFonts w:ascii="Arial" w:hAnsi="Arial" w:cs="Arial"/>
        </w:rPr>
        <w:t xml:space="preserve"> </w:t>
      </w:r>
    </w:p>
    <w:p w14:paraId="10D0015D" w14:textId="77777777" w:rsidR="002B1D26" w:rsidRPr="008D60E3" w:rsidRDefault="002B1D26" w:rsidP="00A8451D">
      <w:pPr>
        <w:widowControl w:val="0"/>
        <w:autoSpaceDE w:val="0"/>
        <w:autoSpaceDN w:val="0"/>
        <w:adjustRightInd w:val="0"/>
        <w:spacing w:after="0" w:line="240" w:lineRule="auto"/>
        <w:ind w:left="709"/>
        <w:jc w:val="both"/>
        <w:rPr>
          <w:rFonts w:ascii="Arial" w:hAnsi="Arial" w:cs="Arial"/>
        </w:rPr>
      </w:pPr>
    </w:p>
    <w:p w14:paraId="16D0FCD1" w14:textId="20A3427F" w:rsidR="002B1D26" w:rsidRPr="008D60E3" w:rsidRDefault="002B1D26" w:rsidP="00A8451D">
      <w:pPr>
        <w:widowControl w:val="0"/>
        <w:autoSpaceDE w:val="0"/>
        <w:autoSpaceDN w:val="0"/>
        <w:adjustRightInd w:val="0"/>
        <w:spacing w:after="0" w:line="240" w:lineRule="auto"/>
        <w:ind w:left="709"/>
        <w:jc w:val="both"/>
        <w:rPr>
          <w:rFonts w:ascii="Arial" w:hAnsi="Arial" w:cs="Arial"/>
        </w:rPr>
      </w:pPr>
      <w:r w:rsidRPr="008D60E3">
        <w:rPr>
          <w:rFonts w:ascii="Arial" w:hAnsi="Arial" w:cs="Arial"/>
        </w:rPr>
        <w:t xml:space="preserve">3. </w:t>
      </w:r>
      <w:r w:rsidRPr="008D60E3">
        <w:rPr>
          <w:rFonts w:ascii="Arial" w:hAnsi="Arial" w:cs="Arial"/>
          <w:b/>
          <w:bCs/>
        </w:rPr>
        <w:t xml:space="preserve">A person is not to be treated as unable to </w:t>
      </w:r>
      <w:proofErr w:type="gramStart"/>
      <w:r w:rsidRPr="008D60E3">
        <w:rPr>
          <w:rFonts w:ascii="Arial" w:hAnsi="Arial" w:cs="Arial"/>
          <w:b/>
          <w:bCs/>
        </w:rPr>
        <w:t>make a decision</w:t>
      </w:r>
      <w:proofErr w:type="gramEnd"/>
      <w:r w:rsidRPr="008D60E3">
        <w:rPr>
          <w:rFonts w:ascii="Arial" w:hAnsi="Arial" w:cs="Arial"/>
          <w:b/>
          <w:bCs/>
        </w:rPr>
        <w:t xml:space="preserve"> because they make an unwise decision</w:t>
      </w:r>
      <w:r w:rsidRPr="008D60E3">
        <w:rPr>
          <w:rFonts w:ascii="Arial" w:hAnsi="Arial" w:cs="Arial"/>
        </w:rPr>
        <w:t xml:space="preserve">. Individuals may wish to balance their safety with other qualities of life such as independence and family life. This may lead them to make choices about their safety that others may deem to be </w:t>
      </w:r>
      <w:r w:rsidR="006E3B7D" w:rsidRPr="008D60E3">
        <w:rPr>
          <w:rFonts w:ascii="Arial" w:hAnsi="Arial" w:cs="Arial"/>
        </w:rPr>
        <w:t>unwise,</w:t>
      </w:r>
      <w:r w:rsidRPr="008D60E3">
        <w:rPr>
          <w:rFonts w:ascii="Arial" w:hAnsi="Arial" w:cs="Arial"/>
        </w:rPr>
        <w:t xml:space="preserve"> but they have the right to make those </w:t>
      </w:r>
      <w:r w:rsidR="008D60E3" w:rsidRPr="008D60E3">
        <w:rPr>
          <w:rFonts w:ascii="Arial" w:hAnsi="Arial" w:cs="Arial"/>
        </w:rPr>
        <w:t>choices.</w:t>
      </w:r>
      <w:r w:rsidRPr="008D60E3">
        <w:rPr>
          <w:rFonts w:ascii="Arial" w:hAnsi="Arial" w:cs="Arial"/>
        </w:rPr>
        <w:t xml:space="preserve"> </w:t>
      </w:r>
    </w:p>
    <w:p w14:paraId="6A7FA1F5" w14:textId="77777777" w:rsidR="002B1D26" w:rsidRPr="008D60E3" w:rsidRDefault="002B1D26" w:rsidP="00A8451D">
      <w:pPr>
        <w:widowControl w:val="0"/>
        <w:autoSpaceDE w:val="0"/>
        <w:autoSpaceDN w:val="0"/>
        <w:adjustRightInd w:val="0"/>
        <w:spacing w:after="0" w:line="240" w:lineRule="auto"/>
        <w:ind w:left="709"/>
        <w:jc w:val="both"/>
        <w:rPr>
          <w:rFonts w:ascii="Arial" w:hAnsi="Arial" w:cs="Arial"/>
        </w:rPr>
      </w:pPr>
    </w:p>
    <w:p w14:paraId="3D753182" w14:textId="159A6891" w:rsidR="002B1D26" w:rsidRPr="008D60E3" w:rsidRDefault="002B1D26" w:rsidP="00A8451D">
      <w:pPr>
        <w:widowControl w:val="0"/>
        <w:autoSpaceDE w:val="0"/>
        <w:autoSpaceDN w:val="0"/>
        <w:adjustRightInd w:val="0"/>
        <w:spacing w:after="0" w:line="240" w:lineRule="auto"/>
        <w:ind w:left="709"/>
        <w:jc w:val="both"/>
        <w:rPr>
          <w:rFonts w:ascii="Arial" w:hAnsi="Arial" w:cs="Arial"/>
        </w:rPr>
      </w:pPr>
      <w:r w:rsidRPr="008D60E3">
        <w:rPr>
          <w:rFonts w:ascii="Arial" w:hAnsi="Arial" w:cs="Arial"/>
        </w:rPr>
        <w:t xml:space="preserve">4. </w:t>
      </w:r>
      <w:r w:rsidRPr="008D60E3">
        <w:rPr>
          <w:rFonts w:ascii="Arial" w:hAnsi="Arial" w:cs="Arial"/>
          <w:b/>
          <w:bCs/>
        </w:rPr>
        <w:t>An act or decision made under this Act for or on behalf of a person who lacks capacity must be done, or made, in their best interests</w:t>
      </w:r>
      <w:r w:rsidRPr="008D60E3">
        <w:rPr>
          <w:rFonts w:ascii="Arial" w:hAnsi="Arial" w:cs="Arial"/>
        </w:rPr>
        <w:t xml:space="preserve">. Best interest decisions in safeguarding take account of all relevant factors including the views of the individual, their values, lifestyle and beliefs and the views of others involved in their </w:t>
      </w:r>
      <w:r w:rsidR="008D60E3" w:rsidRPr="008D60E3">
        <w:rPr>
          <w:rFonts w:ascii="Arial" w:hAnsi="Arial" w:cs="Arial"/>
        </w:rPr>
        <w:t>care.</w:t>
      </w:r>
      <w:r w:rsidRPr="008D60E3">
        <w:rPr>
          <w:rFonts w:ascii="Arial" w:hAnsi="Arial" w:cs="Arial"/>
        </w:rPr>
        <w:t xml:space="preserve"> </w:t>
      </w:r>
    </w:p>
    <w:p w14:paraId="53F92B95" w14:textId="77777777" w:rsidR="002B1D26" w:rsidRPr="008D60E3" w:rsidRDefault="002B1D26" w:rsidP="00A8451D">
      <w:pPr>
        <w:widowControl w:val="0"/>
        <w:autoSpaceDE w:val="0"/>
        <w:autoSpaceDN w:val="0"/>
        <w:adjustRightInd w:val="0"/>
        <w:spacing w:after="0" w:line="240" w:lineRule="auto"/>
        <w:ind w:left="709"/>
        <w:jc w:val="both"/>
        <w:rPr>
          <w:rFonts w:ascii="Arial" w:hAnsi="Arial" w:cs="Arial"/>
        </w:rPr>
      </w:pPr>
    </w:p>
    <w:p w14:paraId="1909C76D" w14:textId="77777777" w:rsidR="002B1D26" w:rsidRPr="008D60E3" w:rsidRDefault="002B1D26" w:rsidP="00A8451D">
      <w:pPr>
        <w:widowControl w:val="0"/>
        <w:autoSpaceDE w:val="0"/>
        <w:autoSpaceDN w:val="0"/>
        <w:adjustRightInd w:val="0"/>
        <w:spacing w:after="0" w:line="240" w:lineRule="auto"/>
        <w:ind w:left="709"/>
        <w:jc w:val="both"/>
        <w:rPr>
          <w:rFonts w:ascii="Arial" w:hAnsi="Arial" w:cs="Arial"/>
        </w:rPr>
      </w:pPr>
      <w:r w:rsidRPr="008D60E3">
        <w:rPr>
          <w:rFonts w:ascii="Arial" w:hAnsi="Arial" w:cs="Arial"/>
        </w:rPr>
        <w:t xml:space="preserve">5. </w:t>
      </w:r>
      <w:r w:rsidRPr="008D60E3">
        <w:rPr>
          <w:rFonts w:ascii="Arial" w:hAnsi="Arial" w:cs="Arial"/>
          <w:b/>
          <w:bCs/>
        </w:rPr>
        <w:t xml:space="preserve">Before the act is done, or the decision is made, regard must be had to whether the purpose </w:t>
      </w:r>
      <w:r w:rsidRPr="008D60E3">
        <w:rPr>
          <w:rFonts w:ascii="Arial" w:hAnsi="Arial" w:cs="Arial"/>
          <w:b/>
          <w:bCs/>
        </w:rPr>
        <w:lastRenderedPageBreak/>
        <w:t>for which it is needed can be as effectively achieved in a way that is less restrictive of the person’s right and freedom of action</w:t>
      </w:r>
      <w:r w:rsidRPr="008D60E3">
        <w:rPr>
          <w:rFonts w:ascii="Arial" w:hAnsi="Arial" w:cs="Arial"/>
        </w:rPr>
        <w:t>. Any use of restriction and restraint must be necessary and proportionate to prevent harm to that individual. Safeguarding interventions need to balance the wish to protect the individual from harm with protecting other rights such as right to family life.</w:t>
      </w:r>
    </w:p>
    <w:p w14:paraId="27346156" w14:textId="77777777" w:rsidR="002B1D26" w:rsidRPr="008D60E3" w:rsidRDefault="002B1D26" w:rsidP="00A8451D">
      <w:pPr>
        <w:widowControl w:val="0"/>
        <w:autoSpaceDE w:val="0"/>
        <w:autoSpaceDN w:val="0"/>
        <w:adjustRightInd w:val="0"/>
        <w:spacing w:after="0" w:line="240" w:lineRule="auto"/>
        <w:ind w:left="709"/>
        <w:jc w:val="both"/>
        <w:rPr>
          <w:rFonts w:ascii="Arial" w:hAnsi="Arial" w:cs="Arial"/>
        </w:rPr>
      </w:pPr>
    </w:p>
    <w:p w14:paraId="1F86F7B0" w14:textId="77777777" w:rsidR="002B1D26" w:rsidRPr="008D60E3" w:rsidRDefault="002B1D26" w:rsidP="00A8451D">
      <w:pPr>
        <w:widowControl w:val="0"/>
        <w:autoSpaceDE w:val="0"/>
        <w:autoSpaceDN w:val="0"/>
        <w:adjustRightInd w:val="0"/>
        <w:spacing w:after="0" w:line="240" w:lineRule="auto"/>
        <w:jc w:val="both"/>
        <w:rPr>
          <w:rFonts w:ascii="Arial" w:hAnsi="Arial" w:cs="Arial"/>
        </w:rPr>
      </w:pPr>
      <w:r w:rsidRPr="008D60E3">
        <w:rPr>
          <w:rFonts w:ascii="Arial" w:hAnsi="Arial" w:cs="Arial"/>
        </w:rPr>
        <w:t>10.3</w:t>
      </w:r>
      <w:r w:rsidRPr="008D60E3">
        <w:rPr>
          <w:rFonts w:ascii="Arial" w:hAnsi="Arial" w:cs="Arial"/>
        </w:rPr>
        <w:tab/>
        <w:t>Deprivation of Liberty Safeguards</w:t>
      </w:r>
    </w:p>
    <w:p w14:paraId="17D8CD71" w14:textId="77777777" w:rsidR="002B1D26" w:rsidRPr="008D60E3" w:rsidRDefault="002B1D26" w:rsidP="00A8451D">
      <w:pPr>
        <w:widowControl w:val="0"/>
        <w:autoSpaceDE w:val="0"/>
        <w:autoSpaceDN w:val="0"/>
        <w:adjustRightInd w:val="0"/>
        <w:spacing w:after="0" w:line="240" w:lineRule="auto"/>
        <w:jc w:val="both"/>
        <w:rPr>
          <w:rFonts w:ascii="Arial" w:hAnsi="Arial" w:cs="Arial"/>
        </w:rPr>
      </w:pPr>
    </w:p>
    <w:p w14:paraId="734E2BDC" w14:textId="06BACC81" w:rsidR="002B1D26" w:rsidRPr="008D60E3" w:rsidRDefault="002B1D26" w:rsidP="00A8451D">
      <w:pPr>
        <w:widowControl w:val="0"/>
        <w:autoSpaceDE w:val="0"/>
        <w:autoSpaceDN w:val="0"/>
        <w:adjustRightInd w:val="0"/>
        <w:spacing w:after="0" w:line="240" w:lineRule="auto"/>
        <w:jc w:val="both"/>
        <w:rPr>
          <w:rFonts w:ascii="Arial" w:hAnsi="Arial" w:cs="Arial"/>
        </w:rPr>
      </w:pPr>
      <w:r w:rsidRPr="008D60E3">
        <w:rPr>
          <w:rFonts w:ascii="Arial" w:hAnsi="Arial" w:cs="Arial"/>
        </w:rPr>
        <w:t xml:space="preserve">The practice will also consider whether a person is </w:t>
      </w:r>
      <w:r w:rsidR="006E3B7D" w:rsidRPr="008D60E3">
        <w:rPr>
          <w:rFonts w:ascii="Arial" w:hAnsi="Arial" w:cs="Arial"/>
        </w:rPr>
        <w:t>deprived,</w:t>
      </w:r>
      <w:r w:rsidRPr="008D60E3">
        <w:rPr>
          <w:rFonts w:ascii="Arial" w:hAnsi="Arial" w:cs="Arial"/>
        </w:rPr>
        <w:t xml:space="preserve"> or their liberty as defined by the MCA in its </w:t>
      </w:r>
      <w:r w:rsidRPr="008D60E3">
        <w:rPr>
          <w:rFonts w:ascii="Arial" w:hAnsi="Arial" w:cs="Arial"/>
          <w:i/>
        </w:rPr>
        <w:t>Deprivation of Liberty Safeguards</w:t>
      </w:r>
      <w:r w:rsidRPr="008D60E3">
        <w:rPr>
          <w:rFonts w:ascii="Arial" w:hAnsi="Arial" w:cs="Arial"/>
        </w:rPr>
        <w:t xml:space="preserve">. If this deprivation is thought to be unlawful, this will be reported to the Local Authority within a reasonable time frame of usually no longer than 48 hours. The Local Authority holds the legal power to process an application and make a </w:t>
      </w:r>
      <w:r w:rsidRPr="008D60E3">
        <w:rPr>
          <w:rFonts w:ascii="Arial" w:hAnsi="Arial" w:cs="Arial"/>
          <w:i/>
        </w:rPr>
        <w:t>Deprivation of Liberty Safeguard</w:t>
      </w:r>
      <w:r w:rsidRPr="008D60E3">
        <w:rPr>
          <w:rFonts w:ascii="Arial" w:hAnsi="Arial" w:cs="Arial"/>
        </w:rPr>
        <w:t xml:space="preserve"> (DOLS) order where it is decided that a person’s freedom needs to be restricted in their best interests. </w:t>
      </w:r>
    </w:p>
    <w:p w14:paraId="18F57F86" w14:textId="77777777" w:rsidR="002B1D26" w:rsidRPr="008D60E3" w:rsidRDefault="002B1D26" w:rsidP="00A8451D">
      <w:pPr>
        <w:widowControl w:val="0"/>
        <w:autoSpaceDE w:val="0"/>
        <w:autoSpaceDN w:val="0"/>
        <w:adjustRightInd w:val="0"/>
        <w:spacing w:after="0" w:line="240" w:lineRule="auto"/>
        <w:jc w:val="both"/>
        <w:rPr>
          <w:rFonts w:ascii="Arial" w:hAnsi="Arial" w:cs="Arial"/>
        </w:rPr>
      </w:pPr>
    </w:p>
    <w:p w14:paraId="1D2A0109" w14:textId="77777777" w:rsidR="002B1D26" w:rsidRPr="008D60E3" w:rsidRDefault="002B1D26" w:rsidP="00A8451D">
      <w:pPr>
        <w:widowControl w:val="0"/>
        <w:autoSpaceDE w:val="0"/>
        <w:autoSpaceDN w:val="0"/>
        <w:adjustRightInd w:val="0"/>
        <w:spacing w:after="0" w:line="240" w:lineRule="auto"/>
        <w:jc w:val="both"/>
        <w:rPr>
          <w:rFonts w:ascii="Arial" w:hAnsi="Arial" w:cs="Arial"/>
        </w:rPr>
      </w:pPr>
      <w:r w:rsidRPr="008D60E3">
        <w:rPr>
          <w:rFonts w:ascii="Arial" w:hAnsi="Arial" w:cs="Arial"/>
        </w:rPr>
        <w:t>10.4</w:t>
      </w:r>
      <w:r w:rsidRPr="008D60E3">
        <w:rPr>
          <w:rFonts w:ascii="Arial" w:hAnsi="Arial" w:cs="Arial"/>
        </w:rPr>
        <w:tab/>
        <w:t>Independent Mental Capacity Advocate (IMCA)</w:t>
      </w:r>
    </w:p>
    <w:p w14:paraId="6F768970" w14:textId="77777777" w:rsidR="002B1D26" w:rsidRPr="008D60E3" w:rsidRDefault="002B1D26" w:rsidP="00A8451D">
      <w:pPr>
        <w:widowControl w:val="0"/>
        <w:autoSpaceDE w:val="0"/>
        <w:autoSpaceDN w:val="0"/>
        <w:adjustRightInd w:val="0"/>
        <w:spacing w:after="0" w:line="240" w:lineRule="auto"/>
        <w:jc w:val="both"/>
        <w:rPr>
          <w:rFonts w:ascii="Arial" w:hAnsi="Arial" w:cs="Arial"/>
        </w:rPr>
      </w:pPr>
    </w:p>
    <w:p w14:paraId="31837F5B" w14:textId="3B476137" w:rsidR="002B1D26" w:rsidRPr="008D60E3" w:rsidRDefault="002B1D26" w:rsidP="00A8451D">
      <w:pPr>
        <w:widowControl w:val="0"/>
        <w:autoSpaceDE w:val="0"/>
        <w:autoSpaceDN w:val="0"/>
        <w:adjustRightInd w:val="0"/>
        <w:spacing w:after="0" w:line="240" w:lineRule="auto"/>
        <w:jc w:val="both"/>
        <w:rPr>
          <w:rFonts w:ascii="Arial" w:hAnsi="Arial" w:cs="Arial"/>
        </w:rPr>
      </w:pPr>
      <w:r w:rsidRPr="008D60E3">
        <w:rPr>
          <w:rFonts w:ascii="Arial" w:hAnsi="Arial" w:cs="Arial"/>
        </w:rPr>
        <w:t>An independent Mental Capacity Advocate (IMCA) will be sought by the practice if the person lacking capacity has no one to represent them. The process for sourcing an advocate</w:t>
      </w:r>
      <w:r w:rsidR="00F7197B" w:rsidRPr="008D60E3">
        <w:rPr>
          <w:rFonts w:ascii="Arial" w:hAnsi="Arial" w:cs="Arial"/>
        </w:rPr>
        <w:t xml:space="preserve">. Please contact the Safeguarding Team for advice on the procedure to follow. </w:t>
      </w:r>
      <w:r w:rsidRPr="008D60E3">
        <w:rPr>
          <w:rFonts w:ascii="Arial" w:hAnsi="Arial" w:cs="Arial"/>
        </w:rPr>
        <w:t xml:space="preserve"> An IMCA must be engaged if major treatment decisions are being made or if a change of residence is being considered. If a patient has no one to represent them </w:t>
      </w:r>
      <w:proofErr w:type="gramStart"/>
      <w:r w:rsidRPr="008D60E3">
        <w:rPr>
          <w:rFonts w:ascii="Arial" w:hAnsi="Arial" w:cs="Arial"/>
        </w:rPr>
        <w:t>during the course of</w:t>
      </w:r>
      <w:proofErr w:type="gramEnd"/>
      <w:r w:rsidRPr="008D60E3">
        <w:rPr>
          <w:rFonts w:ascii="Arial" w:hAnsi="Arial" w:cs="Arial"/>
        </w:rPr>
        <w:t xml:space="preserve"> a safeguarding investigation an IMCA should be used.</w:t>
      </w:r>
    </w:p>
    <w:p w14:paraId="1CB98EAB" w14:textId="77777777" w:rsidR="002B1D26" w:rsidRPr="008D60E3" w:rsidRDefault="002B1D26" w:rsidP="00A8451D">
      <w:pPr>
        <w:widowControl w:val="0"/>
        <w:autoSpaceDE w:val="0"/>
        <w:autoSpaceDN w:val="0"/>
        <w:adjustRightInd w:val="0"/>
        <w:spacing w:after="0" w:line="240" w:lineRule="auto"/>
        <w:ind w:left="709"/>
        <w:jc w:val="both"/>
        <w:rPr>
          <w:rFonts w:ascii="Arial" w:hAnsi="Arial" w:cs="Arial"/>
        </w:rPr>
      </w:pPr>
    </w:p>
    <w:p w14:paraId="15A2E9F9"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
        </w:rPr>
      </w:pPr>
      <w:r w:rsidRPr="008D60E3">
        <w:rPr>
          <w:rFonts w:ascii="Arial" w:hAnsi="Arial" w:cs="Arial"/>
          <w:b/>
        </w:rPr>
        <w:t>11      CONTEST and PREVENT (Radicalisation of vulnerable people)</w:t>
      </w:r>
    </w:p>
    <w:p w14:paraId="25F6C39C"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p>
    <w:p w14:paraId="06BAFC76"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rPr>
        <w:t xml:space="preserve">11.1. </w:t>
      </w:r>
      <w:r w:rsidRPr="008D60E3">
        <w:rPr>
          <w:rFonts w:ascii="Arial" w:hAnsi="Arial" w:cs="Arial"/>
        </w:rPr>
        <w:tab/>
        <w:t xml:space="preserve">Contest is the Government's Counter Terrorism Strategy, which aims to reduce the risk from terrorism, so that people can go about their lives freely and with confidence. </w:t>
      </w:r>
    </w:p>
    <w:p w14:paraId="4E73E49A"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p>
    <w:p w14:paraId="4F15C874"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proofErr w:type="gramStart"/>
      <w:r w:rsidRPr="008D60E3">
        <w:rPr>
          <w:rFonts w:ascii="Arial" w:hAnsi="Arial" w:cs="Arial"/>
        </w:rPr>
        <w:t xml:space="preserve">11.2  </w:t>
      </w:r>
      <w:r w:rsidRPr="008D60E3">
        <w:rPr>
          <w:rFonts w:ascii="Arial" w:hAnsi="Arial" w:cs="Arial"/>
        </w:rPr>
        <w:tab/>
      </w:r>
      <w:proofErr w:type="gramEnd"/>
      <w:r w:rsidRPr="008D60E3">
        <w:rPr>
          <w:rFonts w:ascii="Arial" w:hAnsi="Arial" w:cs="Arial"/>
        </w:rPr>
        <w:t xml:space="preserve">Contest has four strands which encompass; </w:t>
      </w:r>
    </w:p>
    <w:p w14:paraId="11B7E22F" w14:textId="77777777" w:rsidR="002B1D26" w:rsidRPr="008D60E3" w:rsidRDefault="002B1D26" w:rsidP="00A8451D">
      <w:pPr>
        <w:widowControl w:val="0"/>
        <w:numPr>
          <w:ilvl w:val="0"/>
          <w:numId w:val="54"/>
        </w:numPr>
        <w:tabs>
          <w:tab w:val="num" w:pos="720"/>
        </w:tabs>
        <w:autoSpaceDE w:val="0"/>
        <w:autoSpaceDN w:val="0"/>
        <w:adjustRightInd w:val="0"/>
        <w:spacing w:after="0" w:line="240" w:lineRule="auto"/>
        <w:jc w:val="both"/>
        <w:rPr>
          <w:rFonts w:ascii="Arial" w:hAnsi="Arial" w:cs="Arial"/>
        </w:rPr>
      </w:pPr>
      <w:r w:rsidRPr="008D60E3">
        <w:rPr>
          <w:rFonts w:ascii="Arial" w:hAnsi="Arial" w:cs="Arial"/>
        </w:rPr>
        <w:t xml:space="preserve">PREVENT; to stop people becoming terrorists or supporting violent extremism. </w:t>
      </w:r>
    </w:p>
    <w:p w14:paraId="566CE8F5" w14:textId="77777777" w:rsidR="002B1D26" w:rsidRPr="008D60E3" w:rsidRDefault="002B1D26" w:rsidP="00A8451D">
      <w:pPr>
        <w:widowControl w:val="0"/>
        <w:numPr>
          <w:ilvl w:val="0"/>
          <w:numId w:val="54"/>
        </w:numPr>
        <w:tabs>
          <w:tab w:val="num" w:pos="720"/>
        </w:tabs>
        <w:autoSpaceDE w:val="0"/>
        <w:autoSpaceDN w:val="0"/>
        <w:adjustRightInd w:val="0"/>
        <w:spacing w:after="0" w:line="240" w:lineRule="auto"/>
        <w:jc w:val="both"/>
        <w:rPr>
          <w:rFonts w:ascii="Arial" w:hAnsi="Arial" w:cs="Arial"/>
        </w:rPr>
      </w:pPr>
      <w:r w:rsidRPr="008D60E3">
        <w:rPr>
          <w:rFonts w:ascii="Arial" w:hAnsi="Arial" w:cs="Arial"/>
        </w:rPr>
        <w:t xml:space="preserve">PURSUE; to stop terrorist attacks through disruption, </w:t>
      </w:r>
      <w:proofErr w:type="gramStart"/>
      <w:r w:rsidRPr="008D60E3">
        <w:rPr>
          <w:rFonts w:ascii="Arial" w:hAnsi="Arial" w:cs="Arial"/>
        </w:rPr>
        <w:t>investigation</w:t>
      </w:r>
      <w:proofErr w:type="gramEnd"/>
      <w:r w:rsidRPr="008D60E3">
        <w:rPr>
          <w:rFonts w:ascii="Arial" w:hAnsi="Arial" w:cs="Arial"/>
        </w:rPr>
        <w:t xml:space="preserve"> and detection. </w:t>
      </w:r>
    </w:p>
    <w:p w14:paraId="2B31EE93" w14:textId="77777777" w:rsidR="002B1D26" w:rsidRPr="008D60E3" w:rsidRDefault="002B1D26" w:rsidP="00A8451D">
      <w:pPr>
        <w:widowControl w:val="0"/>
        <w:numPr>
          <w:ilvl w:val="0"/>
          <w:numId w:val="54"/>
        </w:numPr>
        <w:tabs>
          <w:tab w:val="num" w:pos="720"/>
        </w:tabs>
        <w:autoSpaceDE w:val="0"/>
        <w:autoSpaceDN w:val="0"/>
        <w:adjustRightInd w:val="0"/>
        <w:spacing w:after="0" w:line="240" w:lineRule="auto"/>
        <w:jc w:val="both"/>
        <w:rPr>
          <w:rFonts w:ascii="Arial" w:hAnsi="Arial" w:cs="Arial"/>
        </w:rPr>
      </w:pPr>
      <w:r w:rsidRPr="008D60E3">
        <w:rPr>
          <w:rFonts w:ascii="Arial" w:hAnsi="Arial" w:cs="Arial"/>
        </w:rPr>
        <w:t xml:space="preserve">PREPARE; where an attack cannot be stopped, to mitigate its impact. </w:t>
      </w:r>
    </w:p>
    <w:p w14:paraId="359A42A3" w14:textId="77777777" w:rsidR="002B1D26" w:rsidRPr="008D60E3" w:rsidRDefault="002B1D26" w:rsidP="00A8451D">
      <w:pPr>
        <w:widowControl w:val="0"/>
        <w:numPr>
          <w:ilvl w:val="0"/>
          <w:numId w:val="54"/>
        </w:numPr>
        <w:tabs>
          <w:tab w:val="num" w:pos="720"/>
        </w:tabs>
        <w:autoSpaceDE w:val="0"/>
        <w:autoSpaceDN w:val="0"/>
        <w:adjustRightInd w:val="0"/>
        <w:spacing w:after="0" w:line="240" w:lineRule="auto"/>
        <w:jc w:val="both"/>
        <w:rPr>
          <w:rFonts w:ascii="Arial" w:hAnsi="Arial" w:cs="Arial"/>
        </w:rPr>
      </w:pPr>
      <w:r w:rsidRPr="008D60E3">
        <w:rPr>
          <w:rFonts w:ascii="Arial" w:hAnsi="Arial" w:cs="Arial"/>
        </w:rPr>
        <w:t xml:space="preserve">PROTECT; to strengthen against terrorist attack, including borders, utilities, transport infrastructure and crowded places. </w:t>
      </w:r>
    </w:p>
    <w:p w14:paraId="79FB3AC2"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p>
    <w:p w14:paraId="360A129F"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rPr>
        <w:t xml:space="preserve">11.3 </w:t>
      </w:r>
      <w:r w:rsidRPr="008D60E3">
        <w:rPr>
          <w:rFonts w:ascii="Arial" w:hAnsi="Arial" w:cs="Arial"/>
        </w:rPr>
        <w:tab/>
        <w:t xml:space="preserve">Prevent focuses on preventing people becoming involved in terrorism, supporting extreme </w:t>
      </w:r>
      <w:proofErr w:type="gramStart"/>
      <w:r w:rsidRPr="008D60E3">
        <w:rPr>
          <w:rFonts w:ascii="Arial" w:hAnsi="Arial" w:cs="Arial"/>
        </w:rPr>
        <w:t>violence</w:t>
      </w:r>
      <w:proofErr w:type="gramEnd"/>
      <w:r w:rsidRPr="008D60E3">
        <w:rPr>
          <w:rFonts w:ascii="Arial" w:hAnsi="Arial" w:cs="Arial"/>
        </w:rPr>
        <w:t xml:space="preserve"> or becoming susceptible to radicalisation. Alongside other agencies, such as education services, local authorities and the police, healthcare services have been identified as a key strategic partner in supporting this strategy.</w:t>
      </w:r>
    </w:p>
    <w:p w14:paraId="3B793833"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p>
    <w:p w14:paraId="346DDF95"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rPr>
        <w:t>11.4</w:t>
      </w:r>
      <w:r w:rsidRPr="008D60E3">
        <w:rPr>
          <w:rFonts w:ascii="Arial" w:hAnsi="Arial" w:cs="Arial"/>
        </w:rPr>
        <w:tab/>
        <w:t>Channel is a programme which focuses on providing support at an early stage to people who are identified as being vulnerable to being drawn into terrorism. The programme uses a multi-agency approach to protect vulnerable people by:</w:t>
      </w:r>
    </w:p>
    <w:p w14:paraId="762735E9" w14:textId="77777777" w:rsidR="002B1D26" w:rsidRPr="008D60E3" w:rsidRDefault="002B1D26" w:rsidP="00A8451D">
      <w:pPr>
        <w:pStyle w:val="ListParagraph"/>
        <w:widowControl w:val="0"/>
        <w:numPr>
          <w:ilvl w:val="0"/>
          <w:numId w:val="70"/>
        </w:numPr>
        <w:autoSpaceDE w:val="0"/>
        <w:autoSpaceDN w:val="0"/>
        <w:adjustRightInd w:val="0"/>
        <w:spacing w:after="0" w:line="240" w:lineRule="auto"/>
        <w:contextualSpacing/>
        <w:jc w:val="both"/>
        <w:rPr>
          <w:rFonts w:ascii="Arial" w:hAnsi="Arial" w:cs="Arial"/>
        </w:rPr>
      </w:pPr>
      <w:r w:rsidRPr="008D60E3">
        <w:rPr>
          <w:rFonts w:ascii="Arial" w:hAnsi="Arial" w:cs="Arial"/>
        </w:rPr>
        <w:t>Identifying individuals at risk</w:t>
      </w:r>
    </w:p>
    <w:p w14:paraId="594C233B" w14:textId="77777777" w:rsidR="002B1D26" w:rsidRPr="008D60E3" w:rsidRDefault="002B1D26" w:rsidP="00A8451D">
      <w:pPr>
        <w:pStyle w:val="ListParagraph"/>
        <w:widowControl w:val="0"/>
        <w:numPr>
          <w:ilvl w:val="0"/>
          <w:numId w:val="70"/>
        </w:numPr>
        <w:autoSpaceDE w:val="0"/>
        <w:autoSpaceDN w:val="0"/>
        <w:adjustRightInd w:val="0"/>
        <w:spacing w:after="0" w:line="240" w:lineRule="auto"/>
        <w:contextualSpacing/>
        <w:jc w:val="both"/>
        <w:rPr>
          <w:rFonts w:ascii="Arial" w:hAnsi="Arial" w:cs="Arial"/>
        </w:rPr>
      </w:pPr>
      <w:r w:rsidRPr="008D60E3">
        <w:rPr>
          <w:rFonts w:ascii="Arial" w:hAnsi="Arial" w:cs="Arial"/>
        </w:rPr>
        <w:t>Assessing the nature and extent of that risk</w:t>
      </w:r>
    </w:p>
    <w:p w14:paraId="58F06460" w14:textId="77777777" w:rsidR="002B1D26" w:rsidRPr="008D60E3" w:rsidRDefault="002B1D26" w:rsidP="00A8451D">
      <w:pPr>
        <w:pStyle w:val="ListParagraph"/>
        <w:widowControl w:val="0"/>
        <w:numPr>
          <w:ilvl w:val="0"/>
          <w:numId w:val="70"/>
        </w:numPr>
        <w:autoSpaceDE w:val="0"/>
        <w:autoSpaceDN w:val="0"/>
        <w:adjustRightInd w:val="0"/>
        <w:spacing w:after="0" w:line="240" w:lineRule="auto"/>
        <w:contextualSpacing/>
        <w:jc w:val="both"/>
        <w:rPr>
          <w:rFonts w:ascii="Arial" w:hAnsi="Arial" w:cs="Arial"/>
        </w:rPr>
      </w:pPr>
      <w:r w:rsidRPr="008D60E3">
        <w:rPr>
          <w:rFonts w:ascii="Arial" w:hAnsi="Arial" w:cs="Arial"/>
        </w:rPr>
        <w:t>Developing the most appropriate support plan for the individuals concerned</w:t>
      </w:r>
    </w:p>
    <w:p w14:paraId="19479DD4" w14:textId="77777777" w:rsidR="002B1D26" w:rsidRPr="008D60E3" w:rsidRDefault="002B1D26" w:rsidP="00A8451D">
      <w:pPr>
        <w:widowControl w:val="0"/>
        <w:autoSpaceDE w:val="0"/>
        <w:autoSpaceDN w:val="0"/>
        <w:adjustRightInd w:val="0"/>
        <w:spacing w:after="0" w:line="240" w:lineRule="auto"/>
        <w:jc w:val="both"/>
        <w:rPr>
          <w:rFonts w:ascii="Arial" w:hAnsi="Arial" w:cs="Arial"/>
        </w:rPr>
      </w:pPr>
    </w:p>
    <w:p w14:paraId="6B7E9785"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rPr>
        <w:t xml:space="preserve">11.5. </w:t>
      </w:r>
      <w:r w:rsidRPr="008D60E3">
        <w:rPr>
          <w:rFonts w:ascii="Arial" w:hAnsi="Arial" w:cs="Arial"/>
        </w:rPr>
        <w:tab/>
        <w:t>Healthcare professionals may meet and treat people who are vulnerable to radicalisation, such as people with mental health issues or learning disabilities, who may have a heightened susceptibility to being influenced by others.</w:t>
      </w:r>
    </w:p>
    <w:p w14:paraId="7287AA6C"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p>
    <w:p w14:paraId="59A1DAA8"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color w:val="000000"/>
        </w:rPr>
      </w:pPr>
      <w:r w:rsidRPr="008D60E3">
        <w:rPr>
          <w:rFonts w:ascii="Arial" w:hAnsi="Arial" w:cs="Arial"/>
        </w:rPr>
        <w:t>11.6.  T</w:t>
      </w:r>
      <w:r w:rsidRPr="008D60E3">
        <w:rPr>
          <w:rFonts w:ascii="Arial" w:hAnsi="Arial" w:cs="Arial"/>
          <w:color w:val="000000"/>
        </w:rPr>
        <w:t xml:space="preserve">he key challenge for the health sector is to be vigilant for signs that someone has been or is being drawn into terrorism. GPs and their staff are the first point of contact for most people and are in a </w:t>
      </w:r>
      <w:r w:rsidRPr="008D60E3">
        <w:rPr>
          <w:rFonts w:ascii="Arial" w:hAnsi="Arial" w:cs="Arial"/>
          <w:color w:val="000000"/>
        </w:rPr>
        <w:lastRenderedPageBreak/>
        <w:t xml:space="preserve">prime position to safeguard those people they feel may be at risk of radicalisation. </w:t>
      </w:r>
    </w:p>
    <w:p w14:paraId="314E4EC0"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color w:val="000000"/>
        </w:rPr>
      </w:pPr>
    </w:p>
    <w:p w14:paraId="242FEEEC"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color w:val="000000"/>
        </w:rPr>
      </w:pPr>
      <w:r w:rsidRPr="008D60E3">
        <w:rPr>
          <w:rFonts w:ascii="Arial" w:hAnsi="Arial" w:cs="Arial"/>
          <w:color w:val="000000"/>
        </w:rPr>
        <w:t xml:space="preserve">11.7    Practice staff who have concerns about that someone may be becoming radicalised must seek advice and support from the Safeguarding Lead and dedicated PREVENT Lead.    </w:t>
      </w:r>
    </w:p>
    <w:p w14:paraId="7FFB0B29" w14:textId="77777777" w:rsidR="002B1D26" w:rsidRPr="008D60E3" w:rsidRDefault="002B1D26" w:rsidP="00A8451D">
      <w:pPr>
        <w:widowControl w:val="0"/>
        <w:autoSpaceDE w:val="0"/>
        <w:autoSpaceDN w:val="0"/>
        <w:adjustRightInd w:val="0"/>
        <w:spacing w:after="0" w:line="240" w:lineRule="auto"/>
        <w:jc w:val="both"/>
        <w:rPr>
          <w:rFonts w:ascii="Arial" w:hAnsi="Arial" w:cs="Arial"/>
          <w:color w:val="000000"/>
        </w:rPr>
      </w:pPr>
    </w:p>
    <w:p w14:paraId="5CE81D80"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color w:val="000000"/>
        </w:rPr>
      </w:pPr>
      <w:r w:rsidRPr="008D60E3">
        <w:rPr>
          <w:rFonts w:ascii="Arial" w:hAnsi="Arial" w:cs="Arial"/>
          <w:color w:val="000000"/>
        </w:rPr>
        <w:t xml:space="preserve">11.8. The Designated Professional for Adult Safeguarding acts as the PREVENT lead for General Practice and will advise on concerns following the referral pathway in line with the policy and procedure. </w:t>
      </w:r>
    </w:p>
    <w:p w14:paraId="4FC0B035"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color w:val="000000"/>
        </w:rPr>
      </w:pPr>
      <w:r w:rsidRPr="008D60E3">
        <w:rPr>
          <w:rFonts w:ascii="Arial" w:hAnsi="Arial" w:cs="Arial"/>
          <w:color w:val="000000"/>
        </w:rPr>
        <w:tab/>
      </w:r>
    </w:p>
    <w:p w14:paraId="2E34D2FF" w14:textId="77777777" w:rsidR="002B1D26" w:rsidRPr="008D60E3" w:rsidRDefault="002B1D26" w:rsidP="00A8451D">
      <w:pPr>
        <w:widowControl w:val="0"/>
        <w:autoSpaceDE w:val="0"/>
        <w:autoSpaceDN w:val="0"/>
        <w:adjustRightInd w:val="0"/>
        <w:spacing w:after="0" w:line="240" w:lineRule="auto"/>
        <w:ind w:left="709"/>
        <w:jc w:val="both"/>
        <w:rPr>
          <w:rFonts w:ascii="Arial" w:hAnsi="Arial" w:cs="Arial"/>
          <w:color w:val="000000"/>
        </w:rPr>
      </w:pPr>
      <w:r w:rsidRPr="008D60E3">
        <w:rPr>
          <w:rFonts w:ascii="Arial" w:hAnsi="Arial" w:cs="Arial"/>
          <w:color w:val="000000"/>
        </w:rPr>
        <w:t xml:space="preserve">The Practice PREVENT Lead is: </w:t>
      </w:r>
    </w:p>
    <w:p w14:paraId="3B8F5023"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color w:val="000000"/>
        </w:rPr>
      </w:pPr>
      <w:r w:rsidRPr="008D60E3">
        <w:rPr>
          <w:rFonts w:ascii="Arial" w:hAnsi="Arial" w:cs="Arial"/>
          <w:color w:val="000000"/>
        </w:rPr>
        <w:tab/>
      </w:r>
    </w:p>
    <w:p w14:paraId="04021DD8" w14:textId="48FBFD91"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color w:val="FF0000"/>
        </w:rPr>
      </w:pPr>
      <w:r w:rsidRPr="008D60E3">
        <w:rPr>
          <w:rFonts w:ascii="Arial" w:hAnsi="Arial" w:cs="Arial"/>
          <w:color w:val="000000"/>
        </w:rPr>
        <w:tab/>
      </w:r>
      <w:r w:rsidR="00442B1F" w:rsidRPr="008D60E3">
        <w:rPr>
          <w:rFonts w:ascii="Arial" w:hAnsi="Arial" w:cs="Arial"/>
          <w:color w:val="FF0000"/>
        </w:rPr>
        <w:t>Dr Deepun Gosrani and Dr Matt Owen</w:t>
      </w:r>
      <w:r w:rsidRPr="008D60E3">
        <w:rPr>
          <w:rFonts w:ascii="Arial" w:hAnsi="Arial" w:cs="Arial"/>
          <w:color w:val="FF0000"/>
        </w:rPr>
        <w:t xml:space="preserve"> </w:t>
      </w:r>
    </w:p>
    <w:p w14:paraId="603F93C0"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color w:val="FF0000"/>
        </w:rPr>
      </w:pPr>
      <w:r w:rsidRPr="008D60E3">
        <w:rPr>
          <w:rFonts w:ascii="Arial" w:hAnsi="Arial" w:cs="Arial"/>
          <w:color w:val="FF0000"/>
        </w:rPr>
        <w:tab/>
      </w:r>
    </w:p>
    <w:p w14:paraId="4D9D8052"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color w:val="000000"/>
        </w:rPr>
      </w:pPr>
    </w:p>
    <w:p w14:paraId="2E50B77C"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color w:val="000000"/>
        </w:rPr>
      </w:pPr>
      <w:r w:rsidRPr="008D60E3">
        <w:rPr>
          <w:rFonts w:ascii="Arial" w:hAnsi="Arial" w:cs="Arial"/>
          <w:color w:val="000000"/>
        </w:rPr>
        <w:t xml:space="preserve">11.9.  </w:t>
      </w:r>
      <w:r w:rsidRPr="008D60E3">
        <w:rPr>
          <w:rFonts w:ascii="Arial" w:hAnsi="Arial" w:cs="Arial"/>
          <w:b/>
          <w:bCs/>
          <w:color w:val="000000"/>
        </w:rPr>
        <w:t xml:space="preserve">It is important to note that PREVENT operates within the pre-criminal space and is aligned to the multi-agency safeguarding agenda. </w:t>
      </w:r>
    </w:p>
    <w:p w14:paraId="699BE6E3"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color w:val="000000"/>
        </w:rPr>
      </w:pPr>
    </w:p>
    <w:p w14:paraId="1CF58050" w14:textId="77777777" w:rsidR="002B1D26" w:rsidRPr="008D60E3" w:rsidRDefault="002B1D26" w:rsidP="00A8451D">
      <w:pPr>
        <w:pStyle w:val="ListParagraph"/>
        <w:widowControl w:val="0"/>
        <w:numPr>
          <w:ilvl w:val="0"/>
          <w:numId w:val="56"/>
        </w:numPr>
        <w:autoSpaceDE w:val="0"/>
        <w:autoSpaceDN w:val="0"/>
        <w:adjustRightInd w:val="0"/>
        <w:spacing w:after="0" w:line="240" w:lineRule="auto"/>
        <w:ind w:left="993" w:hanging="284"/>
        <w:contextualSpacing/>
        <w:jc w:val="both"/>
        <w:rPr>
          <w:rFonts w:ascii="Arial" w:hAnsi="Arial" w:cs="Arial"/>
          <w:color w:val="000000"/>
        </w:rPr>
      </w:pPr>
      <w:r w:rsidRPr="008D60E3">
        <w:rPr>
          <w:rFonts w:ascii="Arial" w:hAnsi="Arial" w:cs="Arial"/>
          <w:b/>
          <w:bCs/>
          <w:color w:val="000000"/>
        </w:rPr>
        <w:t xml:space="preserve">Notice: </w:t>
      </w:r>
      <w:r w:rsidRPr="008D60E3">
        <w:rPr>
          <w:rFonts w:ascii="Arial" w:hAnsi="Arial" w:cs="Arial"/>
          <w:color w:val="000000"/>
        </w:rPr>
        <w:t xml:space="preserve">if you have a cause for concern about someone, perhaps their altered attitude or change in behaviour </w:t>
      </w:r>
    </w:p>
    <w:p w14:paraId="11483B7B" w14:textId="77777777" w:rsidR="002B1D26" w:rsidRPr="008D60E3" w:rsidRDefault="002B1D26" w:rsidP="00A8451D">
      <w:pPr>
        <w:pStyle w:val="ListParagraph"/>
        <w:widowControl w:val="0"/>
        <w:numPr>
          <w:ilvl w:val="0"/>
          <w:numId w:val="56"/>
        </w:numPr>
        <w:autoSpaceDE w:val="0"/>
        <w:autoSpaceDN w:val="0"/>
        <w:adjustRightInd w:val="0"/>
        <w:spacing w:after="0" w:line="240" w:lineRule="auto"/>
        <w:ind w:left="993" w:hanging="284"/>
        <w:contextualSpacing/>
        <w:jc w:val="both"/>
        <w:rPr>
          <w:rFonts w:ascii="Arial" w:hAnsi="Arial" w:cs="Arial"/>
          <w:color w:val="000000"/>
        </w:rPr>
      </w:pPr>
      <w:r w:rsidRPr="008D60E3">
        <w:rPr>
          <w:rFonts w:ascii="Arial" w:hAnsi="Arial" w:cs="Arial"/>
          <w:b/>
          <w:bCs/>
          <w:color w:val="000000"/>
        </w:rPr>
        <w:t xml:space="preserve">Check: </w:t>
      </w:r>
      <w:r w:rsidRPr="008D60E3">
        <w:rPr>
          <w:rFonts w:ascii="Arial" w:hAnsi="Arial" w:cs="Arial"/>
          <w:color w:val="000000"/>
        </w:rPr>
        <w:t xml:space="preserve">discuss concern with appropriate other (safeguarding lead) </w:t>
      </w:r>
    </w:p>
    <w:p w14:paraId="1B1E9CED" w14:textId="77777777" w:rsidR="002B1D26" w:rsidRPr="008D60E3" w:rsidRDefault="002B1D26" w:rsidP="00A8451D">
      <w:pPr>
        <w:pStyle w:val="ListParagraph"/>
        <w:widowControl w:val="0"/>
        <w:numPr>
          <w:ilvl w:val="0"/>
          <w:numId w:val="56"/>
        </w:numPr>
        <w:autoSpaceDE w:val="0"/>
        <w:autoSpaceDN w:val="0"/>
        <w:adjustRightInd w:val="0"/>
        <w:spacing w:after="0" w:line="240" w:lineRule="auto"/>
        <w:ind w:left="993" w:hanging="284"/>
        <w:contextualSpacing/>
        <w:jc w:val="both"/>
        <w:rPr>
          <w:rFonts w:ascii="Arial" w:hAnsi="Arial" w:cs="Arial"/>
          <w:color w:val="000000"/>
        </w:rPr>
      </w:pPr>
      <w:r w:rsidRPr="008D60E3">
        <w:rPr>
          <w:rFonts w:ascii="Arial" w:hAnsi="Arial" w:cs="Arial"/>
          <w:b/>
          <w:bCs/>
          <w:color w:val="000000"/>
        </w:rPr>
        <w:t xml:space="preserve">Share: </w:t>
      </w:r>
      <w:r w:rsidRPr="008D60E3">
        <w:rPr>
          <w:rFonts w:ascii="Arial" w:hAnsi="Arial" w:cs="Arial"/>
          <w:color w:val="000000"/>
        </w:rPr>
        <w:t xml:space="preserve">appropriate, proportionate information (safeguarding lead/PREVENT lead) </w:t>
      </w:r>
    </w:p>
    <w:p w14:paraId="0076EF44"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color w:val="000000"/>
        </w:rPr>
      </w:pPr>
    </w:p>
    <w:p w14:paraId="6DC5BBE6"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
        </w:rPr>
      </w:pPr>
      <w:r w:rsidRPr="008D60E3">
        <w:rPr>
          <w:rFonts w:ascii="Arial" w:hAnsi="Arial" w:cs="Arial"/>
          <w:b/>
        </w:rPr>
        <w:t xml:space="preserve">12.     Roles and Responsibilities  </w:t>
      </w:r>
    </w:p>
    <w:p w14:paraId="55C6493C" w14:textId="77777777" w:rsidR="002B1D26" w:rsidRPr="008D60E3" w:rsidRDefault="002B1D26" w:rsidP="00A8451D">
      <w:pPr>
        <w:widowControl w:val="0"/>
        <w:autoSpaceDE w:val="0"/>
        <w:autoSpaceDN w:val="0"/>
        <w:adjustRightInd w:val="0"/>
        <w:spacing w:after="0" w:line="240" w:lineRule="auto"/>
        <w:jc w:val="both"/>
        <w:rPr>
          <w:rFonts w:ascii="Arial" w:hAnsi="Arial" w:cs="Arial"/>
          <w:highlight w:val="yellow"/>
        </w:rPr>
      </w:pPr>
    </w:p>
    <w:p w14:paraId="32F470B8" w14:textId="42BBAC8A" w:rsidR="002B1D26" w:rsidRPr="008D60E3" w:rsidRDefault="002B1D26" w:rsidP="00A8451D">
      <w:pPr>
        <w:widowControl w:val="0"/>
        <w:tabs>
          <w:tab w:val="left" w:pos="709"/>
        </w:tabs>
        <w:autoSpaceDE w:val="0"/>
        <w:autoSpaceDN w:val="0"/>
        <w:adjustRightInd w:val="0"/>
        <w:spacing w:after="0" w:line="240" w:lineRule="auto"/>
        <w:ind w:left="709" w:hanging="709"/>
        <w:jc w:val="both"/>
        <w:rPr>
          <w:rFonts w:ascii="Arial" w:hAnsi="Arial" w:cs="Arial"/>
        </w:rPr>
      </w:pPr>
      <w:r w:rsidRPr="008D60E3">
        <w:rPr>
          <w:rFonts w:ascii="Arial" w:hAnsi="Arial" w:cs="Arial"/>
        </w:rPr>
        <w:t xml:space="preserve">12.1. </w:t>
      </w:r>
      <w:r w:rsidRPr="008D60E3">
        <w:rPr>
          <w:rFonts w:ascii="Arial" w:hAnsi="Arial" w:cs="Arial"/>
          <w:u w:val="single"/>
        </w:rPr>
        <w:t>The Safeguarding Adults Boards</w:t>
      </w:r>
      <w:r w:rsidRPr="008D60E3">
        <w:rPr>
          <w:rFonts w:ascii="Arial" w:hAnsi="Arial" w:cs="Arial"/>
        </w:rPr>
        <w:t xml:space="preserve"> (SAB) are responsible for ensuring </w:t>
      </w:r>
      <w:proofErr w:type="gramStart"/>
      <w:r w:rsidR="00442B1F" w:rsidRPr="008D60E3">
        <w:rPr>
          <w:rFonts w:ascii="Arial" w:hAnsi="Arial" w:cs="Arial"/>
        </w:rPr>
        <w:t>that;</w:t>
      </w:r>
      <w:proofErr w:type="gramEnd"/>
    </w:p>
    <w:p w14:paraId="6695083A" w14:textId="77777777" w:rsidR="002B1D26" w:rsidRPr="008D60E3" w:rsidRDefault="002B1D26" w:rsidP="00A8451D">
      <w:pPr>
        <w:pStyle w:val="ListParagraph"/>
        <w:widowControl w:val="0"/>
        <w:numPr>
          <w:ilvl w:val="0"/>
          <w:numId w:val="53"/>
        </w:numPr>
        <w:tabs>
          <w:tab w:val="clear" w:pos="1080"/>
          <w:tab w:val="left" w:pos="709"/>
          <w:tab w:val="num" w:pos="993"/>
        </w:tabs>
        <w:autoSpaceDE w:val="0"/>
        <w:autoSpaceDN w:val="0"/>
        <w:adjustRightInd w:val="0"/>
        <w:spacing w:after="0" w:line="240" w:lineRule="auto"/>
        <w:contextualSpacing/>
        <w:jc w:val="both"/>
        <w:rPr>
          <w:rFonts w:ascii="Arial" w:hAnsi="Arial" w:cs="Arial"/>
          <w:color w:val="000000"/>
        </w:rPr>
      </w:pPr>
      <w:r w:rsidRPr="008D60E3">
        <w:rPr>
          <w:rFonts w:ascii="Arial" w:hAnsi="Arial" w:cs="Arial"/>
          <w:color w:val="000000"/>
        </w:rPr>
        <w:t xml:space="preserve">partner agencies including the local authority, the NHS and the police, meet regularly to discuss and act upon local safeguarding </w:t>
      </w:r>
      <w:proofErr w:type="gramStart"/>
      <w:r w:rsidRPr="008D60E3">
        <w:rPr>
          <w:rFonts w:ascii="Arial" w:hAnsi="Arial" w:cs="Arial"/>
          <w:color w:val="000000"/>
        </w:rPr>
        <w:t>issues;</w:t>
      </w:r>
      <w:proofErr w:type="gramEnd"/>
    </w:p>
    <w:p w14:paraId="7E697A8C" w14:textId="75913510" w:rsidR="002B1D26" w:rsidRPr="008D60E3" w:rsidRDefault="002B1D26" w:rsidP="00A8451D">
      <w:pPr>
        <w:pStyle w:val="ListParagraph"/>
        <w:widowControl w:val="0"/>
        <w:numPr>
          <w:ilvl w:val="4"/>
          <w:numId w:val="53"/>
        </w:numPr>
        <w:tabs>
          <w:tab w:val="clear" w:pos="3960"/>
          <w:tab w:val="num" w:pos="2552"/>
        </w:tabs>
        <w:autoSpaceDE w:val="0"/>
        <w:autoSpaceDN w:val="0"/>
        <w:adjustRightInd w:val="0"/>
        <w:spacing w:after="0" w:line="240" w:lineRule="auto"/>
        <w:ind w:left="993" w:hanging="284"/>
        <w:contextualSpacing/>
        <w:jc w:val="both"/>
        <w:rPr>
          <w:rFonts w:ascii="Arial" w:hAnsi="Arial" w:cs="Arial"/>
          <w:color w:val="000000"/>
        </w:rPr>
      </w:pPr>
      <w:r w:rsidRPr="008D60E3">
        <w:rPr>
          <w:rFonts w:ascii="Arial" w:hAnsi="Arial" w:cs="Arial"/>
          <w:color w:val="000000"/>
        </w:rPr>
        <w:t xml:space="preserve">develop shared plans for safeguarding, working with local people to decide how best to protect adults in vulnerable </w:t>
      </w:r>
      <w:r w:rsidR="008D60E3" w:rsidRPr="008D60E3">
        <w:rPr>
          <w:rFonts w:ascii="Arial" w:hAnsi="Arial" w:cs="Arial"/>
          <w:color w:val="000000"/>
        </w:rPr>
        <w:t>situations.</w:t>
      </w:r>
    </w:p>
    <w:p w14:paraId="2F8F5920" w14:textId="77777777" w:rsidR="002B1D26" w:rsidRPr="008D60E3" w:rsidRDefault="002B1D26" w:rsidP="00A8451D">
      <w:pPr>
        <w:widowControl w:val="0"/>
        <w:tabs>
          <w:tab w:val="left" w:pos="993"/>
        </w:tabs>
        <w:autoSpaceDE w:val="0"/>
        <w:autoSpaceDN w:val="0"/>
        <w:adjustRightInd w:val="0"/>
        <w:spacing w:after="0" w:line="240" w:lineRule="auto"/>
        <w:ind w:left="993" w:hanging="284"/>
        <w:jc w:val="both"/>
        <w:rPr>
          <w:rFonts w:ascii="Arial" w:hAnsi="Arial" w:cs="Arial"/>
          <w:color w:val="000000"/>
        </w:rPr>
      </w:pPr>
      <w:r w:rsidRPr="008D60E3">
        <w:rPr>
          <w:rFonts w:ascii="Arial" w:hAnsi="Arial" w:cs="Arial"/>
          <w:color w:val="000000"/>
        </w:rPr>
        <w:t xml:space="preserve">• </w:t>
      </w:r>
      <w:r w:rsidRPr="008D60E3">
        <w:rPr>
          <w:rFonts w:ascii="Arial" w:hAnsi="Arial" w:cs="Arial"/>
          <w:color w:val="000000"/>
        </w:rPr>
        <w:tab/>
        <w:t>publish a safeguarding plan and report to the public annually on its progress, so that different organisations can make sure they are working together in the best way.</w:t>
      </w:r>
    </w:p>
    <w:p w14:paraId="227576D6" w14:textId="52346F17" w:rsidR="002B1D26" w:rsidRPr="008D60E3" w:rsidRDefault="002B1D26" w:rsidP="00A8451D">
      <w:pPr>
        <w:pStyle w:val="ListParagraph"/>
        <w:widowControl w:val="0"/>
        <w:numPr>
          <w:ilvl w:val="0"/>
          <w:numId w:val="57"/>
        </w:numPr>
        <w:tabs>
          <w:tab w:val="left" w:pos="993"/>
        </w:tabs>
        <w:autoSpaceDE w:val="0"/>
        <w:autoSpaceDN w:val="0"/>
        <w:adjustRightInd w:val="0"/>
        <w:spacing w:after="0" w:line="240" w:lineRule="auto"/>
        <w:ind w:left="993" w:hanging="284"/>
        <w:contextualSpacing/>
        <w:jc w:val="both"/>
        <w:rPr>
          <w:rFonts w:ascii="Arial" w:hAnsi="Arial" w:cs="Arial"/>
        </w:rPr>
      </w:pPr>
      <w:r w:rsidRPr="008D60E3">
        <w:rPr>
          <w:rFonts w:ascii="Arial" w:hAnsi="Arial" w:cs="Arial"/>
          <w:color w:val="000000"/>
        </w:rPr>
        <w:t xml:space="preserve">Undertake Safeguarding Adult Reviews </w:t>
      </w:r>
      <w:proofErr w:type="gramStart"/>
      <w:r w:rsidRPr="008D60E3">
        <w:rPr>
          <w:rFonts w:ascii="Arial" w:hAnsi="Arial" w:cs="Arial"/>
          <w:color w:val="000000"/>
        </w:rPr>
        <w:t>in order to</w:t>
      </w:r>
      <w:proofErr w:type="gramEnd"/>
      <w:r w:rsidRPr="008D60E3">
        <w:rPr>
          <w:rFonts w:ascii="Arial" w:hAnsi="Arial" w:cs="Arial"/>
          <w:color w:val="000000"/>
        </w:rPr>
        <w:t xml:space="preserve"> learn lessons where an adult has died or suffered significant harm as a result of abuse or neglect and multi-agency failure is indicated as playing a </w:t>
      </w:r>
      <w:r w:rsidR="008D60E3" w:rsidRPr="008D60E3">
        <w:rPr>
          <w:rFonts w:ascii="Arial" w:hAnsi="Arial" w:cs="Arial"/>
          <w:color w:val="000000"/>
        </w:rPr>
        <w:t>part.</w:t>
      </w:r>
      <w:r w:rsidRPr="008D60E3">
        <w:rPr>
          <w:rFonts w:ascii="Arial" w:hAnsi="Arial" w:cs="Arial"/>
          <w:color w:val="000000"/>
        </w:rPr>
        <w:t xml:space="preserve">  </w:t>
      </w:r>
    </w:p>
    <w:p w14:paraId="0F5CAD90" w14:textId="77777777" w:rsidR="002B1D26" w:rsidRPr="008D60E3" w:rsidRDefault="002B1D26" w:rsidP="00A8451D">
      <w:pPr>
        <w:widowControl w:val="0"/>
        <w:autoSpaceDE w:val="0"/>
        <w:autoSpaceDN w:val="0"/>
        <w:adjustRightInd w:val="0"/>
        <w:spacing w:after="0" w:line="240" w:lineRule="auto"/>
        <w:jc w:val="both"/>
        <w:rPr>
          <w:rFonts w:ascii="Arial" w:hAnsi="Arial" w:cs="Arial"/>
        </w:rPr>
      </w:pPr>
    </w:p>
    <w:p w14:paraId="717B1B2A"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rPr>
        <w:t xml:space="preserve">12.2. </w:t>
      </w:r>
      <w:r w:rsidRPr="008D60E3">
        <w:rPr>
          <w:rFonts w:ascii="Arial" w:hAnsi="Arial" w:cs="Arial"/>
        </w:rPr>
        <w:tab/>
      </w:r>
      <w:r w:rsidRPr="008D60E3">
        <w:rPr>
          <w:rFonts w:ascii="Arial" w:hAnsi="Arial" w:cs="Arial"/>
          <w:u w:val="single"/>
        </w:rPr>
        <w:t>The Local Authority</w:t>
      </w:r>
      <w:r w:rsidRPr="008D60E3">
        <w:rPr>
          <w:rFonts w:ascii="Arial" w:hAnsi="Arial" w:cs="Arial"/>
        </w:rPr>
        <w:t xml:space="preserve"> is responsible for making enquires, or asking others to make enquiries, when they think an adult with care and support needs may be at risk of abuse or neglect and to find out what, if any, action may be needed. This applies </w:t>
      </w:r>
      <w:proofErr w:type="gramStart"/>
      <w:r w:rsidRPr="008D60E3">
        <w:rPr>
          <w:rFonts w:ascii="Arial" w:hAnsi="Arial" w:cs="Arial"/>
        </w:rPr>
        <w:t>whether or not</w:t>
      </w:r>
      <w:proofErr w:type="gramEnd"/>
      <w:r w:rsidRPr="008D60E3">
        <w:rPr>
          <w:rFonts w:ascii="Arial" w:hAnsi="Arial" w:cs="Arial"/>
        </w:rPr>
        <w:t xml:space="preserve"> the authority is actually providing any care and support services to that adult. </w:t>
      </w:r>
    </w:p>
    <w:p w14:paraId="1ACE20C2" w14:textId="77777777" w:rsidR="002B1D26" w:rsidRPr="008D60E3" w:rsidRDefault="002B1D26" w:rsidP="00A8451D">
      <w:pPr>
        <w:widowControl w:val="0"/>
        <w:autoSpaceDE w:val="0"/>
        <w:autoSpaceDN w:val="0"/>
        <w:adjustRightInd w:val="0"/>
        <w:spacing w:after="0" w:line="240" w:lineRule="auto"/>
        <w:jc w:val="both"/>
        <w:rPr>
          <w:rFonts w:ascii="Arial" w:hAnsi="Arial" w:cs="Arial"/>
          <w:highlight w:val="yellow"/>
        </w:rPr>
      </w:pPr>
    </w:p>
    <w:p w14:paraId="70CB67BF" w14:textId="0856BEB7" w:rsidR="002B1D26" w:rsidRPr="008D60E3" w:rsidRDefault="002B1D26" w:rsidP="00A8451D">
      <w:pPr>
        <w:widowControl w:val="0"/>
        <w:spacing w:after="0" w:line="240" w:lineRule="auto"/>
        <w:ind w:left="709" w:hanging="709"/>
        <w:jc w:val="both"/>
        <w:rPr>
          <w:rFonts w:ascii="Arial" w:hAnsi="Arial" w:cs="Arial"/>
        </w:rPr>
      </w:pPr>
      <w:r w:rsidRPr="008D60E3">
        <w:rPr>
          <w:rFonts w:ascii="Arial" w:hAnsi="Arial" w:cs="Arial"/>
        </w:rPr>
        <w:t>12.3</w:t>
      </w:r>
      <w:r w:rsidRPr="008D60E3">
        <w:rPr>
          <w:rFonts w:ascii="Arial" w:hAnsi="Arial" w:cs="Arial"/>
        </w:rPr>
        <w:tab/>
      </w:r>
      <w:r w:rsidRPr="008D60E3">
        <w:rPr>
          <w:rFonts w:ascii="Arial" w:hAnsi="Arial" w:cs="Arial"/>
          <w:u w:val="single"/>
        </w:rPr>
        <w:t>The Practice team</w:t>
      </w:r>
      <w:r w:rsidRPr="008D60E3">
        <w:rPr>
          <w:rFonts w:ascii="Arial" w:hAnsi="Arial" w:cs="Arial"/>
        </w:rPr>
        <w:t xml:space="preserve"> have a responsibility for recognising the potential signs and                          indicators of abuse, sharing information appropriately, and acting on concerns in a timely manner. The Practice recognises that safeguarding adults is a shared responsibility with the need for effective joint working between professionals and agencies. </w:t>
      </w:r>
      <w:proofErr w:type="gramStart"/>
      <w:r w:rsidRPr="008D60E3">
        <w:rPr>
          <w:rFonts w:ascii="Arial" w:hAnsi="Arial" w:cs="Arial"/>
        </w:rPr>
        <w:t>In order to</w:t>
      </w:r>
      <w:proofErr w:type="gramEnd"/>
      <w:r w:rsidRPr="008D60E3">
        <w:rPr>
          <w:rFonts w:ascii="Arial" w:hAnsi="Arial" w:cs="Arial"/>
        </w:rPr>
        <w:t xml:space="preserve"> achieve effective joint </w:t>
      </w:r>
      <w:r w:rsidR="00A8451D" w:rsidRPr="008D60E3">
        <w:rPr>
          <w:rFonts w:ascii="Arial" w:hAnsi="Arial" w:cs="Arial"/>
        </w:rPr>
        <w:t>working,</w:t>
      </w:r>
      <w:r w:rsidRPr="008D60E3">
        <w:rPr>
          <w:rFonts w:ascii="Arial" w:hAnsi="Arial" w:cs="Arial"/>
        </w:rPr>
        <w:t xml:space="preserve"> there must be constructive relationships at all levels, promoted and supported by:</w:t>
      </w:r>
    </w:p>
    <w:p w14:paraId="46581035" w14:textId="77777777" w:rsidR="002B1D26" w:rsidRPr="008D60E3" w:rsidRDefault="002B1D26" w:rsidP="00A8451D">
      <w:pPr>
        <w:widowControl w:val="0"/>
        <w:numPr>
          <w:ilvl w:val="0"/>
          <w:numId w:val="59"/>
        </w:numPr>
        <w:autoSpaceDE w:val="0"/>
        <w:autoSpaceDN w:val="0"/>
        <w:adjustRightInd w:val="0"/>
        <w:spacing w:after="0" w:line="240" w:lineRule="auto"/>
        <w:ind w:left="1418" w:hanging="349"/>
        <w:jc w:val="both"/>
        <w:rPr>
          <w:rFonts w:ascii="Arial" w:hAnsi="Arial" w:cs="Arial"/>
        </w:rPr>
      </w:pPr>
      <w:r w:rsidRPr="008D60E3">
        <w:rPr>
          <w:rFonts w:ascii="Arial" w:hAnsi="Arial" w:cs="Arial"/>
        </w:rPr>
        <w:t xml:space="preserve">the commitment of all staff within the practice to safeguarding and promoting the welfare of </w:t>
      </w:r>
      <w:proofErr w:type="gramStart"/>
      <w:r w:rsidRPr="008D60E3">
        <w:rPr>
          <w:rFonts w:ascii="Arial" w:hAnsi="Arial" w:cs="Arial"/>
        </w:rPr>
        <w:t>adults;</w:t>
      </w:r>
      <w:proofErr w:type="gramEnd"/>
    </w:p>
    <w:p w14:paraId="3B72AAFA" w14:textId="77777777" w:rsidR="002B1D26" w:rsidRPr="008D60E3" w:rsidRDefault="002B1D26" w:rsidP="00A8451D">
      <w:pPr>
        <w:widowControl w:val="0"/>
        <w:numPr>
          <w:ilvl w:val="0"/>
          <w:numId w:val="59"/>
        </w:numPr>
        <w:autoSpaceDE w:val="0"/>
        <w:autoSpaceDN w:val="0"/>
        <w:adjustRightInd w:val="0"/>
        <w:spacing w:after="0" w:line="240" w:lineRule="auto"/>
        <w:ind w:left="1418" w:hanging="349"/>
        <w:jc w:val="both"/>
        <w:rPr>
          <w:rFonts w:ascii="Arial" w:hAnsi="Arial" w:cs="Arial"/>
        </w:rPr>
      </w:pPr>
      <w:r w:rsidRPr="008D60E3">
        <w:rPr>
          <w:rFonts w:ascii="Arial" w:hAnsi="Arial" w:cs="Arial"/>
        </w:rPr>
        <w:t xml:space="preserve">clear lines of accountability within the practice for work on </w:t>
      </w:r>
      <w:proofErr w:type="gramStart"/>
      <w:r w:rsidRPr="008D60E3">
        <w:rPr>
          <w:rFonts w:ascii="Arial" w:hAnsi="Arial" w:cs="Arial"/>
        </w:rPr>
        <w:t>safeguarding;</w:t>
      </w:r>
      <w:proofErr w:type="gramEnd"/>
    </w:p>
    <w:p w14:paraId="39161DF9" w14:textId="77777777" w:rsidR="002B1D26" w:rsidRPr="008D60E3" w:rsidRDefault="002B1D26" w:rsidP="00A8451D">
      <w:pPr>
        <w:widowControl w:val="0"/>
        <w:numPr>
          <w:ilvl w:val="0"/>
          <w:numId w:val="59"/>
        </w:numPr>
        <w:autoSpaceDE w:val="0"/>
        <w:autoSpaceDN w:val="0"/>
        <w:adjustRightInd w:val="0"/>
        <w:spacing w:after="0" w:line="240" w:lineRule="auto"/>
        <w:ind w:left="1418" w:hanging="349"/>
        <w:jc w:val="both"/>
        <w:rPr>
          <w:rFonts w:ascii="Arial" w:hAnsi="Arial" w:cs="Arial"/>
        </w:rPr>
      </w:pPr>
      <w:r w:rsidRPr="008D60E3">
        <w:rPr>
          <w:rFonts w:ascii="Arial" w:hAnsi="Arial" w:cs="Arial"/>
        </w:rPr>
        <w:t xml:space="preserve">practice developments that take account of the need to safeguard and promote the welfare of adults and is informed, where appropriate, by the views of the adult at risk and their </w:t>
      </w:r>
      <w:proofErr w:type="gramStart"/>
      <w:r w:rsidRPr="008D60E3">
        <w:rPr>
          <w:rFonts w:ascii="Arial" w:hAnsi="Arial" w:cs="Arial"/>
        </w:rPr>
        <w:t>families;</w:t>
      </w:r>
      <w:proofErr w:type="gramEnd"/>
      <w:r w:rsidRPr="008D60E3">
        <w:rPr>
          <w:rFonts w:ascii="Arial" w:hAnsi="Arial" w:cs="Arial"/>
        </w:rPr>
        <w:t xml:space="preserve"> </w:t>
      </w:r>
    </w:p>
    <w:p w14:paraId="2088BB8A" w14:textId="77777777" w:rsidR="002B1D26" w:rsidRPr="008D60E3" w:rsidRDefault="002B1D26" w:rsidP="00A8451D">
      <w:pPr>
        <w:widowControl w:val="0"/>
        <w:numPr>
          <w:ilvl w:val="0"/>
          <w:numId w:val="59"/>
        </w:numPr>
        <w:autoSpaceDE w:val="0"/>
        <w:autoSpaceDN w:val="0"/>
        <w:adjustRightInd w:val="0"/>
        <w:spacing w:after="0" w:line="240" w:lineRule="auto"/>
        <w:ind w:left="1418" w:hanging="349"/>
        <w:jc w:val="both"/>
        <w:rPr>
          <w:rFonts w:ascii="Arial" w:hAnsi="Arial" w:cs="Arial"/>
        </w:rPr>
      </w:pPr>
      <w:r w:rsidRPr="008D60E3">
        <w:rPr>
          <w:rFonts w:ascii="Arial" w:hAnsi="Arial" w:cs="Arial"/>
        </w:rPr>
        <w:t xml:space="preserve">staff training and continuing professional development enabling staff to fulfil their roles and </w:t>
      </w:r>
      <w:r w:rsidRPr="008D60E3">
        <w:rPr>
          <w:rFonts w:ascii="Arial" w:hAnsi="Arial" w:cs="Arial"/>
        </w:rPr>
        <w:lastRenderedPageBreak/>
        <w:t xml:space="preserve">responsibilities, and have an understanding of other professionals and organisations in relation to safeguarding </w:t>
      </w:r>
      <w:proofErr w:type="gramStart"/>
      <w:r w:rsidRPr="008D60E3">
        <w:rPr>
          <w:rFonts w:ascii="Arial" w:hAnsi="Arial" w:cs="Arial"/>
        </w:rPr>
        <w:t>adults;</w:t>
      </w:r>
      <w:proofErr w:type="gramEnd"/>
    </w:p>
    <w:p w14:paraId="388F6E0E" w14:textId="77777777" w:rsidR="002B1D26" w:rsidRPr="008D60E3" w:rsidRDefault="002B1D26" w:rsidP="00A8451D">
      <w:pPr>
        <w:widowControl w:val="0"/>
        <w:numPr>
          <w:ilvl w:val="0"/>
          <w:numId w:val="59"/>
        </w:numPr>
        <w:autoSpaceDE w:val="0"/>
        <w:autoSpaceDN w:val="0"/>
        <w:adjustRightInd w:val="0"/>
        <w:spacing w:after="0" w:line="240" w:lineRule="auto"/>
        <w:ind w:left="1418" w:hanging="349"/>
        <w:jc w:val="both"/>
        <w:rPr>
          <w:rFonts w:ascii="Arial" w:hAnsi="Arial" w:cs="Arial"/>
        </w:rPr>
      </w:pPr>
      <w:r w:rsidRPr="008D60E3">
        <w:rPr>
          <w:rFonts w:ascii="Arial" w:hAnsi="Arial" w:cs="Arial"/>
        </w:rPr>
        <w:t xml:space="preserve">Safe working practices including recruitment and vetting </w:t>
      </w:r>
      <w:proofErr w:type="gramStart"/>
      <w:r w:rsidRPr="008D60E3">
        <w:rPr>
          <w:rFonts w:ascii="Arial" w:hAnsi="Arial" w:cs="Arial"/>
        </w:rPr>
        <w:t>procedures;</w:t>
      </w:r>
      <w:proofErr w:type="gramEnd"/>
    </w:p>
    <w:p w14:paraId="717DEF84" w14:textId="77777777" w:rsidR="002B1D26" w:rsidRPr="008D60E3" w:rsidRDefault="002B1D26" w:rsidP="00A8451D">
      <w:pPr>
        <w:widowControl w:val="0"/>
        <w:numPr>
          <w:ilvl w:val="0"/>
          <w:numId w:val="59"/>
        </w:numPr>
        <w:autoSpaceDE w:val="0"/>
        <w:autoSpaceDN w:val="0"/>
        <w:adjustRightInd w:val="0"/>
        <w:spacing w:after="0" w:line="240" w:lineRule="auto"/>
        <w:ind w:left="1418" w:hanging="349"/>
        <w:jc w:val="both"/>
        <w:rPr>
          <w:rFonts w:ascii="Arial" w:hAnsi="Arial" w:cs="Arial"/>
        </w:rPr>
      </w:pPr>
      <w:r w:rsidRPr="008D60E3">
        <w:rPr>
          <w:rFonts w:ascii="Arial" w:hAnsi="Arial" w:cs="Arial"/>
        </w:rPr>
        <w:t xml:space="preserve">Effective interagency working, including effective information </w:t>
      </w:r>
      <w:proofErr w:type="gramStart"/>
      <w:r w:rsidRPr="008D60E3">
        <w:rPr>
          <w:rFonts w:ascii="Arial" w:hAnsi="Arial" w:cs="Arial"/>
        </w:rPr>
        <w:t>sharing</w:t>
      </w:r>
      <w:proofErr w:type="gramEnd"/>
    </w:p>
    <w:p w14:paraId="075A9265" w14:textId="77777777" w:rsidR="002B1D26" w:rsidRPr="008D60E3" w:rsidRDefault="002B1D26" w:rsidP="00A8451D">
      <w:pPr>
        <w:widowControl w:val="0"/>
        <w:autoSpaceDE w:val="0"/>
        <w:autoSpaceDN w:val="0"/>
        <w:adjustRightInd w:val="0"/>
        <w:spacing w:after="0" w:line="240" w:lineRule="auto"/>
        <w:ind w:left="1418"/>
        <w:jc w:val="both"/>
        <w:rPr>
          <w:rFonts w:ascii="Arial" w:hAnsi="Arial" w:cs="Arial"/>
        </w:rPr>
      </w:pPr>
    </w:p>
    <w:p w14:paraId="38AECE7C" w14:textId="77777777" w:rsidR="002B1D26" w:rsidRPr="008D60E3" w:rsidRDefault="002B1D26" w:rsidP="00A8451D">
      <w:pPr>
        <w:widowControl w:val="0"/>
        <w:autoSpaceDE w:val="0"/>
        <w:autoSpaceDN w:val="0"/>
        <w:adjustRightInd w:val="0"/>
        <w:spacing w:after="0" w:line="240" w:lineRule="auto"/>
        <w:jc w:val="both"/>
        <w:rPr>
          <w:rFonts w:ascii="Arial" w:hAnsi="Arial" w:cs="Arial"/>
        </w:rPr>
      </w:pPr>
      <w:r w:rsidRPr="008D60E3">
        <w:rPr>
          <w:rFonts w:ascii="Arial" w:hAnsi="Arial" w:cs="Arial"/>
        </w:rPr>
        <w:t>12.4</w:t>
      </w:r>
      <w:r w:rsidRPr="008D60E3">
        <w:rPr>
          <w:rFonts w:ascii="Arial" w:hAnsi="Arial" w:cs="Arial"/>
        </w:rPr>
        <w:tab/>
      </w:r>
      <w:r w:rsidRPr="008D60E3">
        <w:rPr>
          <w:rFonts w:ascii="Arial" w:hAnsi="Arial" w:cs="Arial"/>
          <w:u w:val="single"/>
        </w:rPr>
        <w:t>When an Adult Safeguarding Referral is not accepted by the Local Authority</w:t>
      </w:r>
    </w:p>
    <w:p w14:paraId="253441D1" w14:textId="77777777" w:rsidR="002B1D26" w:rsidRPr="008D60E3" w:rsidRDefault="002B1D26" w:rsidP="00A8451D">
      <w:pPr>
        <w:widowControl w:val="0"/>
        <w:autoSpaceDE w:val="0"/>
        <w:autoSpaceDN w:val="0"/>
        <w:adjustRightInd w:val="0"/>
        <w:spacing w:after="0" w:line="240" w:lineRule="auto"/>
        <w:jc w:val="both"/>
        <w:rPr>
          <w:rFonts w:ascii="Arial" w:hAnsi="Arial" w:cs="Arial"/>
        </w:rPr>
      </w:pPr>
    </w:p>
    <w:p w14:paraId="60CDAF70" w14:textId="77777777" w:rsidR="002B1D26" w:rsidRPr="008D60E3" w:rsidRDefault="002B1D26" w:rsidP="00A8451D">
      <w:pPr>
        <w:widowControl w:val="0"/>
        <w:autoSpaceDE w:val="0"/>
        <w:autoSpaceDN w:val="0"/>
        <w:adjustRightInd w:val="0"/>
        <w:spacing w:after="0" w:line="240" w:lineRule="auto"/>
        <w:ind w:left="720"/>
        <w:jc w:val="both"/>
        <w:rPr>
          <w:rFonts w:ascii="Arial" w:hAnsi="Arial" w:cs="Arial"/>
        </w:rPr>
      </w:pPr>
      <w:r w:rsidRPr="008D60E3">
        <w:rPr>
          <w:rFonts w:ascii="Arial" w:hAnsi="Arial" w:cs="Arial"/>
        </w:rPr>
        <w:t xml:space="preserve">There may be times when the Local Authority may not accept a safeguarding referral for a variety of reasons, so other measures may need to be taken to protect adults at risk of harm. </w:t>
      </w:r>
    </w:p>
    <w:p w14:paraId="4DD04496" w14:textId="77777777" w:rsidR="002B1D26" w:rsidRPr="008D60E3" w:rsidRDefault="002B1D26" w:rsidP="00A8451D">
      <w:pPr>
        <w:widowControl w:val="0"/>
        <w:autoSpaceDE w:val="0"/>
        <w:autoSpaceDN w:val="0"/>
        <w:adjustRightInd w:val="0"/>
        <w:spacing w:after="0" w:line="240" w:lineRule="auto"/>
        <w:ind w:firstLine="720"/>
        <w:jc w:val="both"/>
        <w:rPr>
          <w:rFonts w:ascii="Arial" w:hAnsi="Arial" w:cs="Arial"/>
        </w:rPr>
      </w:pPr>
      <w:r w:rsidRPr="008D60E3">
        <w:rPr>
          <w:rFonts w:ascii="Arial" w:hAnsi="Arial" w:cs="Arial"/>
        </w:rPr>
        <w:t>These may include:</w:t>
      </w:r>
    </w:p>
    <w:p w14:paraId="49E413B8" w14:textId="77777777" w:rsidR="002B1D26" w:rsidRPr="008D60E3" w:rsidRDefault="002B1D26" w:rsidP="00A8451D">
      <w:pPr>
        <w:pStyle w:val="ListParagraph"/>
        <w:widowControl w:val="0"/>
        <w:numPr>
          <w:ilvl w:val="0"/>
          <w:numId w:val="74"/>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Reviewing your Adult Safeguarding Referral to see if you can make your concerns clearer or add additional information and resend </w:t>
      </w:r>
      <w:proofErr w:type="gramStart"/>
      <w:r w:rsidRPr="008D60E3">
        <w:rPr>
          <w:rFonts w:ascii="Arial" w:hAnsi="Arial" w:cs="Arial"/>
        </w:rPr>
        <w:t>it</w:t>
      </w:r>
      <w:proofErr w:type="gramEnd"/>
    </w:p>
    <w:p w14:paraId="4DD562E5" w14:textId="648330B6" w:rsidR="002B1D26" w:rsidRPr="008D60E3" w:rsidRDefault="002B1D26" w:rsidP="00A8451D">
      <w:pPr>
        <w:pStyle w:val="ListParagraph"/>
        <w:widowControl w:val="0"/>
        <w:numPr>
          <w:ilvl w:val="0"/>
          <w:numId w:val="74"/>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Assessment of either the adult’s service </w:t>
      </w:r>
      <w:r w:rsidR="006E3B7D" w:rsidRPr="008D60E3">
        <w:rPr>
          <w:rFonts w:ascii="Arial" w:hAnsi="Arial" w:cs="Arial"/>
        </w:rPr>
        <w:t>needs</w:t>
      </w:r>
      <w:r w:rsidRPr="008D60E3">
        <w:rPr>
          <w:rFonts w:ascii="Arial" w:hAnsi="Arial" w:cs="Arial"/>
        </w:rPr>
        <w:t xml:space="preserve"> or review of how the service is being </w:t>
      </w:r>
      <w:proofErr w:type="gramStart"/>
      <w:r w:rsidRPr="008D60E3">
        <w:rPr>
          <w:rFonts w:ascii="Arial" w:hAnsi="Arial" w:cs="Arial"/>
        </w:rPr>
        <w:t>delivered</w:t>
      </w:r>
      <w:proofErr w:type="gramEnd"/>
    </w:p>
    <w:p w14:paraId="0E3FB7FF" w14:textId="77777777" w:rsidR="002B1D26" w:rsidRPr="008D60E3" w:rsidRDefault="002B1D26" w:rsidP="00A8451D">
      <w:pPr>
        <w:pStyle w:val="ListParagraph"/>
        <w:widowControl w:val="0"/>
        <w:numPr>
          <w:ilvl w:val="0"/>
          <w:numId w:val="74"/>
        </w:numPr>
        <w:autoSpaceDE w:val="0"/>
        <w:autoSpaceDN w:val="0"/>
        <w:adjustRightInd w:val="0"/>
        <w:spacing w:after="0" w:line="240" w:lineRule="auto"/>
        <w:contextualSpacing/>
        <w:jc w:val="both"/>
        <w:rPr>
          <w:rFonts w:ascii="Arial" w:hAnsi="Arial" w:cs="Arial"/>
        </w:rPr>
      </w:pPr>
      <w:r w:rsidRPr="008D60E3">
        <w:rPr>
          <w:rFonts w:ascii="Arial" w:hAnsi="Arial" w:cs="Arial"/>
        </w:rPr>
        <w:t>Complaints investigation</w:t>
      </w:r>
    </w:p>
    <w:p w14:paraId="3D826C15" w14:textId="77777777" w:rsidR="002B1D26" w:rsidRPr="008D60E3" w:rsidRDefault="002B1D26" w:rsidP="00A8451D">
      <w:pPr>
        <w:pStyle w:val="ListParagraph"/>
        <w:widowControl w:val="0"/>
        <w:numPr>
          <w:ilvl w:val="0"/>
          <w:numId w:val="74"/>
        </w:numPr>
        <w:autoSpaceDE w:val="0"/>
        <w:autoSpaceDN w:val="0"/>
        <w:adjustRightInd w:val="0"/>
        <w:spacing w:after="0" w:line="240" w:lineRule="auto"/>
        <w:contextualSpacing/>
        <w:jc w:val="both"/>
        <w:rPr>
          <w:rFonts w:ascii="Arial" w:hAnsi="Arial" w:cs="Arial"/>
        </w:rPr>
      </w:pPr>
      <w:r w:rsidRPr="008D60E3">
        <w:rPr>
          <w:rFonts w:ascii="Arial" w:hAnsi="Arial" w:cs="Arial"/>
        </w:rPr>
        <w:t>Referral to CQC</w:t>
      </w:r>
    </w:p>
    <w:p w14:paraId="4F792F2E" w14:textId="77777777" w:rsidR="002B1D26" w:rsidRPr="008D60E3" w:rsidRDefault="002B1D26" w:rsidP="00A8451D">
      <w:pPr>
        <w:pStyle w:val="ListParagraph"/>
        <w:widowControl w:val="0"/>
        <w:numPr>
          <w:ilvl w:val="0"/>
          <w:numId w:val="74"/>
        </w:numPr>
        <w:autoSpaceDE w:val="0"/>
        <w:autoSpaceDN w:val="0"/>
        <w:adjustRightInd w:val="0"/>
        <w:spacing w:after="0" w:line="240" w:lineRule="auto"/>
        <w:contextualSpacing/>
        <w:jc w:val="both"/>
        <w:rPr>
          <w:rFonts w:ascii="Arial" w:hAnsi="Arial" w:cs="Arial"/>
        </w:rPr>
      </w:pPr>
      <w:r w:rsidRPr="008D60E3">
        <w:rPr>
          <w:rFonts w:ascii="Arial" w:hAnsi="Arial" w:cs="Arial"/>
        </w:rPr>
        <w:t>Significant incident investigation within the practice</w:t>
      </w:r>
    </w:p>
    <w:p w14:paraId="7713D179" w14:textId="77777777" w:rsidR="002B1D26" w:rsidRPr="008D60E3" w:rsidRDefault="002B1D26" w:rsidP="00A8451D">
      <w:pPr>
        <w:pStyle w:val="ListParagraph"/>
        <w:widowControl w:val="0"/>
        <w:numPr>
          <w:ilvl w:val="0"/>
          <w:numId w:val="74"/>
        </w:numPr>
        <w:autoSpaceDE w:val="0"/>
        <w:autoSpaceDN w:val="0"/>
        <w:adjustRightInd w:val="0"/>
        <w:spacing w:after="0" w:line="240" w:lineRule="auto"/>
        <w:contextualSpacing/>
        <w:jc w:val="both"/>
        <w:rPr>
          <w:rFonts w:ascii="Arial" w:hAnsi="Arial" w:cs="Arial"/>
        </w:rPr>
      </w:pPr>
      <w:r w:rsidRPr="008D60E3">
        <w:rPr>
          <w:rFonts w:ascii="Arial" w:hAnsi="Arial" w:cs="Arial"/>
        </w:rPr>
        <w:t>Disciplinary procedures</w:t>
      </w:r>
    </w:p>
    <w:p w14:paraId="4E580006" w14:textId="77777777" w:rsidR="002B1D26" w:rsidRPr="008D60E3" w:rsidRDefault="002B1D26" w:rsidP="00A8451D">
      <w:pPr>
        <w:pStyle w:val="ListParagraph"/>
        <w:widowControl w:val="0"/>
        <w:numPr>
          <w:ilvl w:val="0"/>
          <w:numId w:val="74"/>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Referral to the local authority business management unit where there are concerns about the quality of a care </w:t>
      </w:r>
      <w:proofErr w:type="gramStart"/>
      <w:r w:rsidRPr="008D60E3">
        <w:rPr>
          <w:rFonts w:ascii="Arial" w:hAnsi="Arial" w:cs="Arial"/>
        </w:rPr>
        <w:t>provider</w:t>
      </w:r>
      <w:proofErr w:type="gramEnd"/>
    </w:p>
    <w:p w14:paraId="2105C3C4" w14:textId="77777777" w:rsidR="002B1D26" w:rsidRPr="008D60E3" w:rsidRDefault="002B1D26" w:rsidP="00A8451D">
      <w:pPr>
        <w:pStyle w:val="ListParagraph"/>
        <w:widowControl w:val="0"/>
        <w:numPr>
          <w:ilvl w:val="0"/>
          <w:numId w:val="74"/>
        </w:numPr>
        <w:autoSpaceDE w:val="0"/>
        <w:autoSpaceDN w:val="0"/>
        <w:adjustRightInd w:val="0"/>
        <w:spacing w:after="0" w:line="240" w:lineRule="auto"/>
        <w:contextualSpacing/>
        <w:jc w:val="both"/>
        <w:rPr>
          <w:rFonts w:ascii="Arial" w:hAnsi="Arial" w:cs="Arial"/>
        </w:rPr>
      </w:pPr>
      <w:r w:rsidRPr="008D60E3">
        <w:rPr>
          <w:rFonts w:ascii="Arial" w:hAnsi="Arial" w:cs="Arial"/>
        </w:rPr>
        <w:t>Police/criminal investigation</w:t>
      </w:r>
    </w:p>
    <w:p w14:paraId="6897B055" w14:textId="5312F341" w:rsidR="002B1D26" w:rsidRPr="008D60E3" w:rsidRDefault="002B1D26" w:rsidP="00A8451D">
      <w:pPr>
        <w:pStyle w:val="ListParagraph"/>
        <w:widowControl w:val="0"/>
        <w:numPr>
          <w:ilvl w:val="0"/>
          <w:numId w:val="74"/>
        </w:numPr>
        <w:autoSpaceDE w:val="0"/>
        <w:autoSpaceDN w:val="0"/>
        <w:adjustRightInd w:val="0"/>
        <w:spacing w:after="0" w:line="240" w:lineRule="auto"/>
        <w:contextualSpacing/>
        <w:jc w:val="both"/>
        <w:rPr>
          <w:rFonts w:ascii="Arial" w:hAnsi="Arial" w:cs="Arial"/>
        </w:rPr>
      </w:pPr>
      <w:r w:rsidRPr="008D60E3">
        <w:rPr>
          <w:rFonts w:ascii="Arial" w:hAnsi="Arial" w:cs="Arial"/>
        </w:rPr>
        <w:t>Whistleblowing</w:t>
      </w:r>
      <w:r w:rsidR="00A81735" w:rsidRPr="008D60E3">
        <w:rPr>
          <w:rFonts w:ascii="Arial" w:hAnsi="Arial" w:cs="Arial"/>
        </w:rPr>
        <w:t xml:space="preserve">/Freedom to speak </w:t>
      </w:r>
      <w:proofErr w:type="gramStart"/>
      <w:r w:rsidR="00A81735" w:rsidRPr="008D60E3">
        <w:rPr>
          <w:rFonts w:ascii="Arial" w:hAnsi="Arial" w:cs="Arial"/>
        </w:rPr>
        <w:t>up</w:t>
      </w:r>
      <w:proofErr w:type="gramEnd"/>
    </w:p>
    <w:p w14:paraId="1E548DEA" w14:textId="77777777" w:rsidR="002B1D26" w:rsidRPr="008D60E3" w:rsidRDefault="002B1D26" w:rsidP="00A8451D">
      <w:pPr>
        <w:widowControl w:val="0"/>
        <w:autoSpaceDE w:val="0"/>
        <w:autoSpaceDN w:val="0"/>
        <w:adjustRightInd w:val="0"/>
        <w:spacing w:after="0" w:line="240" w:lineRule="auto"/>
        <w:jc w:val="both"/>
        <w:rPr>
          <w:rFonts w:ascii="Arial" w:hAnsi="Arial" w:cs="Arial"/>
          <w:color w:val="002B5C"/>
          <w:highlight w:val="yellow"/>
        </w:rPr>
      </w:pPr>
    </w:p>
    <w:p w14:paraId="2CD5061A" w14:textId="07AE3886"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
        </w:rPr>
      </w:pPr>
      <w:bookmarkStart w:id="0" w:name="_Toc347217717"/>
      <w:r w:rsidRPr="008D60E3">
        <w:rPr>
          <w:rFonts w:ascii="Arial" w:hAnsi="Arial" w:cs="Arial"/>
          <w:b/>
        </w:rPr>
        <w:t xml:space="preserve">13.     Practice Arrangements </w:t>
      </w:r>
    </w:p>
    <w:p w14:paraId="41BB2600" w14:textId="77777777" w:rsidR="005F09A1" w:rsidRPr="008D60E3" w:rsidRDefault="005F09A1" w:rsidP="00A8451D">
      <w:pPr>
        <w:widowControl w:val="0"/>
        <w:autoSpaceDE w:val="0"/>
        <w:autoSpaceDN w:val="0"/>
        <w:adjustRightInd w:val="0"/>
        <w:spacing w:after="0" w:line="240" w:lineRule="auto"/>
        <w:ind w:left="709" w:hanging="709"/>
        <w:jc w:val="both"/>
        <w:rPr>
          <w:rFonts w:ascii="Arial" w:hAnsi="Arial" w:cs="Arial"/>
          <w:b/>
          <w:color w:val="002B5C"/>
        </w:rPr>
      </w:pPr>
    </w:p>
    <w:p w14:paraId="0357E0DA" w14:textId="322C8C33"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
        </w:rPr>
      </w:pPr>
      <w:r w:rsidRPr="008D60E3">
        <w:rPr>
          <w:rFonts w:ascii="Arial" w:hAnsi="Arial" w:cs="Arial"/>
        </w:rPr>
        <w:t>13.1</w:t>
      </w:r>
      <w:r w:rsidRPr="008D60E3">
        <w:rPr>
          <w:rFonts w:ascii="Arial" w:hAnsi="Arial" w:cs="Arial"/>
          <w:b/>
        </w:rPr>
        <w:t xml:space="preserve">   </w:t>
      </w:r>
      <w:r w:rsidR="006240A2" w:rsidRPr="008D60E3">
        <w:rPr>
          <w:rFonts w:ascii="Arial" w:hAnsi="Arial" w:cs="Arial"/>
          <w:color w:val="FF0000"/>
        </w:rPr>
        <w:t>Wallingbrook Health Group</w:t>
      </w:r>
      <w:r w:rsidRPr="008D60E3">
        <w:rPr>
          <w:rFonts w:ascii="Arial" w:hAnsi="Arial" w:cs="Arial"/>
          <w:color w:val="FF0000"/>
        </w:rPr>
        <w:t xml:space="preserve"> </w:t>
      </w:r>
      <w:r w:rsidRPr="008D60E3">
        <w:rPr>
          <w:rFonts w:ascii="Arial" w:hAnsi="Arial" w:cs="Arial"/>
        </w:rPr>
        <w:t>has clearly identified lines of accountability within the practice to promote the work of safeguarding vulnerable adults within the practice. Safeguarding responsibilities will be clearly defined in all job descriptions and there are nominated leads for safeguarding adults</w:t>
      </w:r>
      <w:r w:rsidRPr="008D60E3">
        <w:rPr>
          <w:rFonts w:ascii="Arial" w:hAnsi="Arial" w:cs="Arial"/>
          <w:b/>
        </w:rPr>
        <w:t>.</w:t>
      </w:r>
    </w:p>
    <w:p w14:paraId="720B4648" w14:textId="77777777" w:rsidR="005F09A1" w:rsidRPr="008D60E3" w:rsidRDefault="005F09A1" w:rsidP="00A8451D">
      <w:pPr>
        <w:widowControl w:val="0"/>
        <w:autoSpaceDE w:val="0"/>
        <w:autoSpaceDN w:val="0"/>
        <w:adjustRightInd w:val="0"/>
        <w:spacing w:after="0" w:line="240" w:lineRule="auto"/>
        <w:jc w:val="both"/>
        <w:rPr>
          <w:rFonts w:ascii="Arial" w:hAnsi="Arial" w:cs="Arial"/>
          <w:b/>
        </w:rPr>
      </w:pPr>
    </w:p>
    <w:p w14:paraId="5D59B0A8" w14:textId="7A27D3DA"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rPr>
        <w:t>13.2.</w:t>
      </w:r>
      <w:r w:rsidRPr="008D60E3">
        <w:rPr>
          <w:rFonts w:ascii="Arial" w:hAnsi="Arial" w:cs="Arial"/>
          <w:b/>
        </w:rPr>
        <w:tab/>
      </w:r>
      <w:r w:rsidRPr="008D60E3">
        <w:rPr>
          <w:rFonts w:ascii="Arial" w:hAnsi="Arial" w:cs="Arial"/>
        </w:rPr>
        <w:t>The Practice Lead</w:t>
      </w:r>
      <w:r w:rsidR="006240A2" w:rsidRPr="008D60E3">
        <w:rPr>
          <w:rFonts w:ascii="Arial" w:hAnsi="Arial" w:cs="Arial"/>
        </w:rPr>
        <w:t>s</w:t>
      </w:r>
      <w:r w:rsidRPr="008D60E3">
        <w:rPr>
          <w:rFonts w:ascii="Arial" w:hAnsi="Arial" w:cs="Arial"/>
        </w:rPr>
        <w:t xml:space="preserve"> for Safeguarding Adults </w:t>
      </w:r>
      <w:r w:rsidR="006240A2" w:rsidRPr="008D60E3">
        <w:rPr>
          <w:rFonts w:ascii="Arial" w:hAnsi="Arial" w:cs="Arial"/>
        </w:rPr>
        <w:t>are</w:t>
      </w:r>
      <w:r w:rsidRPr="008D60E3">
        <w:rPr>
          <w:rFonts w:ascii="Arial" w:hAnsi="Arial" w:cs="Arial"/>
        </w:rPr>
        <w:t>:</w:t>
      </w:r>
    </w:p>
    <w:p w14:paraId="14E9BF0C" w14:textId="05A825D9"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color w:val="FF0000"/>
        </w:rPr>
      </w:pPr>
      <w:r w:rsidRPr="008D60E3">
        <w:rPr>
          <w:rFonts w:ascii="Arial" w:hAnsi="Arial" w:cs="Arial"/>
        </w:rPr>
        <w:t xml:space="preserve">        </w:t>
      </w:r>
      <w:r w:rsidRPr="008D60E3">
        <w:rPr>
          <w:rFonts w:ascii="Arial" w:hAnsi="Arial" w:cs="Arial"/>
        </w:rPr>
        <w:tab/>
      </w:r>
      <w:r w:rsidR="006240A2" w:rsidRPr="008D60E3">
        <w:rPr>
          <w:rFonts w:ascii="Arial" w:hAnsi="Arial" w:cs="Arial"/>
          <w:color w:val="FF0000"/>
        </w:rPr>
        <w:t>Dr Deepun Gosrani and Dr Matt Owen</w:t>
      </w:r>
    </w:p>
    <w:p w14:paraId="6652DB31" w14:textId="77777777" w:rsidR="002B1D26" w:rsidRPr="008D60E3" w:rsidRDefault="002B1D26" w:rsidP="00A8451D">
      <w:pPr>
        <w:widowControl w:val="0"/>
        <w:autoSpaceDE w:val="0"/>
        <w:autoSpaceDN w:val="0"/>
        <w:adjustRightInd w:val="0"/>
        <w:spacing w:after="0" w:line="240" w:lineRule="auto"/>
        <w:ind w:left="709"/>
        <w:jc w:val="both"/>
        <w:rPr>
          <w:rFonts w:ascii="Arial" w:hAnsi="Arial" w:cs="Arial"/>
        </w:rPr>
      </w:pPr>
      <w:r w:rsidRPr="008D60E3">
        <w:rPr>
          <w:rFonts w:ascii="Arial" w:hAnsi="Arial" w:cs="Arial"/>
        </w:rPr>
        <w:t xml:space="preserve">The Administration Lead for managing Safeguarding data is: </w:t>
      </w:r>
    </w:p>
    <w:p w14:paraId="13AFCA9C" w14:textId="5E9B38D6" w:rsidR="002B1D26" w:rsidRPr="008D60E3" w:rsidRDefault="006240A2" w:rsidP="00A8451D">
      <w:pPr>
        <w:widowControl w:val="0"/>
        <w:autoSpaceDE w:val="0"/>
        <w:autoSpaceDN w:val="0"/>
        <w:adjustRightInd w:val="0"/>
        <w:spacing w:after="0" w:line="240" w:lineRule="auto"/>
        <w:ind w:left="709"/>
        <w:jc w:val="both"/>
        <w:rPr>
          <w:rFonts w:ascii="Arial" w:hAnsi="Arial" w:cs="Arial"/>
          <w:color w:val="FF0000"/>
        </w:rPr>
      </w:pPr>
      <w:r w:rsidRPr="008D60E3">
        <w:rPr>
          <w:rFonts w:ascii="Arial" w:hAnsi="Arial" w:cs="Arial"/>
          <w:color w:val="FF0000"/>
        </w:rPr>
        <w:t>Lucy Harris</w:t>
      </w:r>
    </w:p>
    <w:p w14:paraId="03E04456" w14:textId="77777777" w:rsidR="005F09A1" w:rsidRPr="008D60E3" w:rsidRDefault="005F09A1" w:rsidP="00A8451D">
      <w:pPr>
        <w:widowControl w:val="0"/>
        <w:autoSpaceDE w:val="0"/>
        <w:autoSpaceDN w:val="0"/>
        <w:adjustRightInd w:val="0"/>
        <w:spacing w:after="0" w:line="240" w:lineRule="auto"/>
        <w:ind w:left="709"/>
        <w:jc w:val="both"/>
        <w:rPr>
          <w:rFonts w:ascii="Arial" w:hAnsi="Arial" w:cs="Arial"/>
          <w:b/>
          <w:color w:val="FF0000"/>
          <w:highlight w:val="yellow"/>
        </w:rPr>
      </w:pPr>
    </w:p>
    <w:p w14:paraId="59FC740C"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rPr>
        <w:t>13.3.</w:t>
      </w:r>
      <w:r w:rsidRPr="008D60E3">
        <w:rPr>
          <w:rFonts w:ascii="Arial" w:hAnsi="Arial" w:cs="Arial"/>
          <w:b/>
        </w:rPr>
        <w:t xml:space="preserve">   </w:t>
      </w:r>
      <w:r w:rsidRPr="008D60E3">
        <w:rPr>
          <w:rFonts w:ascii="Arial" w:hAnsi="Arial" w:cs="Arial"/>
        </w:rPr>
        <w:t xml:space="preserve">The </w:t>
      </w:r>
      <w:r w:rsidRPr="008D60E3">
        <w:rPr>
          <w:rFonts w:ascii="Arial" w:hAnsi="Arial" w:cs="Arial"/>
          <w:b/>
        </w:rPr>
        <w:t>Practice Lead</w:t>
      </w:r>
      <w:r w:rsidRPr="008D60E3">
        <w:rPr>
          <w:rFonts w:ascii="Arial" w:hAnsi="Arial" w:cs="Arial"/>
        </w:rPr>
        <w:t xml:space="preserve"> for Safeguarding Adults is responsible </w:t>
      </w:r>
      <w:proofErr w:type="gramStart"/>
      <w:r w:rsidRPr="008D60E3">
        <w:rPr>
          <w:rFonts w:ascii="Arial" w:hAnsi="Arial" w:cs="Arial"/>
        </w:rPr>
        <w:t>for;</w:t>
      </w:r>
      <w:proofErr w:type="gramEnd"/>
      <w:r w:rsidRPr="008D60E3">
        <w:rPr>
          <w:rFonts w:ascii="Arial" w:hAnsi="Arial" w:cs="Arial"/>
        </w:rPr>
        <w:t xml:space="preserve"> </w:t>
      </w:r>
    </w:p>
    <w:p w14:paraId="44FCE519" w14:textId="4360BF11" w:rsidR="002B1D26" w:rsidRPr="008D60E3" w:rsidRDefault="002B1D26" w:rsidP="00A8451D">
      <w:pPr>
        <w:pStyle w:val="ListParagraph"/>
        <w:widowControl w:val="0"/>
        <w:numPr>
          <w:ilvl w:val="0"/>
          <w:numId w:val="61"/>
        </w:numPr>
        <w:spacing w:after="0" w:line="240" w:lineRule="auto"/>
        <w:contextualSpacing/>
        <w:jc w:val="both"/>
        <w:rPr>
          <w:rFonts w:ascii="Arial" w:hAnsi="Arial" w:cs="Arial"/>
        </w:rPr>
      </w:pPr>
      <w:r w:rsidRPr="008D60E3">
        <w:rPr>
          <w:rFonts w:ascii="Arial" w:hAnsi="Arial" w:cs="Arial"/>
        </w:rPr>
        <w:t xml:space="preserve">Ensuring that they are fully conversant with the practice safeguarding adult policy, the </w:t>
      </w:r>
      <w:proofErr w:type="gramStart"/>
      <w:r w:rsidRPr="008D60E3">
        <w:rPr>
          <w:rFonts w:ascii="Arial" w:hAnsi="Arial" w:cs="Arial"/>
        </w:rPr>
        <w:t>policies</w:t>
      </w:r>
      <w:proofErr w:type="gramEnd"/>
      <w:r w:rsidRPr="008D60E3">
        <w:rPr>
          <w:rFonts w:ascii="Arial" w:hAnsi="Arial" w:cs="Arial"/>
        </w:rPr>
        <w:t xml:space="preserve"> and procedures of Safeguarding Adults Board; and the integrated processes that support </w:t>
      </w:r>
      <w:r w:rsidR="008D60E3" w:rsidRPr="008D60E3">
        <w:rPr>
          <w:rFonts w:ascii="Arial" w:hAnsi="Arial" w:cs="Arial"/>
        </w:rPr>
        <w:t>safeguarding.</w:t>
      </w:r>
      <w:r w:rsidRPr="008D60E3">
        <w:rPr>
          <w:rFonts w:ascii="Arial" w:hAnsi="Arial" w:cs="Arial"/>
        </w:rPr>
        <w:t xml:space="preserve"> </w:t>
      </w:r>
    </w:p>
    <w:p w14:paraId="34EDC9C6" w14:textId="7D04D807" w:rsidR="002B1D26" w:rsidRPr="008D60E3" w:rsidRDefault="002B1D26" w:rsidP="00A8451D">
      <w:pPr>
        <w:pStyle w:val="ListParagraph"/>
        <w:widowControl w:val="0"/>
        <w:numPr>
          <w:ilvl w:val="0"/>
          <w:numId w:val="61"/>
        </w:numPr>
        <w:spacing w:after="0" w:line="240" w:lineRule="auto"/>
        <w:contextualSpacing/>
        <w:jc w:val="both"/>
        <w:rPr>
          <w:rFonts w:ascii="Arial" w:hAnsi="Arial" w:cs="Arial"/>
        </w:rPr>
      </w:pPr>
      <w:r w:rsidRPr="008D60E3">
        <w:rPr>
          <w:rFonts w:ascii="Arial" w:hAnsi="Arial" w:cs="Arial"/>
        </w:rPr>
        <w:t>Facilitating training opportunities for staff groups (see Primary Care Training strategy</w:t>
      </w:r>
      <w:proofErr w:type="gramStart"/>
      <w:r w:rsidR="005F09A1" w:rsidRPr="008D60E3">
        <w:rPr>
          <w:rFonts w:ascii="Arial" w:hAnsi="Arial" w:cs="Arial"/>
        </w:rPr>
        <w:t>);</w:t>
      </w:r>
      <w:proofErr w:type="gramEnd"/>
      <w:r w:rsidRPr="008D60E3">
        <w:rPr>
          <w:rFonts w:ascii="Arial" w:hAnsi="Arial" w:cs="Arial"/>
        </w:rPr>
        <w:t xml:space="preserve"> </w:t>
      </w:r>
    </w:p>
    <w:p w14:paraId="216274AB" w14:textId="0E6C0880" w:rsidR="002B1D26" w:rsidRPr="008D60E3" w:rsidRDefault="002B1D26" w:rsidP="00A8451D">
      <w:pPr>
        <w:pStyle w:val="ListParagraph"/>
        <w:widowControl w:val="0"/>
        <w:numPr>
          <w:ilvl w:val="0"/>
          <w:numId w:val="60"/>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Acting as a focus for external contacts on safeguarding adult and Mental Capacity Act matters; this may include requests to contribute to sharing information required for safeguarding adult reviews, domestic homicide reviews, multi-agency/ individual agency reviews and contribution to safeguarding investigations where </w:t>
      </w:r>
      <w:r w:rsidR="008D60E3" w:rsidRPr="008D60E3">
        <w:rPr>
          <w:rFonts w:ascii="Arial" w:hAnsi="Arial" w:cs="Arial"/>
        </w:rPr>
        <w:t>appropriate.</w:t>
      </w:r>
    </w:p>
    <w:p w14:paraId="59227F63" w14:textId="3BE7A483" w:rsidR="002B1D26" w:rsidRPr="008D60E3" w:rsidRDefault="002B1D26" w:rsidP="00A8451D">
      <w:pPr>
        <w:pStyle w:val="ListParagraph"/>
        <w:widowControl w:val="0"/>
        <w:numPr>
          <w:ilvl w:val="0"/>
          <w:numId w:val="60"/>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Disseminating information in relation to safeguarding adults/Mental Capacity Act to all practice </w:t>
      </w:r>
      <w:r w:rsidR="008D60E3" w:rsidRPr="008D60E3">
        <w:rPr>
          <w:rFonts w:ascii="Arial" w:hAnsi="Arial" w:cs="Arial"/>
        </w:rPr>
        <w:t>members.</w:t>
      </w:r>
    </w:p>
    <w:p w14:paraId="1B7DECCE" w14:textId="31C0B964" w:rsidR="002B1D26" w:rsidRPr="008D60E3" w:rsidRDefault="002B1D26" w:rsidP="00A8451D">
      <w:pPr>
        <w:pStyle w:val="ListParagraph"/>
        <w:widowControl w:val="0"/>
        <w:numPr>
          <w:ilvl w:val="0"/>
          <w:numId w:val="60"/>
        </w:numPr>
        <w:spacing w:after="0" w:line="240" w:lineRule="auto"/>
        <w:contextualSpacing/>
        <w:jc w:val="both"/>
        <w:rPr>
          <w:rFonts w:ascii="Arial" w:hAnsi="Arial" w:cs="Arial"/>
        </w:rPr>
      </w:pPr>
      <w:r w:rsidRPr="008D60E3">
        <w:rPr>
          <w:rFonts w:ascii="Arial" w:hAnsi="Arial" w:cs="Arial"/>
        </w:rPr>
        <w:t xml:space="preserve">Act as a point of contact for practice members to bring any concerns that they have, to document those concerns and to take any necessary action to address concerns </w:t>
      </w:r>
      <w:r w:rsidR="008D60E3" w:rsidRPr="008D60E3">
        <w:rPr>
          <w:rFonts w:ascii="Arial" w:hAnsi="Arial" w:cs="Arial"/>
        </w:rPr>
        <w:t>raised.</w:t>
      </w:r>
      <w:r w:rsidRPr="008D60E3">
        <w:rPr>
          <w:rFonts w:ascii="Arial" w:hAnsi="Arial" w:cs="Arial"/>
        </w:rPr>
        <w:t xml:space="preserve"> </w:t>
      </w:r>
    </w:p>
    <w:p w14:paraId="48F26DA2" w14:textId="77777777" w:rsidR="002B1D26" w:rsidRPr="008D60E3" w:rsidRDefault="002B1D26" w:rsidP="00A8451D">
      <w:pPr>
        <w:pStyle w:val="ListParagraph"/>
        <w:widowControl w:val="0"/>
        <w:numPr>
          <w:ilvl w:val="0"/>
          <w:numId w:val="60"/>
        </w:numPr>
        <w:spacing w:after="0" w:line="240" w:lineRule="auto"/>
        <w:contextualSpacing/>
        <w:jc w:val="both"/>
        <w:rPr>
          <w:rFonts w:ascii="Arial" w:hAnsi="Arial" w:cs="Arial"/>
        </w:rPr>
      </w:pPr>
      <w:r w:rsidRPr="008D60E3">
        <w:rPr>
          <w:rFonts w:ascii="Arial" w:hAnsi="Arial" w:cs="Arial"/>
        </w:rPr>
        <w:t xml:space="preserve">Assess information received on safeguarding concerns promptly and carefully, clarifying or obtaining more information about the matter as </w:t>
      </w:r>
      <w:proofErr w:type="gramStart"/>
      <w:r w:rsidRPr="008D60E3">
        <w:rPr>
          <w:rFonts w:ascii="Arial" w:hAnsi="Arial" w:cs="Arial"/>
        </w:rPr>
        <w:t>appropriate;</w:t>
      </w:r>
      <w:proofErr w:type="gramEnd"/>
      <w:r w:rsidRPr="008D60E3">
        <w:rPr>
          <w:rFonts w:ascii="Arial" w:hAnsi="Arial" w:cs="Arial"/>
        </w:rPr>
        <w:t xml:space="preserve"> </w:t>
      </w:r>
    </w:p>
    <w:p w14:paraId="1764AEAE" w14:textId="77777777" w:rsidR="002B1D26" w:rsidRPr="008D60E3" w:rsidRDefault="002B1D26" w:rsidP="00A8451D">
      <w:pPr>
        <w:pStyle w:val="ListParagraph"/>
        <w:widowControl w:val="0"/>
        <w:numPr>
          <w:ilvl w:val="0"/>
          <w:numId w:val="60"/>
        </w:numPr>
        <w:spacing w:after="0" w:line="240" w:lineRule="auto"/>
        <w:contextualSpacing/>
        <w:jc w:val="both"/>
        <w:rPr>
          <w:rFonts w:ascii="Arial" w:hAnsi="Arial" w:cs="Arial"/>
        </w:rPr>
      </w:pPr>
      <w:r w:rsidRPr="008D60E3">
        <w:rPr>
          <w:rFonts w:ascii="Arial" w:hAnsi="Arial" w:cs="Arial"/>
        </w:rPr>
        <w:t xml:space="preserve">Facilitate access to support and supervision for staff working with vulnerable adults and </w:t>
      </w:r>
      <w:proofErr w:type="gramStart"/>
      <w:r w:rsidRPr="008D60E3">
        <w:rPr>
          <w:rFonts w:ascii="Arial" w:hAnsi="Arial" w:cs="Arial"/>
        </w:rPr>
        <w:t>families;</w:t>
      </w:r>
      <w:proofErr w:type="gramEnd"/>
      <w:r w:rsidRPr="008D60E3">
        <w:rPr>
          <w:rFonts w:ascii="Arial" w:hAnsi="Arial" w:cs="Arial"/>
        </w:rPr>
        <w:t xml:space="preserve"> </w:t>
      </w:r>
    </w:p>
    <w:p w14:paraId="0C8DFFFD" w14:textId="5B66DB03" w:rsidR="002B1D26" w:rsidRPr="008D60E3" w:rsidRDefault="002B1D26" w:rsidP="00A8451D">
      <w:pPr>
        <w:pStyle w:val="ListParagraph"/>
        <w:widowControl w:val="0"/>
        <w:numPr>
          <w:ilvl w:val="0"/>
          <w:numId w:val="60"/>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Ensure that the practice team completes the practice’s agreed incident forms and analysis of </w:t>
      </w:r>
      <w:r w:rsidRPr="008D60E3">
        <w:rPr>
          <w:rFonts w:ascii="Arial" w:hAnsi="Arial" w:cs="Arial"/>
        </w:rPr>
        <w:lastRenderedPageBreak/>
        <w:t xml:space="preserve">significant events forms which are available </w:t>
      </w:r>
      <w:r w:rsidR="006E3B7D" w:rsidRPr="008D60E3">
        <w:rPr>
          <w:rFonts w:ascii="Arial" w:hAnsi="Arial" w:cs="Arial"/>
          <w:color w:val="FF0000"/>
        </w:rPr>
        <w:t xml:space="preserve">on the practice intranet, </w:t>
      </w:r>
      <w:hyperlink r:id="rId52" w:history="1">
        <w:r w:rsidR="00AE2501" w:rsidRPr="008D60E3">
          <w:rPr>
            <w:rStyle w:val="Hyperlink"/>
            <w:rFonts w:ascii="Arial" w:hAnsi="Arial" w:cs="Arial"/>
          </w:rPr>
          <w:t>TeamNet (clarity.co.uk)</w:t>
        </w:r>
      </w:hyperlink>
    </w:p>
    <w:p w14:paraId="3EA237EB" w14:textId="0DAEE22D" w:rsidR="002B1D26" w:rsidRPr="008D60E3" w:rsidRDefault="002B1D26" w:rsidP="00A8451D">
      <w:pPr>
        <w:pStyle w:val="ListParagraph"/>
        <w:widowControl w:val="0"/>
        <w:numPr>
          <w:ilvl w:val="0"/>
          <w:numId w:val="60"/>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Makes recommendations for change or improvements in </w:t>
      </w:r>
      <w:r w:rsidR="008D60E3" w:rsidRPr="008D60E3">
        <w:rPr>
          <w:rFonts w:ascii="Arial" w:hAnsi="Arial" w:cs="Arial"/>
        </w:rPr>
        <w:t>practice.</w:t>
      </w:r>
    </w:p>
    <w:p w14:paraId="3CF0C5E2" w14:textId="77777777" w:rsidR="00146805" w:rsidRPr="008D60E3" w:rsidRDefault="00146805" w:rsidP="00A8451D">
      <w:pPr>
        <w:pStyle w:val="ListParagraph"/>
        <w:widowControl w:val="0"/>
        <w:autoSpaceDE w:val="0"/>
        <w:autoSpaceDN w:val="0"/>
        <w:adjustRightInd w:val="0"/>
        <w:spacing w:after="0" w:line="240" w:lineRule="auto"/>
        <w:ind w:left="1080"/>
        <w:contextualSpacing/>
        <w:jc w:val="both"/>
        <w:rPr>
          <w:rFonts w:ascii="Arial" w:hAnsi="Arial" w:cs="Arial"/>
        </w:rPr>
      </w:pPr>
    </w:p>
    <w:p w14:paraId="7048163F" w14:textId="7BE4530D"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rPr>
      </w:pPr>
      <w:r w:rsidRPr="008D60E3">
        <w:rPr>
          <w:rFonts w:ascii="Arial" w:hAnsi="Arial" w:cs="Arial"/>
        </w:rPr>
        <w:t xml:space="preserve">13.4. The </w:t>
      </w:r>
      <w:r w:rsidR="006240A2" w:rsidRPr="008D60E3">
        <w:rPr>
          <w:rFonts w:ascii="Arial" w:hAnsi="Arial" w:cs="Arial"/>
          <w:b/>
        </w:rPr>
        <w:t>Managing Partner</w:t>
      </w:r>
      <w:r w:rsidRPr="008D60E3">
        <w:rPr>
          <w:rFonts w:ascii="Arial" w:hAnsi="Arial" w:cs="Arial"/>
        </w:rPr>
        <w:t xml:space="preserve"> is responsible for ensuring that safeguarding responsibilities are clearly defined in all job descriptions. For employees of the practice, failure to adhere to this policy and procedures could lead to dismissal and/or constitute gross misconduct. The </w:t>
      </w:r>
      <w:r w:rsidR="006240A2" w:rsidRPr="008D60E3">
        <w:rPr>
          <w:rFonts w:ascii="Arial" w:hAnsi="Arial" w:cs="Arial"/>
        </w:rPr>
        <w:t>Managing Partner</w:t>
      </w:r>
      <w:r w:rsidRPr="008D60E3">
        <w:rPr>
          <w:rFonts w:ascii="Arial" w:hAnsi="Arial" w:cs="Arial"/>
        </w:rPr>
        <w:t xml:space="preserve"> has a responsibility to ensure that Practice has a clear safer recruitment policy and that this is adhered to.  </w:t>
      </w:r>
    </w:p>
    <w:p w14:paraId="015325C5" w14:textId="77777777" w:rsidR="00146805" w:rsidRPr="008D60E3" w:rsidRDefault="00146805" w:rsidP="00A8451D">
      <w:pPr>
        <w:widowControl w:val="0"/>
        <w:autoSpaceDE w:val="0"/>
        <w:autoSpaceDN w:val="0"/>
        <w:adjustRightInd w:val="0"/>
        <w:spacing w:after="0" w:line="240" w:lineRule="auto"/>
        <w:ind w:left="720" w:hanging="720"/>
        <w:jc w:val="both"/>
        <w:rPr>
          <w:rFonts w:ascii="Arial" w:hAnsi="Arial" w:cs="Arial"/>
        </w:rPr>
      </w:pPr>
    </w:p>
    <w:p w14:paraId="188A73F6"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b/>
          <w:bCs/>
        </w:rPr>
      </w:pPr>
      <w:r w:rsidRPr="008D60E3">
        <w:rPr>
          <w:rFonts w:ascii="Arial" w:hAnsi="Arial" w:cs="Arial"/>
          <w:bCs/>
        </w:rPr>
        <w:t>13.5</w:t>
      </w:r>
      <w:r w:rsidRPr="008D60E3">
        <w:rPr>
          <w:rFonts w:ascii="Arial" w:hAnsi="Arial" w:cs="Arial"/>
          <w:b/>
          <w:bCs/>
        </w:rPr>
        <w:t xml:space="preserve">   Partners </w:t>
      </w:r>
      <w:r w:rsidRPr="008D60E3">
        <w:rPr>
          <w:rFonts w:ascii="Arial" w:hAnsi="Arial" w:cs="Arial"/>
          <w:bCs/>
        </w:rPr>
        <w:t xml:space="preserve">are responsible for ensuring </w:t>
      </w:r>
      <w:proofErr w:type="gramStart"/>
      <w:r w:rsidRPr="008D60E3">
        <w:rPr>
          <w:rFonts w:ascii="Arial" w:hAnsi="Arial" w:cs="Arial"/>
          <w:bCs/>
        </w:rPr>
        <w:t>that;</w:t>
      </w:r>
      <w:proofErr w:type="gramEnd"/>
      <w:r w:rsidRPr="008D60E3">
        <w:rPr>
          <w:rFonts w:ascii="Arial" w:hAnsi="Arial" w:cs="Arial"/>
          <w:b/>
          <w:bCs/>
        </w:rPr>
        <w:t xml:space="preserve"> </w:t>
      </w:r>
    </w:p>
    <w:p w14:paraId="128F6EA0" w14:textId="77777777" w:rsidR="002B1D26" w:rsidRPr="008D60E3" w:rsidRDefault="002B1D26" w:rsidP="00A8451D">
      <w:pPr>
        <w:pStyle w:val="ListParagraph"/>
        <w:widowControl w:val="0"/>
        <w:numPr>
          <w:ilvl w:val="0"/>
          <w:numId w:val="59"/>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safeguarding vulnerable adults is integral to clinical governance and audit arrangements within the </w:t>
      </w:r>
      <w:proofErr w:type="gramStart"/>
      <w:r w:rsidRPr="008D60E3">
        <w:rPr>
          <w:rFonts w:ascii="Arial" w:hAnsi="Arial" w:cs="Arial"/>
        </w:rPr>
        <w:t>practice;</w:t>
      </w:r>
      <w:proofErr w:type="gramEnd"/>
      <w:r w:rsidRPr="008D60E3">
        <w:rPr>
          <w:rFonts w:ascii="Arial" w:hAnsi="Arial" w:cs="Arial"/>
        </w:rPr>
        <w:t xml:space="preserve"> </w:t>
      </w:r>
    </w:p>
    <w:p w14:paraId="2393A3D4" w14:textId="77777777" w:rsidR="002B1D26" w:rsidRPr="008D60E3" w:rsidRDefault="002B1D26" w:rsidP="00A8451D">
      <w:pPr>
        <w:pStyle w:val="ListParagraph"/>
        <w:widowControl w:val="0"/>
        <w:numPr>
          <w:ilvl w:val="0"/>
          <w:numId w:val="59"/>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the practice meets the contractual and clinical governance arrangements on safeguarding </w:t>
      </w:r>
      <w:proofErr w:type="gramStart"/>
      <w:r w:rsidRPr="008D60E3">
        <w:rPr>
          <w:rFonts w:ascii="Arial" w:hAnsi="Arial" w:cs="Arial"/>
        </w:rPr>
        <w:t>adults;</w:t>
      </w:r>
      <w:proofErr w:type="gramEnd"/>
      <w:r w:rsidRPr="008D60E3">
        <w:rPr>
          <w:rFonts w:ascii="Arial" w:hAnsi="Arial" w:cs="Arial"/>
        </w:rPr>
        <w:t xml:space="preserve"> </w:t>
      </w:r>
    </w:p>
    <w:p w14:paraId="7200BC3A" w14:textId="6DDC9669" w:rsidR="002B1D26" w:rsidRPr="008D60E3" w:rsidRDefault="002B1D26" w:rsidP="00A8451D">
      <w:pPr>
        <w:pStyle w:val="ListParagraph"/>
        <w:widowControl w:val="0"/>
        <w:numPr>
          <w:ilvl w:val="0"/>
          <w:numId w:val="59"/>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all practice staff are alert to the potential indicators of abuse or neglect, and know how to act on those concerns in line with local </w:t>
      </w:r>
      <w:proofErr w:type="gramStart"/>
      <w:r w:rsidRPr="008D60E3">
        <w:rPr>
          <w:rFonts w:ascii="Arial" w:hAnsi="Arial" w:cs="Arial"/>
        </w:rPr>
        <w:t>guidance;</w:t>
      </w:r>
      <w:proofErr w:type="gramEnd"/>
    </w:p>
    <w:p w14:paraId="42831B8D" w14:textId="77777777" w:rsidR="00146805" w:rsidRPr="008D60E3" w:rsidRDefault="00146805" w:rsidP="00A8451D">
      <w:pPr>
        <w:pStyle w:val="ListParagraph"/>
        <w:widowControl w:val="0"/>
        <w:autoSpaceDE w:val="0"/>
        <w:autoSpaceDN w:val="0"/>
        <w:adjustRightInd w:val="0"/>
        <w:spacing w:after="0" w:line="240" w:lineRule="auto"/>
        <w:ind w:left="1145"/>
        <w:contextualSpacing/>
        <w:jc w:val="both"/>
        <w:rPr>
          <w:rFonts w:ascii="Arial" w:hAnsi="Arial" w:cs="Arial"/>
        </w:rPr>
      </w:pPr>
    </w:p>
    <w:p w14:paraId="2141F076" w14:textId="65ED206C"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rPr>
        <w:t xml:space="preserve">13.6. </w:t>
      </w:r>
      <w:r w:rsidRPr="008D60E3">
        <w:rPr>
          <w:rFonts w:ascii="Arial" w:hAnsi="Arial" w:cs="Arial"/>
        </w:rPr>
        <w:tab/>
      </w:r>
      <w:r w:rsidRPr="008D60E3">
        <w:rPr>
          <w:rFonts w:ascii="Arial" w:hAnsi="Arial" w:cs="Arial"/>
          <w:b/>
        </w:rPr>
        <w:t xml:space="preserve">GPs </w:t>
      </w:r>
      <w:r w:rsidRPr="008D60E3">
        <w:rPr>
          <w:rFonts w:ascii="Arial" w:hAnsi="Arial" w:cs="Arial"/>
        </w:rPr>
        <w:t>have an important role to play in safeguarding and promoting the welfare of adults</w:t>
      </w:r>
      <w:r w:rsidRPr="008D60E3">
        <w:rPr>
          <w:rFonts w:ascii="Arial" w:hAnsi="Arial" w:cs="Arial"/>
          <w:b/>
        </w:rPr>
        <w:t xml:space="preserve">. </w:t>
      </w:r>
      <w:r w:rsidRPr="008D60E3">
        <w:rPr>
          <w:rFonts w:ascii="Arial" w:hAnsi="Arial" w:cs="Arial"/>
        </w:rPr>
        <w:t xml:space="preserve">Identification of abuse has been likened to putting together a complex multi-dimensional jigsaw. GPs hold knowledge of family circumstances and can interpret multiple observations accurately recorded over </w:t>
      </w:r>
      <w:r w:rsidR="00442B1F" w:rsidRPr="008D60E3">
        <w:rPr>
          <w:rFonts w:ascii="Arial" w:hAnsi="Arial" w:cs="Arial"/>
        </w:rPr>
        <w:t>time and</w:t>
      </w:r>
      <w:r w:rsidRPr="008D60E3">
        <w:rPr>
          <w:rFonts w:ascii="Arial" w:hAnsi="Arial" w:cs="Arial"/>
        </w:rPr>
        <w:t xml:space="preserve"> may be the only professionals holding vital pieces necessary to complete the picture. </w:t>
      </w:r>
    </w:p>
    <w:p w14:paraId="79B2AE37" w14:textId="77777777" w:rsidR="002B1D26" w:rsidRPr="008D60E3" w:rsidRDefault="002B1D26" w:rsidP="00A8451D">
      <w:pPr>
        <w:widowControl w:val="0"/>
        <w:autoSpaceDE w:val="0"/>
        <w:autoSpaceDN w:val="0"/>
        <w:adjustRightInd w:val="0"/>
        <w:spacing w:after="0" w:line="240" w:lineRule="auto"/>
        <w:ind w:left="709"/>
        <w:jc w:val="both"/>
        <w:rPr>
          <w:rFonts w:ascii="Arial" w:hAnsi="Arial" w:cs="Arial"/>
        </w:rPr>
      </w:pPr>
      <w:r w:rsidRPr="008D60E3">
        <w:rPr>
          <w:rFonts w:ascii="Arial" w:hAnsi="Arial" w:cs="Arial"/>
        </w:rPr>
        <w:t>The GMCs ‘Good medical practice code’ (2013) stresses the need for doctors to</w:t>
      </w:r>
    </w:p>
    <w:p w14:paraId="56D25B88" w14:textId="77777777" w:rsidR="002B1D26" w:rsidRPr="008D60E3" w:rsidRDefault="002B1D26" w:rsidP="00A8451D">
      <w:pPr>
        <w:pStyle w:val="ListParagraph"/>
        <w:widowControl w:val="0"/>
        <w:numPr>
          <w:ilvl w:val="0"/>
          <w:numId w:val="66"/>
        </w:numPr>
        <w:autoSpaceDE w:val="0"/>
        <w:autoSpaceDN w:val="0"/>
        <w:adjustRightInd w:val="0"/>
        <w:spacing w:after="0" w:line="240" w:lineRule="auto"/>
        <w:ind w:left="1134" w:hanging="425"/>
        <w:contextualSpacing/>
        <w:jc w:val="both"/>
        <w:rPr>
          <w:rFonts w:ascii="Arial" w:hAnsi="Arial" w:cs="Arial"/>
        </w:rPr>
      </w:pPr>
      <w:r w:rsidRPr="008D60E3">
        <w:rPr>
          <w:rFonts w:ascii="Arial" w:hAnsi="Arial" w:cs="Arial"/>
        </w:rPr>
        <w:t>protect patients and take prompt action if “patient safety, dignity or comfort is or may be seriously compromised”.</w:t>
      </w:r>
      <w:r w:rsidRPr="008D60E3">
        <w:rPr>
          <w:rFonts w:ascii="Arial" w:hAnsi="Arial" w:cs="Arial"/>
          <w:b/>
        </w:rPr>
        <w:t xml:space="preserve"> </w:t>
      </w:r>
    </w:p>
    <w:p w14:paraId="5F0E4B71" w14:textId="16138388" w:rsidR="002B1D26" w:rsidRPr="008D60E3" w:rsidRDefault="002B1D26" w:rsidP="00A8451D">
      <w:pPr>
        <w:widowControl w:val="0"/>
        <w:autoSpaceDE w:val="0"/>
        <w:autoSpaceDN w:val="0"/>
        <w:adjustRightInd w:val="0"/>
        <w:spacing w:after="0" w:line="240" w:lineRule="auto"/>
        <w:ind w:left="1134"/>
        <w:jc w:val="both"/>
        <w:rPr>
          <w:rFonts w:ascii="Arial" w:hAnsi="Arial" w:cs="Arial"/>
        </w:rPr>
      </w:pPr>
      <w:r w:rsidRPr="008D60E3">
        <w:rPr>
          <w:rFonts w:ascii="Arial" w:hAnsi="Arial" w:cs="Arial"/>
        </w:rPr>
        <w:t xml:space="preserve">GPs contribution to multi-agency safeguarding </w:t>
      </w:r>
      <w:r w:rsidR="00442B1F" w:rsidRPr="008D60E3">
        <w:rPr>
          <w:rFonts w:ascii="Arial" w:hAnsi="Arial" w:cs="Arial"/>
        </w:rPr>
        <w:t>adult’s</w:t>
      </w:r>
      <w:r w:rsidRPr="008D60E3">
        <w:rPr>
          <w:rFonts w:ascii="Arial" w:hAnsi="Arial" w:cs="Arial"/>
        </w:rPr>
        <w:t xml:space="preserve"> meetings and other such meetings including Multi Agency Risk Assessment Conferences (MARAC) for cases of </w:t>
      </w:r>
      <w:r w:rsidR="008D60E3" w:rsidRPr="008D60E3">
        <w:rPr>
          <w:rFonts w:ascii="Arial" w:hAnsi="Arial" w:cs="Arial"/>
        </w:rPr>
        <w:t>high-risk</w:t>
      </w:r>
      <w:r w:rsidRPr="008D60E3">
        <w:rPr>
          <w:rFonts w:ascii="Arial" w:hAnsi="Arial" w:cs="Arial"/>
        </w:rPr>
        <w:t xml:space="preserve"> domestic violence is important and supports guidance from the Royal College of General Practitioners. </w:t>
      </w:r>
    </w:p>
    <w:p w14:paraId="4271227D" w14:textId="3B5344F3" w:rsidR="002B1D26" w:rsidRPr="008D60E3" w:rsidRDefault="002B1D26" w:rsidP="00A8451D">
      <w:pPr>
        <w:pStyle w:val="ListParagraph"/>
        <w:widowControl w:val="0"/>
        <w:numPr>
          <w:ilvl w:val="0"/>
          <w:numId w:val="66"/>
        </w:numPr>
        <w:autoSpaceDE w:val="0"/>
        <w:autoSpaceDN w:val="0"/>
        <w:adjustRightInd w:val="0"/>
        <w:spacing w:after="0" w:line="240" w:lineRule="auto"/>
        <w:ind w:left="1134" w:hanging="425"/>
        <w:contextualSpacing/>
        <w:jc w:val="both"/>
        <w:rPr>
          <w:rFonts w:ascii="Arial" w:hAnsi="Arial" w:cs="Arial"/>
        </w:rPr>
      </w:pPr>
      <w:r w:rsidRPr="008D60E3">
        <w:rPr>
          <w:rFonts w:ascii="Arial" w:hAnsi="Arial" w:cs="Arial"/>
        </w:rPr>
        <w:t xml:space="preserve">Priority should be given to the attendance </w:t>
      </w:r>
      <w:r w:rsidR="00146805" w:rsidRPr="008D60E3">
        <w:rPr>
          <w:rFonts w:ascii="Arial" w:hAnsi="Arial" w:cs="Arial"/>
        </w:rPr>
        <w:t>and a</w:t>
      </w:r>
      <w:r w:rsidRPr="008D60E3">
        <w:rPr>
          <w:rFonts w:ascii="Arial" w:hAnsi="Arial" w:cs="Arial"/>
        </w:rPr>
        <w:t xml:space="preserve"> written report should be made available for meetings where the GP will not be in </w:t>
      </w:r>
      <w:r w:rsidR="008D60E3" w:rsidRPr="008D60E3">
        <w:rPr>
          <w:rFonts w:ascii="Arial" w:hAnsi="Arial" w:cs="Arial"/>
        </w:rPr>
        <w:t>attendance.</w:t>
      </w:r>
      <w:r w:rsidRPr="008D60E3">
        <w:rPr>
          <w:rFonts w:ascii="Arial" w:hAnsi="Arial" w:cs="Arial"/>
        </w:rPr>
        <w:t xml:space="preserve"> </w:t>
      </w:r>
    </w:p>
    <w:p w14:paraId="0944F998" w14:textId="201339E2" w:rsidR="002B1D26" w:rsidRPr="008D60E3" w:rsidRDefault="002B1D26" w:rsidP="00A8451D">
      <w:pPr>
        <w:pStyle w:val="ListParagraph"/>
        <w:widowControl w:val="0"/>
        <w:numPr>
          <w:ilvl w:val="0"/>
          <w:numId w:val="66"/>
        </w:numPr>
        <w:autoSpaceDE w:val="0"/>
        <w:autoSpaceDN w:val="0"/>
        <w:adjustRightInd w:val="0"/>
        <w:spacing w:after="0" w:line="240" w:lineRule="auto"/>
        <w:ind w:left="1134" w:hanging="425"/>
        <w:contextualSpacing/>
        <w:jc w:val="both"/>
        <w:rPr>
          <w:rFonts w:ascii="Arial" w:hAnsi="Arial" w:cs="Arial"/>
        </w:rPr>
      </w:pPr>
      <w:r w:rsidRPr="008D60E3">
        <w:rPr>
          <w:rFonts w:ascii="Arial" w:hAnsi="Arial" w:cs="Arial"/>
        </w:rPr>
        <w:t xml:space="preserve">Consideration needs to be given when sharing information for these meeting </w:t>
      </w:r>
      <w:proofErr w:type="gramStart"/>
      <w:r w:rsidRPr="008D60E3">
        <w:rPr>
          <w:rFonts w:ascii="Arial" w:hAnsi="Arial" w:cs="Arial"/>
        </w:rPr>
        <w:t>with regard to</w:t>
      </w:r>
      <w:proofErr w:type="gramEnd"/>
      <w:r w:rsidRPr="008D60E3">
        <w:rPr>
          <w:rFonts w:ascii="Arial" w:hAnsi="Arial" w:cs="Arial"/>
        </w:rPr>
        <w:t xml:space="preserve"> appropriate information sharing </w:t>
      </w:r>
      <w:r w:rsidR="00146805" w:rsidRPr="008D60E3">
        <w:rPr>
          <w:rFonts w:ascii="Arial" w:hAnsi="Arial" w:cs="Arial"/>
        </w:rPr>
        <w:t>i.e.,</w:t>
      </w:r>
      <w:r w:rsidRPr="008D60E3">
        <w:rPr>
          <w:rFonts w:ascii="Arial" w:hAnsi="Arial" w:cs="Arial"/>
        </w:rPr>
        <w:t xml:space="preserve"> with consent of adult at risk; or overriding consent if life-threatening situation or in wider public interest (See section 15 Information Sharing)  </w:t>
      </w:r>
    </w:p>
    <w:p w14:paraId="2D06BCC7" w14:textId="77777777" w:rsidR="00146805" w:rsidRPr="008D60E3" w:rsidRDefault="00146805" w:rsidP="00A8451D">
      <w:pPr>
        <w:pStyle w:val="ListParagraph"/>
        <w:widowControl w:val="0"/>
        <w:autoSpaceDE w:val="0"/>
        <w:autoSpaceDN w:val="0"/>
        <w:adjustRightInd w:val="0"/>
        <w:spacing w:after="0" w:line="240" w:lineRule="auto"/>
        <w:ind w:left="1134"/>
        <w:contextualSpacing/>
        <w:jc w:val="both"/>
        <w:rPr>
          <w:rFonts w:ascii="Arial" w:hAnsi="Arial" w:cs="Arial"/>
        </w:rPr>
      </w:pPr>
    </w:p>
    <w:p w14:paraId="3627EA13" w14:textId="77777777" w:rsidR="002B1D26" w:rsidRPr="008D60E3" w:rsidRDefault="002B1D26" w:rsidP="00A8451D">
      <w:pPr>
        <w:widowControl w:val="0"/>
        <w:spacing w:after="0" w:line="240" w:lineRule="auto"/>
        <w:ind w:left="709" w:hanging="709"/>
        <w:jc w:val="both"/>
        <w:rPr>
          <w:rFonts w:ascii="Arial" w:hAnsi="Arial" w:cs="Arial"/>
        </w:rPr>
      </w:pPr>
      <w:r w:rsidRPr="008D60E3">
        <w:rPr>
          <w:rFonts w:ascii="Arial" w:hAnsi="Arial" w:cs="Arial"/>
        </w:rPr>
        <w:t>13.7</w:t>
      </w:r>
      <w:r w:rsidRPr="008D60E3">
        <w:rPr>
          <w:rFonts w:ascii="Arial" w:hAnsi="Arial" w:cs="Arial"/>
          <w:b/>
        </w:rPr>
        <w:t xml:space="preserve"> </w:t>
      </w:r>
      <w:r w:rsidRPr="008D60E3">
        <w:rPr>
          <w:rFonts w:ascii="Arial" w:hAnsi="Arial" w:cs="Arial"/>
          <w:b/>
        </w:rPr>
        <w:tab/>
        <w:t xml:space="preserve">Practice nurses </w:t>
      </w:r>
      <w:r w:rsidRPr="008D60E3">
        <w:rPr>
          <w:rFonts w:ascii="Arial" w:hAnsi="Arial" w:cs="Arial"/>
        </w:rPr>
        <w:t xml:space="preserve">must ensure that Safeguarding is part of everyday nursing practice. The Nursing and Midwifery Council’s Code of Conduct states that Nurses should raise concerns immediately if they   believe a person is vulnerable or at risk and needs extra support and </w:t>
      </w:r>
      <w:proofErr w:type="gramStart"/>
      <w:r w:rsidRPr="008D60E3">
        <w:rPr>
          <w:rFonts w:ascii="Arial" w:hAnsi="Arial" w:cs="Arial"/>
        </w:rPr>
        <w:t>protection’</w:t>
      </w:r>
      <w:proofErr w:type="gramEnd"/>
      <w:r w:rsidRPr="008D60E3">
        <w:rPr>
          <w:rFonts w:ascii="Arial" w:hAnsi="Arial" w:cs="Arial"/>
        </w:rPr>
        <w:t xml:space="preserve"> </w:t>
      </w:r>
    </w:p>
    <w:p w14:paraId="344BBB09"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b/>
        </w:rPr>
        <w:t xml:space="preserve">        </w:t>
      </w:r>
      <w:r w:rsidRPr="008D60E3">
        <w:rPr>
          <w:rFonts w:ascii="Arial" w:hAnsi="Arial" w:cs="Arial"/>
          <w:b/>
        </w:rPr>
        <w:tab/>
      </w:r>
      <w:r w:rsidRPr="008D60E3">
        <w:rPr>
          <w:rFonts w:ascii="Arial" w:hAnsi="Arial" w:cs="Arial"/>
        </w:rPr>
        <w:t>The Code states that</w:t>
      </w:r>
      <w:r w:rsidRPr="008D60E3">
        <w:rPr>
          <w:rFonts w:ascii="Arial" w:hAnsi="Arial" w:cs="Arial"/>
          <w:b/>
        </w:rPr>
        <w:t xml:space="preserve"> </w:t>
      </w:r>
      <w:r w:rsidRPr="008D60E3">
        <w:rPr>
          <w:rFonts w:ascii="Arial" w:hAnsi="Arial" w:cs="Arial"/>
        </w:rPr>
        <w:t>Nurses must:</w:t>
      </w:r>
    </w:p>
    <w:p w14:paraId="585323D5" w14:textId="3BA8D432" w:rsidR="002B1D26" w:rsidRPr="008D60E3" w:rsidRDefault="002B1D26" w:rsidP="00A8451D">
      <w:pPr>
        <w:pStyle w:val="ListParagraph"/>
        <w:widowControl w:val="0"/>
        <w:numPr>
          <w:ilvl w:val="0"/>
          <w:numId w:val="65"/>
        </w:numPr>
        <w:autoSpaceDE w:val="0"/>
        <w:autoSpaceDN w:val="0"/>
        <w:adjustRightInd w:val="0"/>
        <w:spacing w:after="0" w:line="240" w:lineRule="auto"/>
        <w:ind w:left="1134" w:hanging="425"/>
        <w:contextualSpacing/>
        <w:jc w:val="both"/>
        <w:rPr>
          <w:rFonts w:ascii="Arial" w:hAnsi="Arial" w:cs="Arial"/>
        </w:rPr>
      </w:pPr>
      <w:r w:rsidRPr="008D60E3">
        <w:rPr>
          <w:rFonts w:ascii="Arial" w:hAnsi="Arial" w:cs="Arial"/>
        </w:rPr>
        <w:t xml:space="preserve">take all reasonable steps to protect people who are vulnerable or at risk from harm, </w:t>
      </w:r>
      <w:proofErr w:type="gramStart"/>
      <w:r w:rsidRPr="008D60E3">
        <w:rPr>
          <w:rFonts w:ascii="Arial" w:hAnsi="Arial" w:cs="Arial"/>
        </w:rPr>
        <w:t>neglect</w:t>
      </w:r>
      <w:proofErr w:type="gramEnd"/>
      <w:r w:rsidRPr="008D60E3">
        <w:rPr>
          <w:rFonts w:ascii="Arial" w:hAnsi="Arial" w:cs="Arial"/>
        </w:rPr>
        <w:t xml:space="preserve"> or </w:t>
      </w:r>
      <w:r w:rsidR="00AE2501" w:rsidRPr="008D60E3">
        <w:rPr>
          <w:rFonts w:ascii="Arial" w:hAnsi="Arial" w:cs="Arial"/>
        </w:rPr>
        <w:t>abuse.</w:t>
      </w:r>
    </w:p>
    <w:p w14:paraId="08927ADF" w14:textId="77777777" w:rsidR="002B1D26" w:rsidRPr="008D60E3" w:rsidRDefault="002B1D26" w:rsidP="00A8451D">
      <w:pPr>
        <w:pStyle w:val="ListParagraph"/>
        <w:widowControl w:val="0"/>
        <w:numPr>
          <w:ilvl w:val="0"/>
          <w:numId w:val="65"/>
        </w:numPr>
        <w:autoSpaceDE w:val="0"/>
        <w:autoSpaceDN w:val="0"/>
        <w:adjustRightInd w:val="0"/>
        <w:spacing w:after="0" w:line="240" w:lineRule="auto"/>
        <w:ind w:left="1134" w:hanging="425"/>
        <w:contextualSpacing/>
        <w:jc w:val="both"/>
        <w:rPr>
          <w:rFonts w:ascii="Arial" w:hAnsi="Arial" w:cs="Arial"/>
        </w:rPr>
      </w:pPr>
      <w:r w:rsidRPr="008D60E3">
        <w:rPr>
          <w:rFonts w:ascii="Arial" w:hAnsi="Arial" w:cs="Arial"/>
        </w:rPr>
        <w:t>share information if you believe someone may be at risk of harm, in line with the laws relating to the disclosure of information, and</w:t>
      </w:r>
    </w:p>
    <w:p w14:paraId="76808457" w14:textId="27C0AD22" w:rsidR="002B1D26" w:rsidRPr="008D60E3" w:rsidRDefault="002B1D26" w:rsidP="00A8451D">
      <w:pPr>
        <w:pStyle w:val="ListParagraph"/>
        <w:widowControl w:val="0"/>
        <w:numPr>
          <w:ilvl w:val="0"/>
          <w:numId w:val="65"/>
        </w:numPr>
        <w:autoSpaceDE w:val="0"/>
        <w:autoSpaceDN w:val="0"/>
        <w:adjustRightInd w:val="0"/>
        <w:spacing w:after="0" w:line="240" w:lineRule="auto"/>
        <w:ind w:left="1134" w:hanging="425"/>
        <w:contextualSpacing/>
        <w:jc w:val="both"/>
        <w:rPr>
          <w:rFonts w:ascii="Arial" w:hAnsi="Arial" w:cs="Arial"/>
        </w:rPr>
      </w:pPr>
      <w:r w:rsidRPr="008D60E3">
        <w:rPr>
          <w:rFonts w:ascii="Arial" w:hAnsi="Arial" w:cs="Arial"/>
        </w:rPr>
        <w:t xml:space="preserve">have knowledge of and keep to the relevant laws and policies about protecting and caring for vulnerable </w:t>
      </w:r>
      <w:r w:rsidR="00AE2501" w:rsidRPr="008D60E3">
        <w:rPr>
          <w:rFonts w:ascii="Arial" w:hAnsi="Arial" w:cs="Arial"/>
        </w:rPr>
        <w:t>people.</w:t>
      </w:r>
    </w:p>
    <w:p w14:paraId="3B61FAD0" w14:textId="77777777" w:rsidR="002B1D26" w:rsidRPr="008D60E3" w:rsidRDefault="002B1D26" w:rsidP="00A8451D">
      <w:pPr>
        <w:pStyle w:val="Default"/>
        <w:widowControl w:val="0"/>
        <w:ind w:left="851" w:hanging="851"/>
        <w:jc w:val="both"/>
        <w:rPr>
          <w:sz w:val="22"/>
          <w:szCs w:val="22"/>
        </w:rPr>
      </w:pPr>
    </w:p>
    <w:p w14:paraId="38DFC51F"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proofErr w:type="gramStart"/>
      <w:r w:rsidRPr="008D60E3">
        <w:rPr>
          <w:rFonts w:ascii="Arial" w:hAnsi="Arial" w:cs="Arial"/>
        </w:rPr>
        <w:t xml:space="preserve">13.8  </w:t>
      </w:r>
      <w:r w:rsidRPr="008D60E3">
        <w:rPr>
          <w:rFonts w:ascii="Arial" w:hAnsi="Arial" w:cs="Arial"/>
        </w:rPr>
        <w:tab/>
      </w:r>
      <w:proofErr w:type="gramEnd"/>
      <w:r w:rsidRPr="008D60E3">
        <w:rPr>
          <w:rFonts w:ascii="Arial" w:hAnsi="Arial" w:cs="Arial"/>
          <w:b/>
        </w:rPr>
        <w:t xml:space="preserve"> All </w:t>
      </w:r>
      <w:r w:rsidRPr="008D60E3">
        <w:rPr>
          <w:rFonts w:ascii="Arial" w:hAnsi="Arial" w:cs="Arial"/>
          <w:b/>
          <w:bCs/>
        </w:rPr>
        <w:t xml:space="preserve">Individual staff members, including partners, employed staff and volunteers </w:t>
      </w:r>
      <w:r w:rsidRPr="008D60E3">
        <w:rPr>
          <w:rFonts w:ascii="Arial" w:hAnsi="Arial" w:cs="Arial"/>
          <w:bCs/>
        </w:rPr>
        <w:t>have an individual responsibility to;</w:t>
      </w:r>
      <w:r w:rsidRPr="008D60E3">
        <w:rPr>
          <w:rFonts w:ascii="Arial" w:hAnsi="Arial" w:cs="Arial"/>
          <w:b/>
          <w:bCs/>
        </w:rPr>
        <w:t xml:space="preserve"> </w:t>
      </w:r>
    </w:p>
    <w:p w14:paraId="7B99FBA4" w14:textId="225AF5ED" w:rsidR="002B1D26" w:rsidRPr="008D60E3" w:rsidRDefault="002B1D26" w:rsidP="00A8451D">
      <w:pPr>
        <w:pStyle w:val="ListParagraph"/>
        <w:widowControl w:val="0"/>
        <w:numPr>
          <w:ilvl w:val="0"/>
          <w:numId w:val="59"/>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Be alert to the potential indicators of adult abuse or neglect and know how to act on those concerns in line with national guidance and the safeguarding adult </w:t>
      </w:r>
      <w:r w:rsidR="00AE2501" w:rsidRPr="008D60E3">
        <w:rPr>
          <w:rFonts w:ascii="Arial" w:hAnsi="Arial" w:cs="Arial"/>
        </w:rPr>
        <w:t>procedures.</w:t>
      </w:r>
      <w:r w:rsidRPr="008D60E3">
        <w:rPr>
          <w:rFonts w:ascii="Arial" w:hAnsi="Arial" w:cs="Arial"/>
        </w:rPr>
        <w:t xml:space="preserve"> </w:t>
      </w:r>
    </w:p>
    <w:p w14:paraId="5D57CA6C" w14:textId="5C7C9228" w:rsidR="002B1D26" w:rsidRPr="008D60E3" w:rsidRDefault="002B1D26" w:rsidP="00A8451D">
      <w:pPr>
        <w:pStyle w:val="ListParagraph"/>
        <w:widowControl w:val="0"/>
        <w:numPr>
          <w:ilvl w:val="0"/>
          <w:numId w:val="59"/>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Be aware of and know how to access their local Safeguarding Adult Board’s policies and </w:t>
      </w:r>
      <w:r w:rsidRPr="008D60E3">
        <w:rPr>
          <w:rFonts w:ascii="Arial" w:hAnsi="Arial" w:cs="Arial"/>
        </w:rPr>
        <w:lastRenderedPageBreak/>
        <w:t xml:space="preserve">procedures for safeguarding </w:t>
      </w:r>
      <w:r w:rsidR="00AE2501" w:rsidRPr="008D60E3">
        <w:rPr>
          <w:rFonts w:ascii="Arial" w:hAnsi="Arial" w:cs="Arial"/>
        </w:rPr>
        <w:t>adults.</w:t>
      </w:r>
      <w:r w:rsidRPr="008D60E3">
        <w:rPr>
          <w:rFonts w:ascii="Arial" w:hAnsi="Arial" w:cs="Arial"/>
        </w:rPr>
        <w:t xml:space="preserve"> </w:t>
      </w:r>
    </w:p>
    <w:p w14:paraId="0BFD7737" w14:textId="1007E679" w:rsidR="002B1D26" w:rsidRPr="008D60E3" w:rsidRDefault="002B1D26" w:rsidP="00A8451D">
      <w:pPr>
        <w:pStyle w:val="ListParagraph"/>
        <w:widowControl w:val="0"/>
        <w:numPr>
          <w:ilvl w:val="0"/>
          <w:numId w:val="59"/>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Take part in training, including attending regular updates so that they maintain their skills and are familiar with procedures aimed at safeguarding adults and implementation of the Mental Capacity </w:t>
      </w:r>
      <w:r w:rsidR="00AE2501" w:rsidRPr="008D60E3">
        <w:rPr>
          <w:rFonts w:ascii="Arial" w:hAnsi="Arial" w:cs="Arial"/>
        </w:rPr>
        <w:t>Act.</w:t>
      </w:r>
      <w:r w:rsidRPr="008D60E3">
        <w:rPr>
          <w:rFonts w:ascii="Arial" w:hAnsi="Arial" w:cs="Arial"/>
        </w:rPr>
        <w:t xml:space="preserve"> </w:t>
      </w:r>
    </w:p>
    <w:p w14:paraId="15D334A0" w14:textId="466CB76C" w:rsidR="002B1D26" w:rsidRPr="008D60E3" w:rsidRDefault="002B1D26" w:rsidP="00A8451D">
      <w:pPr>
        <w:pStyle w:val="ListParagraph"/>
        <w:widowControl w:val="0"/>
        <w:numPr>
          <w:ilvl w:val="0"/>
          <w:numId w:val="59"/>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Understand the principles of confidentiality and information sharing in line with local and government </w:t>
      </w:r>
      <w:r w:rsidR="00AE2501" w:rsidRPr="008D60E3">
        <w:rPr>
          <w:rFonts w:ascii="Arial" w:hAnsi="Arial" w:cs="Arial"/>
        </w:rPr>
        <w:t>guidance.</w:t>
      </w:r>
      <w:r w:rsidRPr="008D60E3">
        <w:rPr>
          <w:rFonts w:ascii="Arial" w:hAnsi="Arial" w:cs="Arial"/>
        </w:rPr>
        <w:t xml:space="preserve"> </w:t>
      </w:r>
    </w:p>
    <w:p w14:paraId="6296A814" w14:textId="0EF8DF1A" w:rsidR="002B1D26" w:rsidRPr="008D60E3" w:rsidRDefault="002B1D26" w:rsidP="00A8451D">
      <w:pPr>
        <w:pStyle w:val="ListParagraph"/>
        <w:widowControl w:val="0"/>
        <w:numPr>
          <w:ilvl w:val="0"/>
          <w:numId w:val="59"/>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Contribute, when requested to do so, to the multi-agency meetings established to safeguard and protect vulnerable </w:t>
      </w:r>
      <w:r w:rsidR="00AE2501" w:rsidRPr="008D60E3">
        <w:rPr>
          <w:rFonts w:ascii="Arial" w:hAnsi="Arial" w:cs="Arial"/>
        </w:rPr>
        <w:t>adults.</w:t>
      </w:r>
      <w:r w:rsidRPr="008D60E3">
        <w:rPr>
          <w:rFonts w:ascii="Arial" w:hAnsi="Arial" w:cs="Arial"/>
        </w:rPr>
        <w:t xml:space="preserve"> </w:t>
      </w:r>
    </w:p>
    <w:p w14:paraId="7C3A606F" w14:textId="77777777" w:rsidR="002B1D26" w:rsidRPr="008D60E3" w:rsidRDefault="002B1D26" w:rsidP="00A8451D">
      <w:pPr>
        <w:widowControl w:val="0"/>
        <w:autoSpaceDE w:val="0"/>
        <w:autoSpaceDN w:val="0"/>
        <w:adjustRightInd w:val="0"/>
        <w:spacing w:after="0" w:line="240" w:lineRule="auto"/>
        <w:jc w:val="both"/>
        <w:rPr>
          <w:rFonts w:ascii="Arial" w:hAnsi="Arial" w:cs="Arial"/>
        </w:rPr>
      </w:pPr>
    </w:p>
    <w:p w14:paraId="6692861F" w14:textId="02DF1A32"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b/>
        </w:rPr>
      </w:pPr>
      <w:r w:rsidRPr="008D60E3">
        <w:rPr>
          <w:rFonts w:ascii="Arial" w:hAnsi="Arial" w:cs="Arial"/>
          <w:b/>
        </w:rPr>
        <w:t xml:space="preserve">14. </w:t>
      </w:r>
      <w:r w:rsidRPr="008D60E3">
        <w:rPr>
          <w:rFonts w:ascii="Arial" w:hAnsi="Arial" w:cs="Arial"/>
          <w:b/>
        </w:rPr>
        <w:tab/>
        <w:t xml:space="preserve">What to do if you have concerns about an </w:t>
      </w:r>
      <w:r w:rsidR="00A8451D" w:rsidRPr="008D60E3">
        <w:rPr>
          <w:rFonts w:ascii="Arial" w:hAnsi="Arial" w:cs="Arial"/>
          <w:b/>
        </w:rPr>
        <w:t>adult’s</w:t>
      </w:r>
      <w:r w:rsidRPr="008D60E3">
        <w:rPr>
          <w:rFonts w:ascii="Arial" w:hAnsi="Arial" w:cs="Arial"/>
          <w:b/>
        </w:rPr>
        <w:t xml:space="preserve"> welfare or an adult tells you about abuse </w:t>
      </w:r>
    </w:p>
    <w:p w14:paraId="3C6ED11A" w14:textId="77777777" w:rsidR="005F09A1" w:rsidRPr="008D60E3" w:rsidRDefault="005F09A1" w:rsidP="00A8451D">
      <w:pPr>
        <w:widowControl w:val="0"/>
        <w:autoSpaceDE w:val="0"/>
        <w:autoSpaceDN w:val="0"/>
        <w:adjustRightInd w:val="0"/>
        <w:spacing w:after="0" w:line="240" w:lineRule="auto"/>
        <w:ind w:left="851" w:hanging="851"/>
        <w:jc w:val="both"/>
        <w:rPr>
          <w:rFonts w:ascii="Arial" w:hAnsi="Arial" w:cs="Arial"/>
          <w:b/>
          <w:color w:val="002B5C"/>
        </w:rPr>
      </w:pPr>
    </w:p>
    <w:p w14:paraId="140C8020" w14:textId="094892AA" w:rsidR="005F09A1" w:rsidRPr="008D60E3" w:rsidRDefault="002B1D26" w:rsidP="00A8451D">
      <w:pPr>
        <w:widowControl w:val="0"/>
        <w:autoSpaceDE w:val="0"/>
        <w:autoSpaceDN w:val="0"/>
        <w:adjustRightInd w:val="0"/>
        <w:spacing w:after="0" w:line="240" w:lineRule="auto"/>
        <w:ind w:left="851" w:hanging="851"/>
        <w:jc w:val="both"/>
        <w:rPr>
          <w:rFonts w:ascii="Arial" w:hAnsi="Arial" w:cs="Arial"/>
        </w:rPr>
      </w:pPr>
      <w:r w:rsidRPr="008D60E3">
        <w:rPr>
          <w:rFonts w:ascii="Arial" w:hAnsi="Arial" w:cs="Arial"/>
        </w:rPr>
        <w:t xml:space="preserve">14.1.   Concerns about the wellbeing and safety of an Adult at Risk must always be taken seriously. Any Practice member of staff who first becomes aware of concerns of abuse must report those concerns as soon as possible and if </w:t>
      </w:r>
      <w:r w:rsidR="006E3B7D" w:rsidRPr="008D60E3">
        <w:rPr>
          <w:rFonts w:ascii="Arial" w:hAnsi="Arial" w:cs="Arial"/>
        </w:rPr>
        <w:t>possible,</w:t>
      </w:r>
      <w:r w:rsidRPr="008D60E3">
        <w:rPr>
          <w:rFonts w:ascii="Arial" w:hAnsi="Arial" w:cs="Arial"/>
        </w:rPr>
        <w:t xml:space="preserve"> within the same working day to the relevant senior manager/ safeguarding lead within the practice.</w:t>
      </w:r>
    </w:p>
    <w:p w14:paraId="1E304096" w14:textId="4F629575"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rPr>
      </w:pPr>
      <w:r w:rsidRPr="008D60E3">
        <w:rPr>
          <w:rFonts w:ascii="Arial" w:hAnsi="Arial" w:cs="Arial"/>
        </w:rPr>
        <w:t xml:space="preserve"> </w:t>
      </w:r>
    </w:p>
    <w:p w14:paraId="3C2A6E7E" w14:textId="1C430D8B"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rPr>
      </w:pPr>
      <w:r w:rsidRPr="008D60E3">
        <w:rPr>
          <w:rFonts w:ascii="Arial" w:hAnsi="Arial" w:cs="Arial"/>
        </w:rPr>
        <w:t>14.1.1.</w:t>
      </w:r>
      <w:r w:rsidRPr="008D60E3">
        <w:rPr>
          <w:rFonts w:ascii="Arial" w:hAnsi="Arial" w:cs="Arial"/>
        </w:rPr>
        <w:tab/>
        <w:t xml:space="preserve">When an adult makes a </w:t>
      </w:r>
      <w:r w:rsidR="006E3B7D" w:rsidRPr="008D60E3">
        <w:rPr>
          <w:rFonts w:ascii="Arial" w:hAnsi="Arial" w:cs="Arial"/>
        </w:rPr>
        <w:t>disclosure,</w:t>
      </w:r>
      <w:r w:rsidRPr="008D60E3">
        <w:rPr>
          <w:rFonts w:ascii="Arial" w:hAnsi="Arial" w:cs="Arial"/>
        </w:rPr>
        <w:t xml:space="preserve"> it is important to reassure the adult at risk and that the information will be taken seriously. It is good practice to ensure that the adult is given information about what steps will be taken, including any emergency action to address their immediate safety or well-being. </w:t>
      </w:r>
    </w:p>
    <w:p w14:paraId="415FC4AD" w14:textId="77777777" w:rsidR="005F09A1" w:rsidRPr="008D60E3" w:rsidRDefault="005F09A1" w:rsidP="00A8451D">
      <w:pPr>
        <w:widowControl w:val="0"/>
        <w:autoSpaceDE w:val="0"/>
        <w:autoSpaceDN w:val="0"/>
        <w:adjustRightInd w:val="0"/>
        <w:spacing w:after="0" w:line="240" w:lineRule="auto"/>
        <w:ind w:left="851" w:hanging="851"/>
        <w:jc w:val="both"/>
        <w:rPr>
          <w:rFonts w:ascii="Arial" w:hAnsi="Arial" w:cs="Arial"/>
        </w:rPr>
      </w:pPr>
    </w:p>
    <w:p w14:paraId="42DDB3DC" w14:textId="77777777"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rPr>
      </w:pPr>
      <w:r w:rsidRPr="008D60E3">
        <w:rPr>
          <w:rFonts w:ascii="Arial" w:hAnsi="Arial" w:cs="Arial"/>
        </w:rPr>
        <w:t>14.1.2</w:t>
      </w:r>
      <w:r w:rsidRPr="008D60E3">
        <w:rPr>
          <w:rFonts w:ascii="Arial" w:hAnsi="Arial" w:cs="Arial"/>
        </w:rPr>
        <w:tab/>
        <w:t>When suspecting or having abuse reported to them by a patient or member of the public, practice staff will initially:</w:t>
      </w:r>
    </w:p>
    <w:p w14:paraId="4E49E1D4" w14:textId="4CE98AA2" w:rsidR="002B1D26" w:rsidRPr="008D60E3" w:rsidRDefault="002B1D26" w:rsidP="00A8451D">
      <w:pPr>
        <w:pStyle w:val="ListParagraph"/>
        <w:widowControl w:val="0"/>
        <w:numPr>
          <w:ilvl w:val="0"/>
          <w:numId w:val="71"/>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Remain calm and </w:t>
      </w:r>
      <w:r w:rsidR="00AE2501" w:rsidRPr="008D60E3">
        <w:rPr>
          <w:rFonts w:ascii="Arial" w:hAnsi="Arial" w:cs="Arial"/>
        </w:rPr>
        <w:t>non-judgemental.</w:t>
      </w:r>
    </w:p>
    <w:p w14:paraId="036952DE" w14:textId="6746B895" w:rsidR="002B1D26" w:rsidRPr="008D60E3" w:rsidRDefault="002B1D26" w:rsidP="00A8451D">
      <w:pPr>
        <w:pStyle w:val="ListParagraph"/>
        <w:widowControl w:val="0"/>
        <w:numPr>
          <w:ilvl w:val="0"/>
          <w:numId w:val="71"/>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Take immediate action to ensure the safety or medical welfare of the </w:t>
      </w:r>
      <w:r w:rsidR="00AE2501" w:rsidRPr="008D60E3">
        <w:rPr>
          <w:rFonts w:ascii="Arial" w:hAnsi="Arial" w:cs="Arial"/>
        </w:rPr>
        <w:t>adult.</w:t>
      </w:r>
    </w:p>
    <w:p w14:paraId="7A9CC1BF" w14:textId="77777777" w:rsidR="002B1D26" w:rsidRPr="008D60E3" w:rsidRDefault="002B1D26" w:rsidP="00A8451D">
      <w:pPr>
        <w:pStyle w:val="ListParagraph"/>
        <w:widowControl w:val="0"/>
        <w:numPr>
          <w:ilvl w:val="0"/>
          <w:numId w:val="71"/>
        </w:numPr>
        <w:autoSpaceDE w:val="0"/>
        <w:autoSpaceDN w:val="0"/>
        <w:adjustRightInd w:val="0"/>
        <w:spacing w:after="0" w:line="240" w:lineRule="auto"/>
        <w:contextualSpacing/>
        <w:jc w:val="both"/>
        <w:rPr>
          <w:rFonts w:ascii="Arial" w:hAnsi="Arial" w:cs="Arial"/>
        </w:rPr>
      </w:pPr>
      <w:r w:rsidRPr="008D60E3">
        <w:rPr>
          <w:rFonts w:ascii="Arial" w:hAnsi="Arial" w:cs="Arial"/>
        </w:rPr>
        <w:t>Not discourage the adult from further disclosure</w:t>
      </w:r>
    </w:p>
    <w:p w14:paraId="6AC1B7F1" w14:textId="7CA20FDA" w:rsidR="002B1D26" w:rsidRPr="008D60E3" w:rsidRDefault="002B1D26" w:rsidP="00A8451D">
      <w:pPr>
        <w:pStyle w:val="ListParagraph"/>
        <w:widowControl w:val="0"/>
        <w:numPr>
          <w:ilvl w:val="0"/>
          <w:numId w:val="71"/>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Use active listening skill, clarify the main </w:t>
      </w:r>
      <w:proofErr w:type="gramStart"/>
      <w:r w:rsidRPr="008D60E3">
        <w:rPr>
          <w:rFonts w:ascii="Arial" w:hAnsi="Arial" w:cs="Arial"/>
        </w:rPr>
        <w:t>facts</w:t>
      </w:r>
      <w:proofErr w:type="gramEnd"/>
      <w:r w:rsidRPr="008D60E3">
        <w:rPr>
          <w:rFonts w:ascii="Arial" w:hAnsi="Arial" w:cs="Arial"/>
        </w:rPr>
        <w:t xml:space="preserve"> and summarise what has been said to </w:t>
      </w:r>
      <w:r w:rsidR="00AE2501" w:rsidRPr="008D60E3">
        <w:rPr>
          <w:rFonts w:ascii="Arial" w:hAnsi="Arial" w:cs="Arial"/>
        </w:rPr>
        <w:t>you.</w:t>
      </w:r>
    </w:p>
    <w:p w14:paraId="24BA869F" w14:textId="688DE038" w:rsidR="002B1D26" w:rsidRPr="008D60E3" w:rsidRDefault="002B1D26" w:rsidP="00A8451D">
      <w:pPr>
        <w:pStyle w:val="ListParagraph"/>
        <w:widowControl w:val="0"/>
        <w:numPr>
          <w:ilvl w:val="0"/>
          <w:numId w:val="71"/>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Remain supportive, </w:t>
      </w:r>
      <w:proofErr w:type="gramStart"/>
      <w:r w:rsidRPr="008D60E3">
        <w:rPr>
          <w:rFonts w:ascii="Arial" w:hAnsi="Arial" w:cs="Arial"/>
        </w:rPr>
        <w:t>sensitive</w:t>
      </w:r>
      <w:proofErr w:type="gramEnd"/>
      <w:r w:rsidRPr="008D60E3">
        <w:rPr>
          <w:rFonts w:ascii="Arial" w:hAnsi="Arial" w:cs="Arial"/>
        </w:rPr>
        <w:t xml:space="preserve"> and </w:t>
      </w:r>
      <w:r w:rsidR="00AE2501" w:rsidRPr="008D60E3">
        <w:rPr>
          <w:rFonts w:ascii="Arial" w:hAnsi="Arial" w:cs="Arial"/>
        </w:rPr>
        <w:t>attentive.</w:t>
      </w:r>
    </w:p>
    <w:p w14:paraId="22CB5516" w14:textId="527A8D40" w:rsidR="002B1D26" w:rsidRPr="008D60E3" w:rsidRDefault="002B1D26" w:rsidP="00A8451D">
      <w:pPr>
        <w:pStyle w:val="ListParagraph"/>
        <w:widowControl w:val="0"/>
        <w:numPr>
          <w:ilvl w:val="0"/>
          <w:numId w:val="71"/>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Give reassurance but do not press for more detail or make </w:t>
      </w:r>
      <w:r w:rsidR="00AE2501" w:rsidRPr="008D60E3">
        <w:rPr>
          <w:rFonts w:ascii="Arial" w:hAnsi="Arial" w:cs="Arial"/>
        </w:rPr>
        <w:t>promises.</w:t>
      </w:r>
    </w:p>
    <w:p w14:paraId="6D8BDFDE" w14:textId="5D03DE59" w:rsidR="002B1D26" w:rsidRPr="008D60E3" w:rsidRDefault="002B1D26" w:rsidP="00A8451D">
      <w:pPr>
        <w:pStyle w:val="ListParagraph"/>
        <w:widowControl w:val="0"/>
        <w:numPr>
          <w:ilvl w:val="0"/>
          <w:numId w:val="71"/>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Retain, record and report </w:t>
      </w:r>
      <w:r w:rsidR="00AE2501" w:rsidRPr="008D60E3">
        <w:rPr>
          <w:rFonts w:ascii="Arial" w:hAnsi="Arial" w:cs="Arial"/>
        </w:rPr>
        <w:t>information.</w:t>
      </w:r>
    </w:p>
    <w:p w14:paraId="2A182E4D" w14:textId="2FD2787B" w:rsidR="002B1D26" w:rsidRPr="008D60E3" w:rsidRDefault="002B1D26" w:rsidP="00A8451D">
      <w:pPr>
        <w:pStyle w:val="ListParagraph"/>
        <w:widowControl w:val="0"/>
        <w:numPr>
          <w:ilvl w:val="0"/>
          <w:numId w:val="71"/>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Ensure all potential evidence has been </w:t>
      </w:r>
      <w:r w:rsidR="00AE2501" w:rsidRPr="008D60E3">
        <w:rPr>
          <w:rFonts w:ascii="Arial" w:hAnsi="Arial" w:cs="Arial"/>
        </w:rPr>
        <w:t>preserved.</w:t>
      </w:r>
    </w:p>
    <w:p w14:paraId="7CB5141D" w14:textId="6BF25933" w:rsidR="002B1D26" w:rsidRPr="008D60E3" w:rsidRDefault="002B1D26" w:rsidP="00A8451D">
      <w:pPr>
        <w:pStyle w:val="ListParagraph"/>
        <w:widowControl w:val="0"/>
        <w:numPr>
          <w:ilvl w:val="0"/>
          <w:numId w:val="71"/>
        </w:numPr>
        <w:autoSpaceDE w:val="0"/>
        <w:autoSpaceDN w:val="0"/>
        <w:adjustRightInd w:val="0"/>
        <w:spacing w:after="0" w:line="240" w:lineRule="auto"/>
        <w:contextualSpacing/>
        <w:jc w:val="both"/>
        <w:rPr>
          <w:rFonts w:ascii="Arial" w:hAnsi="Arial" w:cs="Arial"/>
        </w:rPr>
      </w:pPr>
      <w:r w:rsidRPr="008D60E3">
        <w:rPr>
          <w:rFonts w:ascii="Arial" w:hAnsi="Arial" w:cs="Arial"/>
        </w:rPr>
        <w:t>Inform the Practice Safeguarding Lead</w:t>
      </w:r>
    </w:p>
    <w:p w14:paraId="4B54F4A2" w14:textId="77777777" w:rsidR="005F09A1" w:rsidRPr="008D60E3" w:rsidRDefault="005F09A1" w:rsidP="00A8451D">
      <w:pPr>
        <w:pStyle w:val="ListParagraph"/>
        <w:widowControl w:val="0"/>
        <w:autoSpaceDE w:val="0"/>
        <w:autoSpaceDN w:val="0"/>
        <w:adjustRightInd w:val="0"/>
        <w:spacing w:after="0" w:line="240" w:lineRule="auto"/>
        <w:ind w:left="1800"/>
        <w:contextualSpacing/>
        <w:jc w:val="both"/>
        <w:rPr>
          <w:rFonts w:ascii="Arial" w:hAnsi="Arial" w:cs="Arial"/>
        </w:rPr>
      </w:pPr>
    </w:p>
    <w:p w14:paraId="49D19C10" w14:textId="5912505B"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rPr>
      </w:pPr>
      <w:r w:rsidRPr="008D60E3">
        <w:rPr>
          <w:rFonts w:ascii="Arial" w:hAnsi="Arial" w:cs="Arial"/>
        </w:rPr>
        <w:t xml:space="preserve">14.1.2. The human rights and views of the adult at risk should be considered as a priority, with opportunities for their involvement in the safeguarding process to be sought in ensuring that the safeguarding process is person centred. </w:t>
      </w:r>
    </w:p>
    <w:p w14:paraId="2EA1887A" w14:textId="77777777" w:rsidR="005F09A1" w:rsidRPr="008D60E3" w:rsidRDefault="005F09A1" w:rsidP="00A8451D">
      <w:pPr>
        <w:widowControl w:val="0"/>
        <w:autoSpaceDE w:val="0"/>
        <w:autoSpaceDN w:val="0"/>
        <w:adjustRightInd w:val="0"/>
        <w:spacing w:after="0" w:line="240" w:lineRule="auto"/>
        <w:ind w:left="851" w:hanging="851"/>
        <w:jc w:val="both"/>
        <w:rPr>
          <w:rFonts w:ascii="Arial" w:hAnsi="Arial" w:cs="Arial"/>
        </w:rPr>
      </w:pPr>
    </w:p>
    <w:p w14:paraId="095CF1A6" w14:textId="1C643022"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rPr>
      </w:pPr>
      <w:r w:rsidRPr="008D60E3">
        <w:rPr>
          <w:rFonts w:ascii="Arial" w:hAnsi="Arial" w:cs="Arial"/>
        </w:rPr>
        <w:t xml:space="preserve">14.1.3 </w:t>
      </w:r>
      <w:r w:rsidRPr="008D60E3">
        <w:rPr>
          <w:rFonts w:ascii="Arial" w:hAnsi="Arial" w:cs="Arial"/>
        </w:rPr>
        <w:tab/>
        <w:t xml:space="preserve">If an adult in need of protection or any other person makes an allegation to you asking that you keep it confidential, you should inform the person that you will respect their right to confidentiality as far as you are able to, but that you are not able to keep the matter secret and that you must inform your manager/safeguarding lead within the practice and the Local Authority safeguarding team. </w:t>
      </w:r>
    </w:p>
    <w:p w14:paraId="4A973DC6" w14:textId="77777777" w:rsidR="005F09A1" w:rsidRPr="008D60E3" w:rsidRDefault="005F09A1" w:rsidP="00A8451D">
      <w:pPr>
        <w:widowControl w:val="0"/>
        <w:autoSpaceDE w:val="0"/>
        <w:autoSpaceDN w:val="0"/>
        <w:adjustRightInd w:val="0"/>
        <w:spacing w:after="0" w:line="240" w:lineRule="auto"/>
        <w:ind w:left="851" w:hanging="851"/>
        <w:jc w:val="both"/>
        <w:rPr>
          <w:rFonts w:ascii="Arial" w:hAnsi="Arial" w:cs="Arial"/>
        </w:rPr>
      </w:pPr>
    </w:p>
    <w:p w14:paraId="4DAF2CFE" w14:textId="075B2C04"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rPr>
      </w:pPr>
      <w:r w:rsidRPr="008D60E3">
        <w:rPr>
          <w:rFonts w:ascii="Arial" w:hAnsi="Arial" w:cs="Arial"/>
        </w:rPr>
        <w:t xml:space="preserve">14.1.4. If it is suspected that a crime could have been committed, it is important that you do not contact the person alleged to have caused harm or anyone that might be in touch with them. Contact the police 999 in an emergency or 101 for non-emergencies. </w:t>
      </w:r>
    </w:p>
    <w:p w14:paraId="4FB4525F" w14:textId="77777777" w:rsidR="005F09A1" w:rsidRPr="008D60E3" w:rsidRDefault="005F09A1" w:rsidP="00A8451D">
      <w:pPr>
        <w:widowControl w:val="0"/>
        <w:autoSpaceDE w:val="0"/>
        <w:autoSpaceDN w:val="0"/>
        <w:adjustRightInd w:val="0"/>
        <w:spacing w:after="0" w:line="240" w:lineRule="auto"/>
        <w:ind w:left="851" w:hanging="851"/>
        <w:jc w:val="both"/>
        <w:rPr>
          <w:rFonts w:ascii="Arial" w:hAnsi="Arial" w:cs="Arial"/>
        </w:rPr>
      </w:pPr>
    </w:p>
    <w:p w14:paraId="545DF53F" w14:textId="216611CD"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rPr>
      </w:pPr>
      <w:r w:rsidRPr="008D60E3">
        <w:rPr>
          <w:rFonts w:ascii="Arial" w:hAnsi="Arial" w:cs="Arial"/>
        </w:rPr>
        <w:t xml:space="preserve">14.1.5. The disclosed information must be recorded in the health records in the way that the adult at risk describes the events. </w:t>
      </w:r>
    </w:p>
    <w:p w14:paraId="63C59B7E" w14:textId="77777777" w:rsidR="005F09A1" w:rsidRPr="008D60E3" w:rsidRDefault="005F09A1" w:rsidP="00A8451D">
      <w:pPr>
        <w:widowControl w:val="0"/>
        <w:autoSpaceDE w:val="0"/>
        <w:autoSpaceDN w:val="0"/>
        <w:adjustRightInd w:val="0"/>
        <w:spacing w:after="0" w:line="240" w:lineRule="auto"/>
        <w:ind w:left="851" w:hanging="851"/>
        <w:jc w:val="both"/>
        <w:rPr>
          <w:rFonts w:ascii="Arial" w:hAnsi="Arial" w:cs="Arial"/>
        </w:rPr>
      </w:pPr>
    </w:p>
    <w:p w14:paraId="33965E16" w14:textId="0CF2B73E"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rPr>
      </w:pPr>
      <w:r w:rsidRPr="008D60E3">
        <w:rPr>
          <w:rFonts w:ascii="Arial" w:hAnsi="Arial" w:cs="Arial"/>
        </w:rPr>
        <w:t>14.1.6. Ability to consent to the safeguarding process should be determined by the person’s mental capacity at that specific time and their understanding of risk and consequences of their situation. In determining validity of consent to making a safeguarding adult alert, the possibility of threat or coercion from others should also be explored and considered.</w:t>
      </w:r>
    </w:p>
    <w:p w14:paraId="566C8CA1" w14:textId="77777777" w:rsidR="005F09A1" w:rsidRPr="008D60E3" w:rsidRDefault="005F09A1" w:rsidP="00A8451D">
      <w:pPr>
        <w:widowControl w:val="0"/>
        <w:autoSpaceDE w:val="0"/>
        <w:autoSpaceDN w:val="0"/>
        <w:adjustRightInd w:val="0"/>
        <w:spacing w:after="0" w:line="240" w:lineRule="auto"/>
        <w:ind w:left="851" w:hanging="851"/>
        <w:jc w:val="both"/>
        <w:rPr>
          <w:rFonts w:ascii="Arial" w:hAnsi="Arial" w:cs="Arial"/>
        </w:rPr>
      </w:pPr>
    </w:p>
    <w:p w14:paraId="2AA4308F" w14:textId="5FEDADB9"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rPr>
      </w:pPr>
      <w:r w:rsidRPr="008D60E3">
        <w:rPr>
          <w:rFonts w:ascii="Arial" w:hAnsi="Arial" w:cs="Arial"/>
        </w:rPr>
        <w:t>14.1.7. There may be instances where a safeguarding alert can be made without an adult at risk’s consent, this could include circumstances where others could be at risk if the alert is not made or instances where a crime may have been committed. This is known as a public interest disclosure to share information. In circumstances where information is shared using public interest disclosure the ‘</w:t>
      </w:r>
      <w:proofErr w:type="spellStart"/>
      <w:r w:rsidRPr="008D60E3">
        <w:rPr>
          <w:rFonts w:ascii="Arial" w:hAnsi="Arial" w:cs="Arial"/>
        </w:rPr>
        <w:t>alerter</w:t>
      </w:r>
      <w:proofErr w:type="spellEnd"/>
      <w:r w:rsidRPr="008D60E3">
        <w:rPr>
          <w:rFonts w:ascii="Arial" w:hAnsi="Arial" w:cs="Arial"/>
        </w:rPr>
        <w:t xml:space="preserve">’ must be able to justify their decision to raise an alert in that information is accurate, shared in a timely manner and necessary and proportionate to the identified risk. </w:t>
      </w:r>
    </w:p>
    <w:p w14:paraId="3C2E8260" w14:textId="77777777" w:rsidR="005F09A1" w:rsidRPr="008D60E3" w:rsidRDefault="005F09A1" w:rsidP="00A8451D">
      <w:pPr>
        <w:widowControl w:val="0"/>
        <w:autoSpaceDE w:val="0"/>
        <w:autoSpaceDN w:val="0"/>
        <w:adjustRightInd w:val="0"/>
        <w:spacing w:after="0" w:line="240" w:lineRule="auto"/>
        <w:ind w:left="851" w:hanging="851"/>
        <w:jc w:val="both"/>
        <w:rPr>
          <w:rFonts w:ascii="Arial" w:hAnsi="Arial" w:cs="Arial"/>
        </w:rPr>
      </w:pPr>
    </w:p>
    <w:p w14:paraId="77E7AB1F" w14:textId="5F4C737E"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rPr>
      </w:pPr>
      <w:proofErr w:type="gramStart"/>
      <w:r w:rsidRPr="008D60E3">
        <w:rPr>
          <w:rFonts w:ascii="Arial" w:hAnsi="Arial" w:cs="Arial"/>
        </w:rPr>
        <w:t>14.1.8  If</w:t>
      </w:r>
      <w:proofErr w:type="gramEnd"/>
      <w:r w:rsidRPr="008D60E3">
        <w:rPr>
          <w:rFonts w:ascii="Arial" w:hAnsi="Arial" w:cs="Arial"/>
        </w:rPr>
        <w:t xml:space="preserve"> any member of the Practice team is unsure how to proceed or is in doubt about making an alert, the case can be discussed with a senior colleague/ line manager, Safeguarding Practice lead or a member of the Adult Safeguarding team. </w:t>
      </w:r>
    </w:p>
    <w:p w14:paraId="12F781B7" w14:textId="77777777" w:rsidR="005F09A1" w:rsidRPr="008D60E3" w:rsidRDefault="005F09A1" w:rsidP="00A8451D">
      <w:pPr>
        <w:widowControl w:val="0"/>
        <w:autoSpaceDE w:val="0"/>
        <w:autoSpaceDN w:val="0"/>
        <w:adjustRightInd w:val="0"/>
        <w:spacing w:after="0" w:line="240" w:lineRule="auto"/>
        <w:ind w:left="851" w:hanging="851"/>
        <w:jc w:val="both"/>
        <w:rPr>
          <w:rFonts w:ascii="Arial" w:hAnsi="Arial" w:cs="Arial"/>
        </w:rPr>
      </w:pPr>
    </w:p>
    <w:p w14:paraId="0D9CC7EA" w14:textId="6EE0AE3B"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u w:val="single"/>
        </w:rPr>
      </w:pPr>
      <w:r w:rsidRPr="008D60E3">
        <w:rPr>
          <w:rFonts w:ascii="Arial" w:hAnsi="Arial" w:cs="Arial"/>
        </w:rPr>
        <w:t xml:space="preserve">14.2. </w:t>
      </w:r>
      <w:r w:rsidRPr="008D60E3">
        <w:rPr>
          <w:rFonts w:ascii="Arial" w:hAnsi="Arial" w:cs="Arial"/>
        </w:rPr>
        <w:tab/>
      </w:r>
      <w:r w:rsidRPr="008D60E3">
        <w:rPr>
          <w:rFonts w:ascii="Arial" w:hAnsi="Arial" w:cs="Arial"/>
          <w:u w:val="single"/>
        </w:rPr>
        <w:t>Risk Assessment</w:t>
      </w:r>
    </w:p>
    <w:p w14:paraId="3C890372" w14:textId="77777777" w:rsidR="005F09A1" w:rsidRPr="008D60E3" w:rsidRDefault="005F09A1" w:rsidP="00A8451D">
      <w:pPr>
        <w:widowControl w:val="0"/>
        <w:autoSpaceDE w:val="0"/>
        <w:autoSpaceDN w:val="0"/>
        <w:adjustRightInd w:val="0"/>
        <w:spacing w:after="0" w:line="240" w:lineRule="auto"/>
        <w:ind w:left="851" w:hanging="851"/>
        <w:jc w:val="both"/>
        <w:rPr>
          <w:rFonts w:ascii="Arial" w:hAnsi="Arial" w:cs="Arial"/>
        </w:rPr>
      </w:pPr>
    </w:p>
    <w:p w14:paraId="52AE1507" w14:textId="2696A640"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rPr>
      </w:pPr>
      <w:r w:rsidRPr="008D60E3">
        <w:rPr>
          <w:rFonts w:ascii="Arial" w:hAnsi="Arial" w:cs="Arial"/>
        </w:rPr>
        <w:t>14.2.1.</w:t>
      </w:r>
      <w:r w:rsidRPr="008D60E3">
        <w:rPr>
          <w:rFonts w:ascii="Arial" w:hAnsi="Arial" w:cs="Arial"/>
        </w:rPr>
        <w:tab/>
        <w:t>It is best practice to raise an alert at the earliest opportunity of the allegation from when the abuse or neglect was witnessed or suspected. A preliminary risk assessment should be undertaken with the main objective to act in the adult at risks best interest and to prevent the further risk of potential harm. It is important to consider the following:</w:t>
      </w:r>
    </w:p>
    <w:p w14:paraId="7C74AB88" w14:textId="77777777" w:rsidR="005F09A1" w:rsidRPr="008D60E3" w:rsidRDefault="005F09A1" w:rsidP="00A8451D">
      <w:pPr>
        <w:widowControl w:val="0"/>
        <w:autoSpaceDE w:val="0"/>
        <w:autoSpaceDN w:val="0"/>
        <w:adjustRightInd w:val="0"/>
        <w:spacing w:after="0" w:line="240" w:lineRule="auto"/>
        <w:ind w:left="851" w:hanging="851"/>
        <w:jc w:val="both"/>
        <w:rPr>
          <w:rFonts w:ascii="Arial" w:hAnsi="Arial" w:cs="Arial"/>
        </w:rPr>
      </w:pPr>
    </w:p>
    <w:p w14:paraId="7B699025" w14:textId="77777777" w:rsidR="002B1D26" w:rsidRPr="008D60E3" w:rsidRDefault="002B1D26" w:rsidP="00A8451D">
      <w:pPr>
        <w:pStyle w:val="ListParagraph"/>
        <w:widowControl w:val="0"/>
        <w:numPr>
          <w:ilvl w:val="0"/>
          <w:numId w:val="62"/>
        </w:numPr>
        <w:autoSpaceDE w:val="0"/>
        <w:autoSpaceDN w:val="0"/>
        <w:adjustRightInd w:val="0"/>
        <w:spacing w:after="0" w:line="240" w:lineRule="auto"/>
        <w:ind w:left="1134" w:hanging="283"/>
        <w:contextualSpacing/>
        <w:jc w:val="both"/>
        <w:rPr>
          <w:rFonts w:ascii="Arial" w:hAnsi="Arial" w:cs="Arial"/>
        </w:rPr>
      </w:pPr>
      <w:r w:rsidRPr="008D60E3">
        <w:rPr>
          <w:rFonts w:ascii="Arial" w:hAnsi="Arial" w:cs="Arial"/>
        </w:rPr>
        <w:t>Is the adult at risk, still in the place where the abuse was alleged or suspected or is the adult about to return to the place where the abuse was alleged or suspected.</w:t>
      </w:r>
    </w:p>
    <w:p w14:paraId="1BCBDD25" w14:textId="77777777" w:rsidR="002B1D26" w:rsidRPr="008D60E3" w:rsidRDefault="002B1D26" w:rsidP="00A8451D">
      <w:pPr>
        <w:pStyle w:val="ListParagraph"/>
        <w:widowControl w:val="0"/>
        <w:numPr>
          <w:ilvl w:val="0"/>
          <w:numId w:val="62"/>
        </w:numPr>
        <w:autoSpaceDE w:val="0"/>
        <w:autoSpaceDN w:val="0"/>
        <w:adjustRightInd w:val="0"/>
        <w:spacing w:after="0" w:line="240" w:lineRule="auto"/>
        <w:ind w:left="1134" w:hanging="283"/>
        <w:contextualSpacing/>
        <w:jc w:val="both"/>
        <w:rPr>
          <w:rFonts w:ascii="Arial" w:hAnsi="Arial" w:cs="Arial"/>
        </w:rPr>
      </w:pPr>
      <w:r w:rsidRPr="008D60E3">
        <w:rPr>
          <w:rFonts w:ascii="Arial" w:hAnsi="Arial" w:cs="Arial"/>
        </w:rPr>
        <w:t>Will the person alleged to have caused harm have access to the adult at risk or others who might be at risk?</w:t>
      </w:r>
    </w:p>
    <w:p w14:paraId="76EF9819" w14:textId="126CA903" w:rsidR="002B1D26" w:rsidRPr="008D60E3" w:rsidRDefault="002B1D26" w:rsidP="00A8451D">
      <w:pPr>
        <w:pStyle w:val="ListParagraph"/>
        <w:widowControl w:val="0"/>
        <w:numPr>
          <w:ilvl w:val="0"/>
          <w:numId w:val="62"/>
        </w:numPr>
        <w:autoSpaceDE w:val="0"/>
        <w:autoSpaceDN w:val="0"/>
        <w:adjustRightInd w:val="0"/>
        <w:spacing w:after="0" w:line="240" w:lineRule="auto"/>
        <w:ind w:left="1134" w:hanging="283"/>
        <w:contextualSpacing/>
        <w:jc w:val="both"/>
        <w:rPr>
          <w:rFonts w:ascii="Arial" w:hAnsi="Arial" w:cs="Arial"/>
        </w:rPr>
      </w:pPr>
      <w:r w:rsidRPr="008D60E3">
        <w:rPr>
          <w:rFonts w:ascii="Arial" w:hAnsi="Arial" w:cs="Arial"/>
        </w:rPr>
        <w:t xml:space="preserve">What degree of harm is likely to be suffered if the person alleged to have caused harm is able to </w:t>
      </w:r>
      <w:proofErr w:type="gramStart"/>
      <w:r w:rsidRPr="008D60E3">
        <w:rPr>
          <w:rFonts w:ascii="Arial" w:hAnsi="Arial" w:cs="Arial"/>
        </w:rPr>
        <w:t>come into contact with</w:t>
      </w:r>
      <w:proofErr w:type="gramEnd"/>
      <w:r w:rsidRPr="008D60E3">
        <w:rPr>
          <w:rFonts w:ascii="Arial" w:hAnsi="Arial" w:cs="Arial"/>
        </w:rPr>
        <w:t xml:space="preserve"> the adult at risk or others again?</w:t>
      </w:r>
    </w:p>
    <w:p w14:paraId="6D9CA497" w14:textId="77777777" w:rsidR="00E87730" w:rsidRPr="008D60E3" w:rsidRDefault="00E87730" w:rsidP="00A8451D">
      <w:pPr>
        <w:pStyle w:val="ListParagraph"/>
        <w:widowControl w:val="0"/>
        <w:autoSpaceDE w:val="0"/>
        <w:autoSpaceDN w:val="0"/>
        <w:adjustRightInd w:val="0"/>
        <w:spacing w:after="0" w:line="240" w:lineRule="auto"/>
        <w:ind w:left="1134"/>
        <w:contextualSpacing/>
        <w:jc w:val="both"/>
        <w:rPr>
          <w:rFonts w:ascii="Arial" w:hAnsi="Arial" w:cs="Arial"/>
        </w:rPr>
      </w:pPr>
    </w:p>
    <w:p w14:paraId="60AAF81B" w14:textId="6958E127"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rPr>
      </w:pPr>
      <w:r w:rsidRPr="008D60E3">
        <w:rPr>
          <w:rFonts w:ascii="Arial" w:hAnsi="Arial" w:cs="Arial"/>
        </w:rPr>
        <w:t>14.2.2.</w:t>
      </w:r>
      <w:r w:rsidRPr="008D60E3">
        <w:rPr>
          <w:rFonts w:ascii="Arial" w:hAnsi="Arial" w:cs="Arial"/>
        </w:rPr>
        <w:tab/>
        <w:t xml:space="preserve">Once the alert has been raised and if appropriate to be managed by the safeguarding process, the safeguarding plan sets out an individual risk assessment plan to ascertain what steps can be taken to safeguard the adult at risk, review their health or social care needs to ensure appropriate accessibility to relevant services and how best to support them through any action to seek justice or reduce the risk of further harm. </w:t>
      </w:r>
    </w:p>
    <w:p w14:paraId="11C29453" w14:textId="77777777" w:rsidR="00E87730" w:rsidRPr="008D60E3" w:rsidRDefault="00E87730" w:rsidP="00A8451D">
      <w:pPr>
        <w:widowControl w:val="0"/>
        <w:autoSpaceDE w:val="0"/>
        <w:autoSpaceDN w:val="0"/>
        <w:adjustRightInd w:val="0"/>
        <w:spacing w:after="0" w:line="240" w:lineRule="auto"/>
        <w:ind w:left="851" w:hanging="851"/>
        <w:jc w:val="both"/>
        <w:rPr>
          <w:rFonts w:ascii="Arial" w:hAnsi="Arial" w:cs="Arial"/>
        </w:rPr>
      </w:pPr>
    </w:p>
    <w:p w14:paraId="19FD1BEC" w14:textId="16CCFBB2"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rPr>
      </w:pPr>
      <w:r w:rsidRPr="008D60E3">
        <w:rPr>
          <w:rFonts w:ascii="Arial" w:hAnsi="Arial" w:cs="Arial"/>
        </w:rPr>
        <w:t xml:space="preserve">14.2.3   An adult who has capacity may choose to stay in an abusive situation or choose to not take part in the safeguarding process. In such a case the plan may therefore be centred around managing the risk of the situation with the person ensuring that they are aware of options to support their safety. Such cases will require careful monitoring and recording so it is recommended to seek advice if this occurs.   </w:t>
      </w:r>
    </w:p>
    <w:p w14:paraId="50E092F6" w14:textId="77777777" w:rsidR="00E87730" w:rsidRPr="008D60E3" w:rsidRDefault="00E87730" w:rsidP="00A8451D">
      <w:pPr>
        <w:widowControl w:val="0"/>
        <w:autoSpaceDE w:val="0"/>
        <w:autoSpaceDN w:val="0"/>
        <w:adjustRightInd w:val="0"/>
        <w:spacing w:after="0" w:line="240" w:lineRule="auto"/>
        <w:ind w:left="851" w:hanging="851"/>
        <w:jc w:val="both"/>
        <w:rPr>
          <w:rFonts w:ascii="Arial" w:hAnsi="Arial" w:cs="Arial"/>
        </w:rPr>
      </w:pPr>
    </w:p>
    <w:p w14:paraId="7252CC7E" w14:textId="6C94ACBC" w:rsidR="00442B1F" w:rsidRPr="008D60E3" w:rsidRDefault="00F7525D" w:rsidP="00445AEC">
      <w:pPr>
        <w:widowControl w:val="0"/>
        <w:autoSpaceDE w:val="0"/>
        <w:autoSpaceDN w:val="0"/>
        <w:adjustRightInd w:val="0"/>
        <w:spacing w:after="0" w:line="240" w:lineRule="auto"/>
        <w:ind w:left="851" w:hanging="851"/>
        <w:rPr>
          <w:rFonts w:ascii="Arial" w:hAnsi="Arial" w:cs="Arial"/>
        </w:rPr>
      </w:pPr>
      <w:r w:rsidRPr="008D60E3">
        <w:rPr>
          <w:rFonts w:ascii="Arial" w:hAnsi="Arial" w:cs="Arial"/>
        </w:rPr>
        <w:t>14.2.4 Local</w:t>
      </w:r>
      <w:r w:rsidR="00442B1F" w:rsidRPr="008D60E3">
        <w:rPr>
          <w:rFonts w:ascii="Arial" w:hAnsi="Arial" w:cs="Arial"/>
        </w:rPr>
        <w:t xml:space="preserve"> Safeguarding Adult Board</w:t>
      </w:r>
    </w:p>
    <w:p w14:paraId="45171047" w14:textId="212524DE" w:rsidR="00F7525D" w:rsidRPr="008D60E3" w:rsidRDefault="00F7525D" w:rsidP="00445AEC">
      <w:pPr>
        <w:widowControl w:val="0"/>
        <w:autoSpaceDE w:val="0"/>
        <w:autoSpaceDN w:val="0"/>
        <w:adjustRightInd w:val="0"/>
        <w:spacing w:after="0" w:line="240" w:lineRule="auto"/>
        <w:ind w:left="851" w:hanging="851"/>
        <w:rPr>
          <w:rFonts w:ascii="Arial" w:hAnsi="Arial" w:cs="Arial"/>
        </w:rPr>
      </w:pPr>
      <w:r w:rsidRPr="008D60E3">
        <w:rPr>
          <w:rFonts w:ascii="Arial" w:hAnsi="Arial" w:cs="Arial"/>
        </w:rPr>
        <w:tab/>
        <w:t>Devon Safeguarding</w:t>
      </w:r>
      <w:r w:rsidR="00445AEC">
        <w:rPr>
          <w:rFonts w:ascii="Arial" w:hAnsi="Arial" w:cs="Arial"/>
        </w:rPr>
        <w:t xml:space="preserve"> Adult Service (DSAS</w:t>
      </w:r>
      <w:proofErr w:type="gramStart"/>
      <w:r w:rsidR="00445AEC">
        <w:rPr>
          <w:rFonts w:ascii="Arial" w:hAnsi="Arial" w:cs="Arial"/>
        </w:rPr>
        <w:t xml:space="preserve">) </w:t>
      </w:r>
      <w:r w:rsidRPr="008D60E3">
        <w:rPr>
          <w:rFonts w:ascii="Arial" w:hAnsi="Arial" w:cs="Arial"/>
        </w:rPr>
        <w:t>,</w:t>
      </w:r>
      <w:proofErr w:type="gramEnd"/>
      <w:r w:rsidR="00445AEC" w:rsidRPr="00445AEC">
        <w:rPr>
          <w:rStyle w:val="Hyperlink"/>
          <w:rFonts w:ascii="Arial" w:hAnsi="Arial" w:cs="Arial"/>
        </w:rPr>
        <w:t>adultsc.safeguardingadultservices-mailbox@devon.gov.uk</w:t>
      </w:r>
    </w:p>
    <w:p w14:paraId="7A7B158B" w14:textId="67E346EB" w:rsidR="00F7525D" w:rsidRPr="008D60E3" w:rsidRDefault="00445AEC" w:rsidP="00445AEC">
      <w:pPr>
        <w:widowControl w:val="0"/>
        <w:autoSpaceDE w:val="0"/>
        <w:autoSpaceDN w:val="0"/>
        <w:adjustRightInd w:val="0"/>
        <w:spacing w:after="0" w:line="240" w:lineRule="auto"/>
        <w:ind w:left="851" w:hanging="851"/>
        <w:rPr>
          <w:rFonts w:ascii="Arial" w:hAnsi="Arial" w:cs="Arial"/>
        </w:rPr>
      </w:pPr>
      <w:r w:rsidRPr="00445AEC">
        <w:rPr>
          <w:rFonts w:ascii="Arial" w:hAnsi="Arial" w:cs="Arial"/>
        </w:rPr>
        <w:t xml:space="preserve">If you need an urgent response, telephone </w:t>
      </w:r>
      <w:r>
        <w:rPr>
          <w:rFonts w:ascii="Arial" w:hAnsi="Arial" w:cs="Arial"/>
        </w:rPr>
        <w:t xml:space="preserve">the local team: </w:t>
      </w:r>
      <w:r w:rsidRPr="00445AEC">
        <w:rPr>
          <w:rFonts w:ascii="Arial" w:hAnsi="Arial" w:cs="Arial"/>
        </w:rPr>
        <w:t>North 01392 381208</w:t>
      </w:r>
    </w:p>
    <w:tbl>
      <w:tblPr>
        <w:tblW w:w="0" w:type="auto"/>
        <w:tblBorders>
          <w:top w:val="nil"/>
          <w:left w:val="nil"/>
          <w:bottom w:val="nil"/>
          <w:right w:val="nil"/>
        </w:tblBorders>
        <w:tblLayout w:type="fixed"/>
        <w:tblLook w:val="0000" w:firstRow="0" w:lastRow="0" w:firstColumn="0" w:lastColumn="0" w:noHBand="0" w:noVBand="0"/>
      </w:tblPr>
      <w:tblGrid>
        <w:gridCol w:w="10206"/>
      </w:tblGrid>
      <w:tr w:rsidR="002B1D26" w:rsidRPr="008D60E3" w14:paraId="6246BB74" w14:textId="77777777" w:rsidTr="00DF0650">
        <w:trPr>
          <w:trHeight w:val="112"/>
        </w:trPr>
        <w:tc>
          <w:tcPr>
            <w:tcW w:w="10206" w:type="dxa"/>
          </w:tcPr>
          <w:p w14:paraId="2F810E4C" w14:textId="09168EE5" w:rsidR="002B1D26" w:rsidRPr="008D60E3" w:rsidRDefault="002B1D26" w:rsidP="00A8451D">
            <w:pPr>
              <w:widowControl w:val="0"/>
              <w:autoSpaceDE w:val="0"/>
              <w:autoSpaceDN w:val="0"/>
              <w:adjustRightInd w:val="0"/>
              <w:spacing w:after="0" w:line="240" w:lineRule="auto"/>
              <w:jc w:val="both"/>
              <w:rPr>
                <w:rFonts w:ascii="Arial" w:hAnsi="Arial" w:cs="Arial"/>
                <w:bCs/>
                <w:color w:val="FF0000"/>
              </w:rPr>
            </w:pPr>
          </w:p>
          <w:p w14:paraId="050E45E4" w14:textId="77777777"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b/>
                <w:bCs/>
              </w:rPr>
            </w:pPr>
            <w:r w:rsidRPr="008D60E3">
              <w:rPr>
                <w:rFonts w:ascii="Arial" w:hAnsi="Arial" w:cs="Arial"/>
                <w:b/>
                <w:bCs/>
              </w:rPr>
              <w:t xml:space="preserve">15.       Information Sharing </w:t>
            </w:r>
          </w:p>
          <w:p w14:paraId="0F9BEBDC" w14:textId="77777777"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b/>
                <w:bCs/>
                <w:color w:val="000000"/>
              </w:rPr>
            </w:pPr>
            <w:r w:rsidRPr="008D60E3">
              <w:rPr>
                <w:rFonts w:ascii="Arial" w:hAnsi="Arial" w:cs="Arial"/>
                <w:b/>
                <w:bCs/>
                <w:color w:val="000000"/>
              </w:rPr>
              <w:t xml:space="preserve"> </w:t>
            </w:r>
          </w:p>
          <w:p w14:paraId="6BB41AF4" w14:textId="77777777"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color w:val="000000"/>
              </w:rPr>
            </w:pPr>
            <w:r w:rsidRPr="008D60E3">
              <w:rPr>
                <w:rFonts w:ascii="Arial" w:hAnsi="Arial" w:cs="Arial"/>
                <w:color w:val="000000"/>
              </w:rPr>
              <w:t xml:space="preserve">15.1.  Sharing of information is vital for early intervention and is essential to protect adults at risk from </w:t>
            </w:r>
            <w:r w:rsidRPr="008D60E3">
              <w:rPr>
                <w:rFonts w:ascii="Arial" w:hAnsi="Arial" w:cs="Arial"/>
                <w:color w:val="000000"/>
              </w:rPr>
              <w:lastRenderedPageBreak/>
              <w:t>suffering harm from abuse or neglect. It is important that all practitioners understand when, why and how they should share information.</w:t>
            </w:r>
          </w:p>
          <w:p w14:paraId="777B0024" w14:textId="77777777" w:rsidR="002B1D26" w:rsidRPr="008D60E3" w:rsidRDefault="002B1D26" w:rsidP="00A8451D">
            <w:pPr>
              <w:widowControl w:val="0"/>
              <w:autoSpaceDE w:val="0"/>
              <w:autoSpaceDN w:val="0"/>
              <w:adjustRightInd w:val="0"/>
              <w:spacing w:after="0" w:line="240" w:lineRule="auto"/>
              <w:ind w:left="851"/>
              <w:jc w:val="both"/>
              <w:rPr>
                <w:rFonts w:ascii="Arial" w:hAnsi="Arial" w:cs="Arial"/>
                <w:color w:val="000000"/>
              </w:rPr>
            </w:pPr>
          </w:p>
          <w:p w14:paraId="44C16EDF" w14:textId="77777777"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color w:val="000000"/>
              </w:rPr>
            </w:pPr>
            <w:r w:rsidRPr="008D60E3">
              <w:rPr>
                <w:rFonts w:ascii="Arial" w:hAnsi="Arial" w:cs="Arial"/>
                <w:color w:val="000000"/>
              </w:rPr>
              <w:t xml:space="preserve">15.2.   Always consider the safety and welfare of the adult at risk when making decisions on whether to share information about them. Where there is concern that the adult may be suffering or is at risk of suffering significant harm then their safety and welfare </w:t>
            </w:r>
            <w:r w:rsidRPr="008D60E3">
              <w:rPr>
                <w:rFonts w:ascii="Arial" w:hAnsi="Arial" w:cs="Arial"/>
                <w:b/>
                <w:bCs/>
                <w:color w:val="000000"/>
              </w:rPr>
              <w:t xml:space="preserve">must </w:t>
            </w:r>
            <w:r w:rsidRPr="008D60E3">
              <w:rPr>
                <w:rFonts w:ascii="Arial" w:hAnsi="Arial" w:cs="Arial"/>
                <w:color w:val="000000"/>
              </w:rPr>
              <w:t xml:space="preserve">be the overriding consideration. </w:t>
            </w:r>
          </w:p>
          <w:p w14:paraId="4BC73C59" w14:textId="77777777"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color w:val="000000"/>
              </w:rPr>
            </w:pPr>
          </w:p>
          <w:p w14:paraId="35630C48" w14:textId="77777777"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color w:val="000000"/>
              </w:rPr>
            </w:pPr>
            <w:r w:rsidRPr="008D60E3">
              <w:rPr>
                <w:rFonts w:ascii="Arial" w:hAnsi="Arial" w:cs="Arial"/>
                <w:color w:val="000000"/>
              </w:rPr>
              <w:t>15.3.   Information may also be shared where an adult is at risk of serious harm, or if it would undermine the prevention, detection, or prosecution of a serious crime including where consent might lead to interference with any potential investigation.</w:t>
            </w:r>
          </w:p>
          <w:p w14:paraId="33DAF9DA" w14:textId="77777777"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color w:val="000000"/>
              </w:rPr>
            </w:pPr>
          </w:p>
          <w:p w14:paraId="72AFF5E9" w14:textId="4174992B" w:rsidR="002B1D26" w:rsidRPr="008D60E3" w:rsidRDefault="002B1D26" w:rsidP="00A8451D">
            <w:pPr>
              <w:widowControl w:val="0"/>
              <w:spacing w:after="0" w:line="240" w:lineRule="auto"/>
              <w:ind w:left="709" w:hanging="709"/>
              <w:jc w:val="both"/>
              <w:rPr>
                <w:rFonts w:ascii="Arial" w:hAnsi="Arial" w:cs="Arial"/>
                <w:bCs/>
              </w:rPr>
            </w:pPr>
            <w:r w:rsidRPr="008D60E3">
              <w:rPr>
                <w:rFonts w:ascii="Arial" w:hAnsi="Arial" w:cs="Arial"/>
                <w:color w:val="000000"/>
              </w:rPr>
              <w:t>15.4. Sharing the right information, at the right time, with the right people, is fundamental to good practice in safeguarding adults but has been highlighted as a difficult area of practice. I</w:t>
            </w:r>
            <w:r w:rsidRPr="008D60E3">
              <w:rPr>
                <w:rFonts w:ascii="Arial" w:hAnsi="Arial" w:cs="Arial"/>
                <w:bCs/>
              </w:rPr>
              <w:t xml:space="preserve">t is important to keep a balance between the need to maintain confidentiality and the need to share information to protect others. Decisions to share information must always be based on professional judgement about the safety and wellbeing of the individual and in accordance with legal, </w:t>
            </w:r>
            <w:proofErr w:type="gramStart"/>
            <w:r w:rsidRPr="008D60E3">
              <w:rPr>
                <w:rFonts w:ascii="Arial" w:hAnsi="Arial" w:cs="Arial"/>
                <w:bCs/>
              </w:rPr>
              <w:t>ethical</w:t>
            </w:r>
            <w:proofErr w:type="gramEnd"/>
            <w:r w:rsidRPr="008D60E3">
              <w:rPr>
                <w:rFonts w:ascii="Arial" w:hAnsi="Arial" w:cs="Arial"/>
                <w:bCs/>
              </w:rPr>
              <w:t xml:space="preserve"> and professional obligations. </w:t>
            </w:r>
          </w:p>
          <w:p w14:paraId="3124E661" w14:textId="77777777" w:rsidR="00F7525D" w:rsidRPr="008D60E3" w:rsidRDefault="00F7525D" w:rsidP="00A8451D">
            <w:pPr>
              <w:widowControl w:val="0"/>
              <w:spacing w:after="0" w:line="240" w:lineRule="auto"/>
              <w:ind w:left="709" w:hanging="709"/>
              <w:jc w:val="both"/>
              <w:rPr>
                <w:rFonts w:ascii="Arial" w:hAnsi="Arial" w:cs="Arial"/>
                <w:bCs/>
              </w:rPr>
            </w:pPr>
          </w:p>
          <w:p w14:paraId="6379E40D" w14:textId="1CAEFC55" w:rsidR="002B1D26" w:rsidRPr="008D60E3" w:rsidRDefault="002B1D26" w:rsidP="00A8451D">
            <w:pPr>
              <w:widowControl w:val="0"/>
              <w:spacing w:after="0" w:line="240" w:lineRule="auto"/>
              <w:ind w:left="709" w:hanging="709"/>
              <w:jc w:val="both"/>
              <w:rPr>
                <w:rFonts w:ascii="Arial" w:hAnsi="Arial" w:cs="Arial"/>
                <w:bCs/>
              </w:rPr>
            </w:pPr>
            <w:r w:rsidRPr="008D60E3">
              <w:rPr>
                <w:rFonts w:ascii="Arial" w:hAnsi="Arial" w:cs="Arial"/>
                <w:bCs/>
              </w:rPr>
              <w:t>15.5.</w:t>
            </w:r>
            <w:r w:rsidRPr="008D60E3">
              <w:rPr>
                <w:rFonts w:ascii="Arial" w:hAnsi="Arial" w:cs="Arial"/>
                <w:bCs/>
              </w:rPr>
              <w:tab/>
              <w:t xml:space="preserve">Ideally consent should be provided along with the request for adult health information however there are times when the concerns/risks to the adult are such that it is not appropriate to seek consent, principally as this may increase the risk of further abuse.  A lack of consent should not prevent a GP or other practitioner within the Practice from sharing information if there is sufficient need in the public interest to override the lack of consent. Where the practitioner is uncertain advice about consent is available from the Safeguarding Practice Lead, Named GP, Nurse Consultant for Safeguarding in Primary Care, Designated Professional for Adult Safeguarding, the GMC, LMC or medical defence </w:t>
            </w:r>
            <w:r w:rsidR="00AE2501" w:rsidRPr="008D60E3">
              <w:rPr>
                <w:rFonts w:ascii="Arial" w:hAnsi="Arial" w:cs="Arial"/>
                <w:bCs/>
              </w:rPr>
              <w:t>organisation.</w:t>
            </w:r>
          </w:p>
          <w:p w14:paraId="734494E2" w14:textId="77777777" w:rsidR="00F7525D" w:rsidRPr="008D60E3" w:rsidRDefault="00F7525D" w:rsidP="00A8451D">
            <w:pPr>
              <w:widowControl w:val="0"/>
              <w:spacing w:after="0" w:line="240" w:lineRule="auto"/>
              <w:ind w:left="709" w:hanging="709"/>
              <w:jc w:val="both"/>
              <w:rPr>
                <w:rFonts w:ascii="Arial" w:hAnsi="Arial" w:cs="Arial"/>
                <w:bCs/>
              </w:rPr>
            </w:pPr>
          </w:p>
          <w:p w14:paraId="562EC307" w14:textId="77777777"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bCs/>
              </w:rPr>
            </w:pPr>
            <w:r w:rsidRPr="008D60E3">
              <w:rPr>
                <w:rFonts w:ascii="Arial" w:hAnsi="Arial" w:cs="Arial"/>
                <w:color w:val="000000"/>
              </w:rPr>
              <w:t xml:space="preserve">15.5.  </w:t>
            </w:r>
            <w:r w:rsidRPr="008D60E3">
              <w:rPr>
                <w:rFonts w:ascii="Arial" w:hAnsi="Arial" w:cs="Arial"/>
                <w:bCs/>
              </w:rPr>
              <w:t>The ‘Seven Golden Rules’ of information sharing are set out in the Information Sharing</w:t>
            </w:r>
            <w:r w:rsidRPr="008D60E3">
              <w:rPr>
                <w:rFonts w:ascii="Arial" w:hAnsi="Arial" w:cs="Arial"/>
              </w:rPr>
              <w:t xml:space="preserve"> </w:t>
            </w:r>
            <w:r w:rsidRPr="008D60E3">
              <w:rPr>
                <w:rFonts w:ascii="Arial" w:hAnsi="Arial" w:cs="Arial"/>
                <w:bCs/>
              </w:rPr>
              <w:t xml:space="preserve">Advice for practitioners providing safeguarding services to children, young people, parents and carers (2015) </w:t>
            </w:r>
            <w:r w:rsidRPr="008D60E3">
              <w:rPr>
                <w:rFonts w:ascii="Arial" w:hAnsi="Arial" w:cs="Arial"/>
              </w:rPr>
              <w:t xml:space="preserve"> </w:t>
            </w:r>
            <w:hyperlink r:id="rId53" w:history="1">
              <w:r w:rsidRPr="008D60E3">
                <w:rPr>
                  <w:rStyle w:val="Hyperlink"/>
                  <w:rFonts w:ascii="Arial" w:hAnsi="Arial" w:cs="Arial"/>
                </w:rPr>
                <w:t>https://www.gov.uk/government/uploads/system/uploads/attachment_data/file/419628/Information_sharing_advice_safeguarding_practitioners.pdf</w:t>
              </w:r>
            </w:hyperlink>
            <w:r w:rsidRPr="008D60E3">
              <w:rPr>
                <w:rFonts w:ascii="Arial" w:hAnsi="Arial" w:cs="Arial"/>
                <w:bCs/>
                <w:color w:val="0000FF"/>
                <w:u w:val="single"/>
              </w:rPr>
              <w:t xml:space="preserve">. </w:t>
            </w:r>
            <w:r w:rsidRPr="008D60E3">
              <w:rPr>
                <w:rFonts w:ascii="Arial" w:hAnsi="Arial" w:cs="Arial"/>
                <w:bCs/>
              </w:rPr>
              <w:t xml:space="preserve">This guidance is applicable to all professionals charged with the responsibility of sharing information, including in safeguarding </w:t>
            </w:r>
            <w:proofErr w:type="gramStart"/>
            <w:r w:rsidRPr="008D60E3">
              <w:rPr>
                <w:rFonts w:ascii="Arial" w:hAnsi="Arial" w:cs="Arial"/>
                <w:bCs/>
              </w:rPr>
              <w:t>adults</w:t>
            </w:r>
            <w:proofErr w:type="gramEnd"/>
            <w:r w:rsidRPr="008D60E3">
              <w:rPr>
                <w:rFonts w:ascii="Arial" w:hAnsi="Arial" w:cs="Arial"/>
                <w:bCs/>
              </w:rPr>
              <w:t xml:space="preserve"> scenarios.</w:t>
            </w:r>
          </w:p>
          <w:p w14:paraId="5AFCCA7E" w14:textId="6B0C69CB" w:rsidR="002B1D26" w:rsidRPr="008D60E3" w:rsidRDefault="002B1D26" w:rsidP="00A8451D">
            <w:pPr>
              <w:widowControl w:val="0"/>
              <w:autoSpaceDE w:val="0"/>
              <w:autoSpaceDN w:val="0"/>
              <w:adjustRightInd w:val="0"/>
              <w:spacing w:after="0" w:line="240" w:lineRule="auto"/>
              <w:ind w:left="851" w:hanging="851"/>
              <w:jc w:val="both"/>
              <w:rPr>
                <w:rFonts w:ascii="Arial" w:hAnsi="Arial" w:cs="Arial"/>
                <w:bCs/>
              </w:rPr>
            </w:pPr>
            <w:r w:rsidRPr="008D60E3">
              <w:rPr>
                <w:rFonts w:ascii="Arial" w:hAnsi="Arial" w:cs="Arial"/>
                <w:bCs/>
              </w:rPr>
              <w:t xml:space="preserve">             Key points about information sharing:</w:t>
            </w:r>
          </w:p>
          <w:p w14:paraId="56437958" w14:textId="77777777" w:rsidR="00E87730" w:rsidRPr="008D60E3" w:rsidRDefault="00E87730" w:rsidP="00A8451D">
            <w:pPr>
              <w:widowControl w:val="0"/>
              <w:autoSpaceDE w:val="0"/>
              <w:autoSpaceDN w:val="0"/>
              <w:adjustRightInd w:val="0"/>
              <w:spacing w:after="0" w:line="240" w:lineRule="auto"/>
              <w:ind w:left="851" w:hanging="851"/>
              <w:jc w:val="both"/>
              <w:rPr>
                <w:rFonts w:ascii="Arial" w:hAnsi="Arial" w:cs="Arial"/>
                <w:bCs/>
              </w:rPr>
            </w:pPr>
          </w:p>
          <w:p w14:paraId="2EF133A5" w14:textId="1C1F38A1" w:rsidR="002B1D26" w:rsidRPr="008D60E3" w:rsidRDefault="002B1D26" w:rsidP="00A8451D">
            <w:pPr>
              <w:pStyle w:val="ListParagraph"/>
              <w:widowControl w:val="0"/>
              <w:numPr>
                <w:ilvl w:val="0"/>
                <w:numId w:val="64"/>
              </w:numPr>
              <w:autoSpaceDE w:val="0"/>
              <w:autoSpaceDN w:val="0"/>
              <w:adjustRightInd w:val="0"/>
              <w:spacing w:after="0" w:line="240" w:lineRule="auto"/>
              <w:ind w:left="1134" w:hanging="425"/>
              <w:contextualSpacing/>
              <w:jc w:val="both"/>
              <w:rPr>
                <w:rFonts w:ascii="Arial" w:hAnsi="Arial" w:cs="Arial"/>
                <w:bCs/>
              </w:rPr>
            </w:pPr>
            <w:r w:rsidRPr="008D60E3">
              <w:rPr>
                <w:rFonts w:ascii="Arial" w:hAnsi="Arial" w:cs="Arial"/>
                <w:b/>
                <w:bCs/>
              </w:rPr>
              <w:t>The Data Protection Act is not a barrier</w:t>
            </w:r>
            <w:r w:rsidRPr="008D60E3">
              <w:rPr>
                <w:rFonts w:ascii="Arial" w:hAnsi="Arial" w:cs="Arial"/>
                <w:bCs/>
              </w:rPr>
              <w:t xml:space="preserve"> to sharing information but provides a framework to ensure personal information about living persons is shared appropriately.</w:t>
            </w:r>
          </w:p>
          <w:p w14:paraId="74CC2897" w14:textId="77777777" w:rsidR="00E87730" w:rsidRPr="008D60E3" w:rsidRDefault="00E87730" w:rsidP="00A8451D">
            <w:pPr>
              <w:pStyle w:val="ListParagraph"/>
              <w:widowControl w:val="0"/>
              <w:autoSpaceDE w:val="0"/>
              <w:autoSpaceDN w:val="0"/>
              <w:adjustRightInd w:val="0"/>
              <w:spacing w:after="0" w:line="240" w:lineRule="auto"/>
              <w:ind w:left="1134"/>
              <w:contextualSpacing/>
              <w:jc w:val="both"/>
              <w:rPr>
                <w:rFonts w:ascii="Arial" w:hAnsi="Arial" w:cs="Arial"/>
                <w:bCs/>
              </w:rPr>
            </w:pPr>
          </w:p>
          <w:p w14:paraId="7656FBAF" w14:textId="5CB0D62B" w:rsidR="002B1D26" w:rsidRPr="008D60E3" w:rsidRDefault="002B1D26" w:rsidP="00A8451D">
            <w:pPr>
              <w:pStyle w:val="ListParagraph"/>
              <w:widowControl w:val="0"/>
              <w:numPr>
                <w:ilvl w:val="0"/>
                <w:numId w:val="64"/>
              </w:numPr>
              <w:autoSpaceDE w:val="0"/>
              <w:autoSpaceDN w:val="0"/>
              <w:adjustRightInd w:val="0"/>
              <w:spacing w:after="0" w:line="240" w:lineRule="auto"/>
              <w:ind w:left="1134" w:hanging="425"/>
              <w:contextualSpacing/>
              <w:jc w:val="both"/>
              <w:rPr>
                <w:rFonts w:ascii="Arial" w:hAnsi="Arial" w:cs="Arial"/>
                <w:bCs/>
              </w:rPr>
            </w:pPr>
            <w:r w:rsidRPr="008D60E3">
              <w:rPr>
                <w:rFonts w:ascii="Arial" w:hAnsi="Arial" w:cs="Arial"/>
                <w:b/>
                <w:bCs/>
              </w:rPr>
              <w:t>Be open and honest</w:t>
            </w:r>
            <w:r w:rsidRPr="008D60E3">
              <w:rPr>
                <w:rFonts w:ascii="Arial" w:hAnsi="Arial" w:cs="Arial"/>
                <w:bCs/>
              </w:rPr>
              <w:t xml:space="preserve"> with the person/family from the outset about why, what, how and with whom information will be shared and seek their agreement, unless it is unsafe or inappropriate to do so.</w:t>
            </w:r>
          </w:p>
          <w:p w14:paraId="071522A4" w14:textId="77777777" w:rsidR="00E87730" w:rsidRPr="008D60E3" w:rsidRDefault="00E87730" w:rsidP="00A8451D">
            <w:pPr>
              <w:widowControl w:val="0"/>
              <w:autoSpaceDE w:val="0"/>
              <w:autoSpaceDN w:val="0"/>
              <w:adjustRightInd w:val="0"/>
              <w:spacing w:after="0" w:line="240" w:lineRule="auto"/>
              <w:contextualSpacing/>
              <w:jc w:val="both"/>
              <w:rPr>
                <w:rFonts w:ascii="Arial" w:hAnsi="Arial" w:cs="Arial"/>
                <w:bCs/>
              </w:rPr>
            </w:pPr>
          </w:p>
          <w:p w14:paraId="02025201" w14:textId="0992D3DD" w:rsidR="002B1D26" w:rsidRPr="008D60E3" w:rsidRDefault="002B1D26" w:rsidP="00A8451D">
            <w:pPr>
              <w:pStyle w:val="ListParagraph"/>
              <w:widowControl w:val="0"/>
              <w:numPr>
                <w:ilvl w:val="0"/>
                <w:numId w:val="64"/>
              </w:numPr>
              <w:autoSpaceDE w:val="0"/>
              <w:autoSpaceDN w:val="0"/>
              <w:adjustRightInd w:val="0"/>
              <w:spacing w:after="0" w:line="240" w:lineRule="auto"/>
              <w:ind w:left="1134" w:hanging="425"/>
              <w:contextualSpacing/>
              <w:jc w:val="both"/>
              <w:rPr>
                <w:rFonts w:ascii="Arial" w:hAnsi="Arial" w:cs="Arial"/>
                <w:bCs/>
              </w:rPr>
            </w:pPr>
            <w:r w:rsidRPr="008D60E3">
              <w:rPr>
                <w:rFonts w:ascii="Arial" w:hAnsi="Arial" w:cs="Arial"/>
                <w:b/>
                <w:bCs/>
              </w:rPr>
              <w:t>Seek advice</w:t>
            </w:r>
            <w:r w:rsidRPr="008D60E3">
              <w:rPr>
                <w:rFonts w:ascii="Arial" w:hAnsi="Arial" w:cs="Arial"/>
                <w:bCs/>
              </w:rPr>
              <w:t xml:space="preserve"> if you have any doubt, without disclosing the identity of the person if possible.</w:t>
            </w:r>
          </w:p>
          <w:p w14:paraId="60D68280" w14:textId="77777777" w:rsidR="00E87730" w:rsidRPr="008D60E3" w:rsidRDefault="00E87730" w:rsidP="00A8451D">
            <w:pPr>
              <w:widowControl w:val="0"/>
              <w:autoSpaceDE w:val="0"/>
              <w:autoSpaceDN w:val="0"/>
              <w:adjustRightInd w:val="0"/>
              <w:spacing w:after="0" w:line="240" w:lineRule="auto"/>
              <w:contextualSpacing/>
              <w:jc w:val="both"/>
              <w:rPr>
                <w:rFonts w:ascii="Arial" w:hAnsi="Arial" w:cs="Arial"/>
                <w:bCs/>
              </w:rPr>
            </w:pPr>
          </w:p>
          <w:p w14:paraId="2E10935B" w14:textId="244F068D" w:rsidR="002B1D26" w:rsidRPr="008D60E3" w:rsidRDefault="002B1D26" w:rsidP="00A8451D">
            <w:pPr>
              <w:pStyle w:val="ListParagraph"/>
              <w:widowControl w:val="0"/>
              <w:numPr>
                <w:ilvl w:val="0"/>
                <w:numId w:val="64"/>
              </w:numPr>
              <w:autoSpaceDE w:val="0"/>
              <w:autoSpaceDN w:val="0"/>
              <w:adjustRightInd w:val="0"/>
              <w:spacing w:after="0" w:line="240" w:lineRule="auto"/>
              <w:ind w:left="1134" w:hanging="425"/>
              <w:contextualSpacing/>
              <w:jc w:val="both"/>
              <w:rPr>
                <w:rFonts w:ascii="Arial" w:hAnsi="Arial" w:cs="Arial"/>
                <w:bCs/>
              </w:rPr>
            </w:pPr>
            <w:r w:rsidRPr="008D60E3">
              <w:rPr>
                <w:rFonts w:ascii="Arial" w:hAnsi="Arial" w:cs="Arial"/>
                <w:b/>
                <w:bCs/>
              </w:rPr>
              <w:t>Share with consent</w:t>
            </w:r>
            <w:r w:rsidRPr="008D60E3">
              <w:rPr>
                <w:rFonts w:ascii="Arial" w:hAnsi="Arial" w:cs="Arial"/>
                <w:bCs/>
              </w:rPr>
              <w:t xml:space="preserve"> where appropriate and where possible, respect the wishes of those who do not consent to share confidential information. You may still share information without consent, if, in your judgment, that lack of consent can be overridden by the public interest. You will need to base your judgment on the facts of the case, on considerations of the safety and well-being of the person and others who may be affected by their actions.</w:t>
            </w:r>
          </w:p>
          <w:p w14:paraId="06BB039A" w14:textId="77777777" w:rsidR="00E87730" w:rsidRPr="008D60E3" w:rsidRDefault="00E87730" w:rsidP="00A8451D">
            <w:pPr>
              <w:widowControl w:val="0"/>
              <w:autoSpaceDE w:val="0"/>
              <w:autoSpaceDN w:val="0"/>
              <w:adjustRightInd w:val="0"/>
              <w:spacing w:after="0" w:line="240" w:lineRule="auto"/>
              <w:contextualSpacing/>
              <w:jc w:val="both"/>
              <w:rPr>
                <w:rFonts w:ascii="Arial" w:hAnsi="Arial" w:cs="Arial"/>
                <w:bCs/>
              </w:rPr>
            </w:pPr>
          </w:p>
          <w:p w14:paraId="4CF1DD3B" w14:textId="104BC235" w:rsidR="002B1D26" w:rsidRPr="008D60E3" w:rsidRDefault="002B1D26" w:rsidP="00A8451D">
            <w:pPr>
              <w:pStyle w:val="ListParagraph"/>
              <w:widowControl w:val="0"/>
              <w:numPr>
                <w:ilvl w:val="0"/>
                <w:numId w:val="64"/>
              </w:numPr>
              <w:autoSpaceDE w:val="0"/>
              <w:autoSpaceDN w:val="0"/>
              <w:adjustRightInd w:val="0"/>
              <w:spacing w:after="0" w:line="240" w:lineRule="auto"/>
              <w:ind w:left="1134" w:hanging="425"/>
              <w:contextualSpacing/>
              <w:jc w:val="both"/>
              <w:rPr>
                <w:rFonts w:ascii="Arial" w:hAnsi="Arial" w:cs="Arial"/>
                <w:bCs/>
              </w:rPr>
            </w:pPr>
            <w:r w:rsidRPr="008D60E3">
              <w:rPr>
                <w:rFonts w:ascii="Arial" w:hAnsi="Arial" w:cs="Arial"/>
                <w:b/>
                <w:bCs/>
              </w:rPr>
              <w:t>Necessary, proportionate, relevant, accurate, timely and secure</w:t>
            </w:r>
            <w:r w:rsidRPr="008D60E3">
              <w:rPr>
                <w:rFonts w:ascii="Arial" w:hAnsi="Arial" w:cs="Arial"/>
                <w:bCs/>
              </w:rPr>
              <w:t>, ensure that the information you share is necessary for the purpose for which you are sharing it, is shared only with those people who need to have it, is accurate and up to date, is shared in a timely fashion and is shared securely.</w:t>
            </w:r>
          </w:p>
          <w:p w14:paraId="45661750" w14:textId="77777777" w:rsidR="00E87730" w:rsidRPr="008D60E3" w:rsidRDefault="00E87730" w:rsidP="00A8451D">
            <w:pPr>
              <w:widowControl w:val="0"/>
              <w:autoSpaceDE w:val="0"/>
              <w:autoSpaceDN w:val="0"/>
              <w:adjustRightInd w:val="0"/>
              <w:spacing w:after="0" w:line="240" w:lineRule="auto"/>
              <w:contextualSpacing/>
              <w:jc w:val="both"/>
              <w:rPr>
                <w:rFonts w:ascii="Arial" w:hAnsi="Arial" w:cs="Arial"/>
                <w:bCs/>
              </w:rPr>
            </w:pPr>
          </w:p>
          <w:p w14:paraId="75C102BD" w14:textId="2D946180" w:rsidR="002B1D26" w:rsidRPr="008D60E3" w:rsidRDefault="002B1D26" w:rsidP="00A8451D">
            <w:pPr>
              <w:pStyle w:val="ListParagraph"/>
              <w:widowControl w:val="0"/>
              <w:numPr>
                <w:ilvl w:val="0"/>
                <w:numId w:val="64"/>
              </w:numPr>
              <w:autoSpaceDE w:val="0"/>
              <w:autoSpaceDN w:val="0"/>
              <w:adjustRightInd w:val="0"/>
              <w:spacing w:after="0" w:line="240" w:lineRule="auto"/>
              <w:ind w:left="1134" w:hanging="425"/>
              <w:contextualSpacing/>
              <w:jc w:val="both"/>
              <w:rPr>
                <w:rFonts w:ascii="Arial" w:hAnsi="Arial" w:cs="Arial"/>
                <w:color w:val="000000"/>
              </w:rPr>
            </w:pPr>
            <w:r w:rsidRPr="008D60E3">
              <w:rPr>
                <w:rFonts w:ascii="Arial" w:hAnsi="Arial" w:cs="Arial"/>
                <w:b/>
                <w:bCs/>
              </w:rPr>
              <w:t>Keep a record of your concerns</w:t>
            </w:r>
            <w:r w:rsidRPr="008D60E3">
              <w:rPr>
                <w:rFonts w:ascii="Arial" w:hAnsi="Arial" w:cs="Arial"/>
                <w:bCs/>
              </w:rPr>
              <w:t xml:space="preserve">, the reasons for them and decisions. Whether it is to share information or not. If you decide to share, then record what you have shared, with whom and for what </w:t>
            </w:r>
            <w:proofErr w:type="gramStart"/>
            <w:r w:rsidRPr="008D60E3">
              <w:rPr>
                <w:rFonts w:ascii="Arial" w:hAnsi="Arial" w:cs="Arial"/>
                <w:bCs/>
              </w:rPr>
              <w:t>purpose</w:t>
            </w:r>
            <w:proofErr w:type="gramEnd"/>
          </w:p>
          <w:p w14:paraId="306D4318" w14:textId="77777777" w:rsidR="00E87730" w:rsidRPr="008D60E3" w:rsidRDefault="00E87730" w:rsidP="00A8451D">
            <w:pPr>
              <w:widowControl w:val="0"/>
              <w:autoSpaceDE w:val="0"/>
              <w:autoSpaceDN w:val="0"/>
              <w:adjustRightInd w:val="0"/>
              <w:spacing w:after="0" w:line="240" w:lineRule="auto"/>
              <w:contextualSpacing/>
              <w:jc w:val="both"/>
              <w:rPr>
                <w:rFonts w:ascii="Arial" w:hAnsi="Arial" w:cs="Arial"/>
                <w:color w:val="000000"/>
              </w:rPr>
            </w:pPr>
          </w:p>
          <w:p w14:paraId="0892F27E" w14:textId="71083BB3" w:rsidR="002B1D26" w:rsidRPr="008D60E3" w:rsidRDefault="002B1D26" w:rsidP="00A8451D">
            <w:pPr>
              <w:widowControl w:val="0"/>
              <w:autoSpaceDE w:val="0"/>
              <w:autoSpaceDN w:val="0"/>
              <w:adjustRightInd w:val="0"/>
              <w:spacing w:after="0" w:line="240" w:lineRule="auto"/>
              <w:jc w:val="both"/>
              <w:rPr>
                <w:rFonts w:ascii="Arial" w:hAnsi="Arial" w:cs="Arial"/>
                <w:b/>
              </w:rPr>
            </w:pPr>
            <w:r w:rsidRPr="008D60E3">
              <w:rPr>
                <w:rFonts w:ascii="Arial" w:hAnsi="Arial" w:cs="Arial"/>
                <w:b/>
              </w:rPr>
              <w:t>16.</w:t>
            </w:r>
            <w:r w:rsidRPr="008D60E3">
              <w:rPr>
                <w:rFonts w:ascii="Arial" w:hAnsi="Arial" w:cs="Arial"/>
                <w:b/>
              </w:rPr>
              <w:tab/>
              <w:t xml:space="preserve">Recording Information </w:t>
            </w:r>
          </w:p>
          <w:p w14:paraId="63E73078" w14:textId="77777777" w:rsidR="00E87730" w:rsidRPr="008D60E3" w:rsidRDefault="00E87730" w:rsidP="00A8451D">
            <w:pPr>
              <w:widowControl w:val="0"/>
              <w:autoSpaceDE w:val="0"/>
              <w:autoSpaceDN w:val="0"/>
              <w:adjustRightInd w:val="0"/>
              <w:spacing w:after="0" w:line="240" w:lineRule="auto"/>
              <w:jc w:val="both"/>
              <w:rPr>
                <w:rFonts w:ascii="Arial" w:hAnsi="Arial" w:cs="Arial"/>
                <w:b/>
                <w:color w:val="002B5C"/>
              </w:rPr>
            </w:pPr>
          </w:p>
          <w:p w14:paraId="086D798F" w14:textId="18472306"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rPr>
              <w:t xml:space="preserve">16.1 Where there are concerns about an adult’s welfare, all </w:t>
            </w:r>
            <w:r w:rsidR="00AE2501" w:rsidRPr="008D60E3">
              <w:rPr>
                <w:rFonts w:ascii="Arial" w:hAnsi="Arial" w:cs="Arial"/>
              </w:rPr>
              <w:t xml:space="preserve">concerns, </w:t>
            </w:r>
            <w:proofErr w:type="gramStart"/>
            <w:r w:rsidR="00AE2501" w:rsidRPr="008D60E3">
              <w:rPr>
                <w:rFonts w:ascii="Arial" w:hAnsi="Arial" w:cs="Arial"/>
              </w:rPr>
              <w:t>discussions</w:t>
            </w:r>
            <w:proofErr w:type="gramEnd"/>
            <w:r w:rsidRPr="008D60E3">
              <w:rPr>
                <w:rFonts w:ascii="Arial" w:hAnsi="Arial" w:cs="Arial"/>
              </w:rPr>
              <w:t xml:space="preserve"> and decisions made and the reasons for those decisions must be recorded in writing in the person’s medical records. </w:t>
            </w:r>
          </w:p>
          <w:p w14:paraId="0C585BE6" w14:textId="77777777" w:rsidR="00E87730" w:rsidRPr="008D60E3" w:rsidRDefault="00E87730" w:rsidP="00A8451D">
            <w:pPr>
              <w:widowControl w:val="0"/>
              <w:autoSpaceDE w:val="0"/>
              <w:autoSpaceDN w:val="0"/>
              <w:adjustRightInd w:val="0"/>
              <w:spacing w:after="0" w:line="240" w:lineRule="auto"/>
              <w:ind w:left="709" w:hanging="709"/>
              <w:jc w:val="both"/>
              <w:rPr>
                <w:rFonts w:ascii="Arial" w:hAnsi="Arial" w:cs="Arial"/>
              </w:rPr>
            </w:pPr>
          </w:p>
          <w:p w14:paraId="6ADD15C0" w14:textId="75CB8AFB"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rPr>
              <w:t xml:space="preserve">16.2 </w:t>
            </w:r>
            <w:r w:rsidRPr="008D60E3">
              <w:rPr>
                <w:rFonts w:ascii="Arial" w:hAnsi="Arial" w:cs="Arial"/>
              </w:rPr>
              <w:tab/>
              <w:t xml:space="preserve">This Practice ensures that computer systems are used to identify those patients and families with risk factors or concerns using locally agreed Read Codes. </w:t>
            </w:r>
          </w:p>
          <w:p w14:paraId="1C9FA6A9" w14:textId="77777777" w:rsidR="00E87730" w:rsidRPr="008D60E3" w:rsidRDefault="00E87730" w:rsidP="00A8451D">
            <w:pPr>
              <w:widowControl w:val="0"/>
              <w:autoSpaceDE w:val="0"/>
              <w:autoSpaceDN w:val="0"/>
              <w:adjustRightInd w:val="0"/>
              <w:spacing w:after="0" w:line="240" w:lineRule="auto"/>
              <w:ind w:left="709" w:hanging="709"/>
              <w:jc w:val="both"/>
              <w:rPr>
                <w:rFonts w:ascii="Arial" w:hAnsi="Arial" w:cs="Arial"/>
              </w:rPr>
            </w:pPr>
          </w:p>
          <w:p w14:paraId="3E98466F" w14:textId="4F3304DB" w:rsidR="002B1D26" w:rsidRPr="008D60E3" w:rsidRDefault="00AE2501"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rPr>
              <w:t xml:space="preserve">16.3 </w:t>
            </w:r>
            <w:r w:rsidRPr="008D60E3">
              <w:rPr>
                <w:rFonts w:ascii="Arial" w:hAnsi="Arial" w:cs="Arial"/>
              </w:rPr>
              <w:tab/>
            </w:r>
            <w:r w:rsidR="002B1D26" w:rsidRPr="008D60E3">
              <w:rPr>
                <w:rFonts w:ascii="Arial" w:hAnsi="Arial" w:cs="Arial"/>
              </w:rPr>
              <w:t>It is recognised that it is as important to be alert to the children and other    members of the household as the adult there are direct concerns about.</w:t>
            </w:r>
          </w:p>
          <w:p w14:paraId="3502B8DA" w14:textId="77777777" w:rsidR="00E87730" w:rsidRPr="008D60E3" w:rsidRDefault="00E87730" w:rsidP="00A8451D">
            <w:pPr>
              <w:widowControl w:val="0"/>
              <w:autoSpaceDE w:val="0"/>
              <w:autoSpaceDN w:val="0"/>
              <w:adjustRightInd w:val="0"/>
              <w:spacing w:after="0" w:line="240" w:lineRule="auto"/>
              <w:ind w:left="709" w:hanging="709"/>
              <w:jc w:val="both"/>
              <w:rPr>
                <w:rFonts w:ascii="Arial" w:hAnsi="Arial" w:cs="Arial"/>
              </w:rPr>
            </w:pPr>
          </w:p>
          <w:p w14:paraId="72D2E883"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rPr>
            </w:pPr>
            <w:r w:rsidRPr="008D60E3">
              <w:rPr>
                <w:rFonts w:ascii="Arial" w:hAnsi="Arial" w:cs="Arial"/>
              </w:rPr>
              <w:t xml:space="preserve">16.4. </w:t>
            </w:r>
            <w:r w:rsidRPr="008D60E3">
              <w:rPr>
                <w:rFonts w:ascii="Arial" w:hAnsi="Arial" w:cs="Arial"/>
              </w:rPr>
              <w:tab/>
              <w:t xml:space="preserve">The Practice has a dedicated Administration Team who are responsible    for managing alerts and Safeguarding Adult information/ correspondence which is all held together within one health record.  </w:t>
            </w:r>
          </w:p>
          <w:p w14:paraId="202EE1C7" w14:textId="77777777" w:rsidR="002B1D26" w:rsidRPr="008D60E3" w:rsidRDefault="002B1D26" w:rsidP="00A8451D">
            <w:pPr>
              <w:widowControl w:val="0"/>
              <w:spacing w:after="0" w:line="240" w:lineRule="auto"/>
              <w:ind w:left="709" w:hanging="709"/>
              <w:jc w:val="both"/>
              <w:rPr>
                <w:rFonts w:ascii="Arial" w:eastAsia="Times New Roman" w:hAnsi="Arial" w:cs="Arial"/>
              </w:rPr>
            </w:pPr>
          </w:p>
          <w:p w14:paraId="41985042" w14:textId="783BABF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
                <w:bCs/>
              </w:rPr>
            </w:pPr>
            <w:r w:rsidRPr="008D60E3">
              <w:rPr>
                <w:rFonts w:ascii="Arial" w:hAnsi="Arial" w:cs="Arial"/>
                <w:b/>
                <w:bCs/>
              </w:rPr>
              <w:t>17.</w:t>
            </w:r>
            <w:r w:rsidRPr="008D60E3">
              <w:rPr>
                <w:rFonts w:ascii="Arial" w:hAnsi="Arial" w:cs="Arial"/>
                <w:b/>
                <w:bCs/>
              </w:rPr>
              <w:tab/>
              <w:t xml:space="preserve">Implementation </w:t>
            </w:r>
          </w:p>
          <w:p w14:paraId="24411047" w14:textId="77777777" w:rsidR="00E87730" w:rsidRPr="008D60E3" w:rsidRDefault="00E87730" w:rsidP="00A8451D">
            <w:pPr>
              <w:widowControl w:val="0"/>
              <w:autoSpaceDE w:val="0"/>
              <w:autoSpaceDN w:val="0"/>
              <w:adjustRightInd w:val="0"/>
              <w:spacing w:after="0" w:line="240" w:lineRule="auto"/>
              <w:ind w:left="709" w:hanging="709"/>
              <w:jc w:val="both"/>
              <w:rPr>
                <w:rFonts w:ascii="Arial" w:hAnsi="Arial" w:cs="Arial"/>
                <w:b/>
                <w:bCs/>
                <w:color w:val="002B5C"/>
              </w:rPr>
            </w:pPr>
          </w:p>
          <w:p w14:paraId="18D97CDA" w14:textId="150D73B7" w:rsidR="00F7525D" w:rsidRPr="008D60E3" w:rsidRDefault="002B1D26" w:rsidP="00A8451D">
            <w:pPr>
              <w:widowControl w:val="0"/>
              <w:autoSpaceDE w:val="0"/>
              <w:autoSpaceDN w:val="0"/>
              <w:adjustRightInd w:val="0"/>
              <w:spacing w:after="0" w:line="240" w:lineRule="auto"/>
              <w:ind w:left="709" w:hanging="709"/>
              <w:jc w:val="both"/>
              <w:rPr>
                <w:rStyle w:val="Hyperlink"/>
                <w:rFonts w:ascii="Arial" w:hAnsi="Arial" w:cs="Arial"/>
              </w:rPr>
            </w:pPr>
            <w:r w:rsidRPr="008D60E3">
              <w:rPr>
                <w:rFonts w:ascii="Arial" w:hAnsi="Arial" w:cs="Arial"/>
                <w:bCs/>
              </w:rPr>
              <w:t>17.1.</w:t>
            </w:r>
            <w:r w:rsidRPr="008D60E3">
              <w:rPr>
                <w:rFonts w:ascii="Arial" w:hAnsi="Arial" w:cs="Arial"/>
                <w:bCs/>
              </w:rPr>
              <w:tab/>
              <w:t xml:space="preserve">Practice staff will be advised of this policy through Practice meetings. The Safeguarding Adult Policy will be available via the </w:t>
            </w:r>
            <w:r w:rsidR="00146805" w:rsidRPr="008D60E3">
              <w:rPr>
                <w:rFonts w:ascii="Arial" w:hAnsi="Arial" w:cs="Arial"/>
                <w:bCs/>
                <w:color w:val="FF0000"/>
              </w:rPr>
              <w:t xml:space="preserve">practice intranet, </w:t>
            </w:r>
            <w:bookmarkStart w:id="1" w:name="_Hlk160439693"/>
            <w:r w:rsidR="00E01742" w:rsidRPr="008D60E3">
              <w:fldChar w:fldCharType="begin"/>
            </w:r>
            <w:r w:rsidR="00E01742" w:rsidRPr="008D60E3">
              <w:rPr>
                <w:rFonts w:ascii="Arial" w:hAnsi="Arial" w:cs="Arial"/>
              </w:rPr>
              <w:instrText>HYPERLINK "https://teamnet.clarity.co.uk/l83025"</w:instrText>
            </w:r>
            <w:r w:rsidR="00E01742" w:rsidRPr="008D60E3">
              <w:fldChar w:fldCharType="separate"/>
            </w:r>
            <w:r w:rsidR="00146805" w:rsidRPr="008D60E3">
              <w:rPr>
                <w:rStyle w:val="Hyperlink"/>
                <w:rFonts w:ascii="Arial" w:hAnsi="Arial" w:cs="Arial"/>
              </w:rPr>
              <w:t>TeamNet (clarity.co.uk)</w:t>
            </w:r>
            <w:r w:rsidR="00E01742" w:rsidRPr="008D60E3">
              <w:rPr>
                <w:rStyle w:val="Hyperlink"/>
                <w:rFonts w:ascii="Arial" w:hAnsi="Arial" w:cs="Arial"/>
              </w:rPr>
              <w:fldChar w:fldCharType="end"/>
            </w:r>
            <w:bookmarkEnd w:id="1"/>
          </w:p>
          <w:p w14:paraId="401CE216" w14:textId="77777777" w:rsidR="00E87730" w:rsidRPr="008D60E3" w:rsidRDefault="00E87730" w:rsidP="00A8451D">
            <w:pPr>
              <w:widowControl w:val="0"/>
              <w:autoSpaceDE w:val="0"/>
              <w:autoSpaceDN w:val="0"/>
              <w:adjustRightInd w:val="0"/>
              <w:spacing w:after="0" w:line="240" w:lineRule="auto"/>
              <w:ind w:left="709" w:hanging="709"/>
              <w:jc w:val="both"/>
              <w:rPr>
                <w:rFonts w:ascii="Arial" w:hAnsi="Arial" w:cs="Arial"/>
                <w:color w:val="0000FF"/>
                <w:u w:val="single"/>
              </w:rPr>
            </w:pPr>
          </w:p>
          <w:p w14:paraId="7329DEDE" w14:textId="5BF110D1"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rPr>
            </w:pPr>
            <w:r w:rsidRPr="008D60E3">
              <w:rPr>
                <w:rFonts w:ascii="Arial" w:hAnsi="Arial" w:cs="Arial"/>
                <w:bCs/>
              </w:rPr>
              <w:t>17.2.</w:t>
            </w:r>
            <w:r w:rsidRPr="008D60E3">
              <w:rPr>
                <w:rFonts w:ascii="Arial" w:hAnsi="Arial" w:cs="Arial"/>
                <w:bCs/>
              </w:rPr>
              <w:tab/>
              <w:t>Breaches of this policy may be investigated and may result in the matter being treated as a disciplinary offence under the Practice disciplinary procedure.</w:t>
            </w:r>
          </w:p>
          <w:p w14:paraId="4A1F08BA" w14:textId="77777777" w:rsidR="00F7525D" w:rsidRPr="008D60E3" w:rsidRDefault="00F7525D" w:rsidP="00A8451D">
            <w:pPr>
              <w:widowControl w:val="0"/>
              <w:autoSpaceDE w:val="0"/>
              <w:autoSpaceDN w:val="0"/>
              <w:adjustRightInd w:val="0"/>
              <w:spacing w:after="0" w:line="240" w:lineRule="auto"/>
              <w:ind w:left="709" w:hanging="709"/>
              <w:jc w:val="both"/>
              <w:rPr>
                <w:rFonts w:ascii="Arial" w:hAnsi="Arial" w:cs="Arial"/>
                <w:bCs/>
              </w:rPr>
            </w:pPr>
          </w:p>
          <w:p w14:paraId="2857D5F3" w14:textId="6A977981"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
                <w:bCs/>
              </w:rPr>
            </w:pPr>
            <w:r w:rsidRPr="008D60E3">
              <w:rPr>
                <w:rFonts w:ascii="Arial" w:hAnsi="Arial" w:cs="Arial"/>
                <w:b/>
                <w:bCs/>
              </w:rPr>
              <w:t>18.</w:t>
            </w:r>
            <w:r w:rsidRPr="008D60E3">
              <w:rPr>
                <w:rFonts w:ascii="Arial" w:hAnsi="Arial" w:cs="Arial"/>
                <w:b/>
                <w:bCs/>
              </w:rPr>
              <w:tab/>
              <w:t xml:space="preserve">Training and Awareness </w:t>
            </w:r>
          </w:p>
          <w:p w14:paraId="501D408D" w14:textId="77777777" w:rsidR="00F7525D" w:rsidRPr="008D60E3" w:rsidRDefault="00F7525D" w:rsidP="00A8451D">
            <w:pPr>
              <w:widowControl w:val="0"/>
              <w:autoSpaceDE w:val="0"/>
              <w:autoSpaceDN w:val="0"/>
              <w:adjustRightInd w:val="0"/>
              <w:spacing w:after="0" w:line="240" w:lineRule="auto"/>
              <w:ind w:left="709" w:hanging="709"/>
              <w:jc w:val="both"/>
              <w:rPr>
                <w:rFonts w:ascii="Arial" w:hAnsi="Arial" w:cs="Arial"/>
                <w:b/>
                <w:bCs/>
              </w:rPr>
            </w:pPr>
          </w:p>
          <w:p w14:paraId="4CB782F3" w14:textId="3019D281"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rPr>
            </w:pPr>
            <w:r w:rsidRPr="008D60E3">
              <w:rPr>
                <w:rFonts w:ascii="Arial" w:hAnsi="Arial" w:cs="Arial"/>
                <w:bCs/>
              </w:rPr>
              <w:t>18.1. The Practice’s induction for partners and employees will include a briefing on the Safeguarding Adult Policy by the Practice Manager or Practice Lead for Safeguarding. At induction new employees will be given information about who to inform if they have concerns about an Adult’s safety or welfare and how to access the Local Safeguarding Adult procedures.</w:t>
            </w:r>
          </w:p>
          <w:p w14:paraId="69AD63A5" w14:textId="77777777" w:rsidR="00E87730" w:rsidRPr="008D60E3" w:rsidRDefault="00E87730" w:rsidP="00A8451D">
            <w:pPr>
              <w:widowControl w:val="0"/>
              <w:autoSpaceDE w:val="0"/>
              <w:autoSpaceDN w:val="0"/>
              <w:adjustRightInd w:val="0"/>
              <w:spacing w:after="0" w:line="240" w:lineRule="auto"/>
              <w:ind w:left="709" w:hanging="709"/>
              <w:jc w:val="both"/>
              <w:rPr>
                <w:rFonts w:ascii="Arial" w:hAnsi="Arial" w:cs="Arial"/>
                <w:bCs/>
              </w:rPr>
            </w:pPr>
          </w:p>
          <w:p w14:paraId="3C77DEF7" w14:textId="77777777" w:rsidR="00E87730" w:rsidRPr="008D60E3" w:rsidRDefault="002B1D26" w:rsidP="00A8451D">
            <w:pPr>
              <w:widowControl w:val="0"/>
              <w:autoSpaceDE w:val="0"/>
              <w:autoSpaceDN w:val="0"/>
              <w:adjustRightInd w:val="0"/>
              <w:spacing w:after="0" w:line="240" w:lineRule="auto"/>
              <w:ind w:left="709" w:hanging="709"/>
              <w:jc w:val="both"/>
              <w:rPr>
                <w:rFonts w:ascii="Arial" w:hAnsi="Arial" w:cs="Arial"/>
                <w:bCs/>
              </w:rPr>
            </w:pPr>
            <w:r w:rsidRPr="008D60E3">
              <w:rPr>
                <w:rFonts w:ascii="Arial" w:hAnsi="Arial" w:cs="Arial"/>
                <w:bCs/>
              </w:rPr>
              <w:t xml:space="preserve">18.2 </w:t>
            </w:r>
            <w:r w:rsidRPr="008D60E3">
              <w:rPr>
                <w:rFonts w:ascii="Arial" w:hAnsi="Arial" w:cs="Arial"/>
                <w:bCs/>
              </w:rPr>
              <w:tab/>
              <w:t xml:space="preserve">All Practice staff must be trained and competent to be alert to potential indicators of abuse and neglect in </w:t>
            </w:r>
            <w:proofErr w:type="gramStart"/>
            <w:r w:rsidRPr="008D60E3">
              <w:rPr>
                <w:rFonts w:ascii="Arial" w:hAnsi="Arial" w:cs="Arial"/>
                <w:bCs/>
              </w:rPr>
              <w:t>Adults</w:t>
            </w:r>
            <w:proofErr w:type="gramEnd"/>
            <w:r w:rsidRPr="008D60E3">
              <w:rPr>
                <w:rFonts w:ascii="Arial" w:hAnsi="Arial" w:cs="Arial"/>
                <w:bCs/>
              </w:rPr>
              <w:t xml:space="preserve">, know how to act on their concerns and fulfil their responsibilities in line with LSAB policy and procedures. </w:t>
            </w:r>
          </w:p>
          <w:p w14:paraId="37277C8B" w14:textId="3A752E24"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rPr>
            </w:pPr>
            <w:r w:rsidRPr="008D60E3">
              <w:rPr>
                <w:rFonts w:ascii="Arial" w:hAnsi="Arial" w:cs="Arial"/>
                <w:bCs/>
              </w:rPr>
              <w:t xml:space="preserve"> </w:t>
            </w:r>
          </w:p>
          <w:p w14:paraId="00E1B94A" w14:textId="5735D0C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rPr>
            </w:pPr>
            <w:r w:rsidRPr="008D60E3">
              <w:rPr>
                <w:rFonts w:ascii="Arial" w:hAnsi="Arial" w:cs="Arial"/>
                <w:bCs/>
              </w:rPr>
              <w:t>18.3.</w:t>
            </w:r>
            <w:r w:rsidRPr="008D60E3">
              <w:rPr>
                <w:rFonts w:ascii="Arial" w:hAnsi="Arial" w:cs="Arial"/>
                <w:bCs/>
              </w:rPr>
              <w:tab/>
              <w:t xml:space="preserve">The Practice will enable staff to participate in training on adult safeguarding and promoting their welfare provided on both a single and interagency basis. The training will be proportionate and relevant to the roles and responsibilities of each staff member. </w:t>
            </w:r>
          </w:p>
          <w:p w14:paraId="46975083" w14:textId="77777777" w:rsidR="00E87730" w:rsidRPr="008D60E3" w:rsidRDefault="00E87730" w:rsidP="00A8451D">
            <w:pPr>
              <w:widowControl w:val="0"/>
              <w:autoSpaceDE w:val="0"/>
              <w:autoSpaceDN w:val="0"/>
              <w:adjustRightInd w:val="0"/>
              <w:spacing w:after="0" w:line="240" w:lineRule="auto"/>
              <w:ind w:left="709" w:hanging="709"/>
              <w:jc w:val="both"/>
              <w:rPr>
                <w:rFonts w:ascii="Arial" w:hAnsi="Arial" w:cs="Arial"/>
                <w:bCs/>
              </w:rPr>
            </w:pPr>
          </w:p>
          <w:p w14:paraId="6E8E08B9" w14:textId="13941506"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rPr>
            </w:pPr>
            <w:r w:rsidRPr="008D60E3">
              <w:rPr>
                <w:rFonts w:ascii="Arial" w:hAnsi="Arial" w:cs="Arial"/>
                <w:bCs/>
              </w:rPr>
              <w:t>18.4.</w:t>
            </w:r>
            <w:r w:rsidRPr="008D60E3">
              <w:rPr>
                <w:rFonts w:ascii="Arial" w:hAnsi="Arial" w:cs="Arial"/>
                <w:bCs/>
              </w:rPr>
              <w:tab/>
              <w:t>The Practice will keep a training database detailing the uptake of all staff training so that the Practice Manager and Safeguarding Leads can be alerted to unmet training needs.</w:t>
            </w:r>
          </w:p>
          <w:p w14:paraId="32F74299" w14:textId="77777777" w:rsidR="00E87730" w:rsidRPr="008D60E3" w:rsidRDefault="00E87730" w:rsidP="00A8451D">
            <w:pPr>
              <w:widowControl w:val="0"/>
              <w:autoSpaceDE w:val="0"/>
              <w:autoSpaceDN w:val="0"/>
              <w:adjustRightInd w:val="0"/>
              <w:spacing w:after="0" w:line="240" w:lineRule="auto"/>
              <w:ind w:left="709" w:hanging="709"/>
              <w:jc w:val="both"/>
              <w:rPr>
                <w:rFonts w:ascii="Arial" w:hAnsi="Arial" w:cs="Arial"/>
                <w:bCs/>
              </w:rPr>
            </w:pPr>
          </w:p>
          <w:p w14:paraId="416F0FB0" w14:textId="2F2D3523" w:rsidR="00E87730" w:rsidRPr="008D60E3" w:rsidRDefault="002B1D26" w:rsidP="00A8451D">
            <w:pPr>
              <w:widowControl w:val="0"/>
              <w:autoSpaceDE w:val="0"/>
              <w:autoSpaceDN w:val="0"/>
              <w:adjustRightInd w:val="0"/>
              <w:spacing w:after="0" w:line="240" w:lineRule="auto"/>
              <w:ind w:left="709" w:hanging="709"/>
              <w:jc w:val="both"/>
              <w:rPr>
                <w:rFonts w:ascii="Arial" w:hAnsi="Arial" w:cs="Arial"/>
                <w:bCs/>
              </w:rPr>
            </w:pPr>
            <w:r w:rsidRPr="008D60E3">
              <w:rPr>
                <w:rFonts w:ascii="Arial" w:hAnsi="Arial" w:cs="Arial"/>
                <w:bCs/>
              </w:rPr>
              <w:lastRenderedPageBreak/>
              <w:t xml:space="preserve">18.5   </w:t>
            </w:r>
            <w:r w:rsidRPr="008D60E3">
              <w:rPr>
                <w:rFonts w:ascii="Arial" w:hAnsi="Arial" w:cs="Arial"/>
                <w:bCs/>
              </w:rPr>
              <w:tab/>
              <w:t xml:space="preserve">All GPs and Practice staff should keep a learning log for their appraisals and or personal development </w:t>
            </w:r>
            <w:proofErr w:type="gramStart"/>
            <w:r w:rsidRPr="008D60E3">
              <w:rPr>
                <w:rFonts w:ascii="Arial" w:hAnsi="Arial" w:cs="Arial"/>
                <w:bCs/>
              </w:rPr>
              <w:t>plans</w:t>
            </w:r>
            <w:proofErr w:type="gramEnd"/>
          </w:p>
          <w:p w14:paraId="5C5DF6F7" w14:textId="77777777" w:rsidR="00E87730" w:rsidRPr="008D60E3" w:rsidRDefault="00E87730" w:rsidP="00A8451D">
            <w:pPr>
              <w:widowControl w:val="0"/>
              <w:autoSpaceDE w:val="0"/>
              <w:autoSpaceDN w:val="0"/>
              <w:adjustRightInd w:val="0"/>
              <w:spacing w:after="0" w:line="240" w:lineRule="auto"/>
              <w:ind w:left="709" w:hanging="709"/>
              <w:jc w:val="both"/>
              <w:rPr>
                <w:rFonts w:ascii="Arial" w:hAnsi="Arial" w:cs="Arial"/>
                <w:bCs/>
              </w:rPr>
            </w:pPr>
          </w:p>
          <w:p w14:paraId="061CB99E" w14:textId="2FEA67CA" w:rsidR="00146805" w:rsidRPr="008D60E3" w:rsidRDefault="00146805" w:rsidP="00A8451D">
            <w:pPr>
              <w:pStyle w:val="BodyText"/>
              <w:widowControl w:val="0"/>
              <w:tabs>
                <w:tab w:val="left" w:pos="808"/>
              </w:tabs>
              <w:spacing w:after="0" w:line="240" w:lineRule="auto"/>
              <w:ind w:right="1148"/>
              <w:jc w:val="both"/>
              <w:rPr>
                <w:rFonts w:ascii="Arial" w:hAnsi="Arial" w:cs="Arial"/>
                <w:color w:val="000000" w:themeColor="text1"/>
                <w:spacing w:val="-1"/>
              </w:rPr>
            </w:pPr>
            <w:r w:rsidRPr="008D60E3">
              <w:rPr>
                <w:rFonts w:ascii="Arial" w:hAnsi="Arial" w:cs="Arial"/>
                <w:bCs/>
                <w:color w:val="000000" w:themeColor="text1"/>
              </w:rPr>
              <w:t>18.6</w:t>
            </w:r>
            <w:r w:rsidRPr="008D60E3">
              <w:rPr>
                <w:rFonts w:ascii="Arial" w:hAnsi="Arial" w:cs="Arial"/>
                <w:color w:val="000000" w:themeColor="text1"/>
                <w:spacing w:val="-1"/>
              </w:rPr>
              <w:t xml:space="preserve">    Devon LMC is providing a Speak Up Guardian Service for General Practice in Devon through our network of trained Speak up Guardians.  This is a confidential and discreet support service for individual members of the leadership team.  </w:t>
            </w:r>
          </w:p>
          <w:p w14:paraId="1709A47D" w14:textId="77777777" w:rsidR="00146805" w:rsidRPr="008D60E3" w:rsidRDefault="00146805" w:rsidP="00A8451D">
            <w:pPr>
              <w:pStyle w:val="BodyText"/>
              <w:widowControl w:val="0"/>
              <w:tabs>
                <w:tab w:val="left" w:pos="808"/>
              </w:tabs>
              <w:spacing w:after="0" w:line="240" w:lineRule="auto"/>
              <w:ind w:right="1148"/>
              <w:jc w:val="both"/>
              <w:rPr>
                <w:rFonts w:ascii="Arial" w:hAnsi="Arial" w:cs="Arial"/>
                <w:color w:val="000000" w:themeColor="text1"/>
                <w:spacing w:val="-1"/>
              </w:rPr>
            </w:pPr>
            <w:r w:rsidRPr="008D60E3">
              <w:rPr>
                <w:rFonts w:ascii="Arial" w:hAnsi="Arial" w:cs="Arial"/>
                <w:color w:val="000000" w:themeColor="text1"/>
                <w:spacing w:val="-1"/>
              </w:rPr>
              <w:t>Contact details are Devon Local Medical Committee</w:t>
            </w:r>
          </w:p>
          <w:p w14:paraId="67F80AD4" w14:textId="77777777" w:rsidR="00146805" w:rsidRPr="008D60E3" w:rsidRDefault="00146805" w:rsidP="00A8451D">
            <w:pPr>
              <w:pStyle w:val="BodyText"/>
              <w:widowControl w:val="0"/>
              <w:tabs>
                <w:tab w:val="left" w:pos="808"/>
              </w:tabs>
              <w:spacing w:after="0" w:line="240" w:lineRule="auto"/>
              <w:ind w:right="1148"/>
              <w:jc w:val="both"/>
              <w:rPr>
                <w:rFonts w:ascii="Arial" w:hAnsi="Arial" w:cs="Arial"/>
                <w:color w:val="000000" w:themeColor="text1"/>
                <w:spacing w:val="-1"/>
              </w:rPr>
            </w:pPr>
            <w:r w:rsidRPr="008D60E3">
              <w:rPr>
                <w:rFonts w:ascii="Arial" w:hAnsi="Arial" w:cs="Arial"/>
                <w:color w:val="000000" w:themeColor="text1"/>
                <w:spacing w:val="-1"/>
              </w:rPr>
              <w:t xml:space="preserve">Email: </w:t>
            </w:r>
            <w:hyperlink r:id="rId54" w:history="1">
              <w:r w:rsidRPr="008D60E3">
                <w:rPr>
                  <w:rStyle w:val="Hyperlink"/>
                  <w:rFonts w:ascii="Arial" w:hAnsi="Arial" w:cs="Arial"/>
                  <w:color w:val="000000" w:themeColor="text1"/>
                  <w:spacing w:val="-1"/>
                </w:rPr>
                <w:t>SupportHub@devonlmc.co.uk</w:t>
              </w:r>
            </w:hyperlink>
          </w:p>
          <w:p w14:paraId="31C4426E" w14:textId="77777777" w:rsidR="00146805" w:rsidRPr="008D60E3" w:rsidRDefault="00146805" w:rsidP="00A8451D">
            <w:pPr>
              <w:pStyle w:val="BodyText"/>
              <w:widowControl w:val="0"/>
              <w:tabs>
                <w:tab w:val="left" w:pos="808"/>
              </w:tabs>
              <w:spacing w:after="0" w:line="240" w:lineRule="auto"/>
              <w:ind w:right="1148"/>
              <w:jc w:val="both"/>
              <w:rPr>
                <w:rFonts w:ascii="Arial" w:hAnsi="Arial" w:cs="Arial"/>
                <w:color w:val="000000" w:themeColor="text1"/>
              </w:rPr>
            </w:pPr>
            <w:r w:rsidRPr="008D60E3">
              <w:rPr>
                <w:rFonts w:ascii="Arial" w:hAnsi="Arial" w:cs="Arial"/>
                <w:color w:val="000000" w:themeColor="text1"/>
                <w:spacing w:val="-1"/>
              </w:rPr>
              <w:t>Telephone: 01392 834020</w:t>
            </w:r>
          </w:p>
          <w:p w14:paraId="153A90B7" w14:textId="51354084" w:rsidR="00146805" w:rsidRPr="008D60E3" w:rsidRDefault="00146805" w:rsidP="00A8451D">
            <w:pPr>
              <w:widowControl w:val="0"/>
              <w:autoSpaceDE w:val="0"/>
              <w:autoSpaceDN w:val="0"/>
              <w:adjustRightInd w:val="0"/>
              <w:spacing w:after="0" w:line="240" w:lineRule="auto"/>
              <w:ind w:left="709" w:hanging="709"/>
              <w:jc w:val="both"/>
              <w:rPr>
                <w:rFonts w:ascii="Arial" w:hAnsi="Arial" w:cs="Arial"/>
                <w:bCs/>
              </w:rPr>
            </w:pPr>
          </w:p>
          <w:p w14:paraId="22DEB80F" w14:textId="346D403D"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
                <w:bCs/>
              </w:rPr>
            </w:pPr>
            <w:r w:rsidRPr="008D60E3">
              <w:rPr>
                <w:rFonts w:ascii="Arial" w:hAnsi="Arial" w:cs="Arial"/>
                <w:b/>
                <w:bCs/>
              </w:rPr>
              <w:t>19.</w:t>
            </w:r>
            <w:r w:rsidRPr="008D60E3">
              <w:rPr>
                <w:rFonts w:ascii="Arial" w:hAnsi="Arial" w:cs="Arial"/>
                <w:b/>
                <w:bCs/>
              </w:rPr>
              <w:tab/>
              <w:t>Safer Employment</w:t>
            </w:r>
          </w:p>
          <w:p w14:paraId="5E463D79" w14:textId="77777777" w:rsidR="00E87730" w:rsidRPr="008D60E3" w:rsidRDefault="00E87730" w:rsidP="00A8451D">
            <w:pPr>
              <w:widowControl w:val="0"/>
              <w:autoSpaceDE w:val="0"/>
              <w:autoSpaceDN w:val="0"/>
              <w:adjustRightInd w:val="0"/>
              <w:spacing w:after="0" w:line="240" w:lineRule="auto"/>
              <w:ind w:left="709" w:hanging="709"/>
              <w:jc w:val="both"/>
              <w:rPr>
                <w:rFonts w:ascii="Arial" w:hAnsi="Arial" w:cs="Arial"/>
                <w:b/>
                <w:bCs/>
                <w:color w:val="002B5C"/>
              </w:rPr>
            </w:pPr>
          </w:p>
          <w:p w14:paraId="5547CDB2" w14:textId="10E6402F"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color w:val="000000"/>
              </w:rPr>
            </w:pPr>
            <w:r w:rsidRPr="008D60E3">
              <w:rPr>
                <w:rFonts w:ascii="Arial" w:hAnsi="Arial" w:cs="Arial"/>
                <w:bCs/>
                <w:color w:val="000000"/>
              </w:rPr>
              <w:t xml:space="preserve">19.1.  </w:t>
            </w:r>
            <w:r w:rsidRPr="008D60E3">
              <w:rPr>
                <w:rFonts w:ascii="Arial" w:hAnsi="Arial" w:cs="Arial"/>
                <w:bCs/>
                <w:color w:val="000000"/>
              </w:rPr>
              <w:tab/>
              <w:t>The Criminal Records Bureau (CRB) and Independent Safeguarding Authority (ISA) functions have now merged to create the Disclosure and Barring Service (DBS).</w:t>
            </w:r>
          </w:p>
          <w:p w14:paraId="6C390930" w14:textId="77777777" w:rsidR="00E87730" w:rsidRPr="008D60E3" w:rsidRDefault="00E87730" w:rsidP="00A8451D">
            <w:pPr>
              <w:widowControl w:val="0"/>
              <w:autoSpaceDE w:val="0"/>
              <w:autoSpaceDN w:val="0"/>
              <w:adjustRightInd w:val="0"/>
              <w:spacing w:after="0" w:line="240" w:lineRule="auto"/>
              <w:ind w:left="709" w:hanging="709"/>
              <w:jc w:val="both"/>
              <w:rPr>
                <w:rFonts w:ascii="Arial" w:hAnsi="Arial" w:cs="Arial"/>
                <w:bCs/>
                <w:color w:val="000000"/>
              </w:rPr>
            </w:pPr>
          </w:p>
          <w:p w14:paraId="3EAB12FC" w14:textId="38B3D926"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color w:val="000000"/>
              </w:rPr>
            </w:pPr>
            <w:r w:rsidRPr="008D60E3">
              <w:rPr>
                <w:rFonts w:ascii="Arial" w:hAnsi="Arial" w:cs="Arial"/>
                <w:bCs/>
                <w:color w:val="000000"/>
              </w:rPr>
              <w:t>19.2. The Practice recruitment process recognises that it has a responsibility to ensure that it undertakes appropriate criminal record checks on applicants for any position within the practice that qualifies for either an enhanced or standard level check. Any requirement for a check and eligibility for the level of check is dependent on the roles and responsibilities of the job.</w:t>
            </w:r>
          </w:p>
          <w:p w14:paraId="669E5135" w14:textId="77777777" w:rsidR="00E87730" w:rsidRPr="008D60E3" w:rsidRDefault="00E87730" w:rsidP="00A8451D">
            <w:pPr>
              <w:widowControl w:val="0"/>
              <w:autoSpaceDE w:val="0"/>
              <w:autoSpaceDN w:val="0"/>
              <w:adjustRightInd w:val="0"/>
              <w:spacing w:after="0" w:line="240" w:lineRule="auto"/>
              <w:ind w:left="709" w:hanging="709"/>
              <w:jc w:val="both"/>
              <w:rPr>
                <w:rFonts w:ascii="Arial" w:hAnsi="Arial" w:cs="Arial"/>
                <w:bCs/>
                <w:color w:val="000000"/>
              </w:rPr>
            </w:pPr>
          </w:p>
          <w:p w14:paraId="440427E9"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color w:val="000000"/>
              </w:rPr>
            </w:pPr>
            <w:r w:rsidRPr="008D60E3">
              <w:rPr>
                <w:rFonts w:ascii="Arial" w:hAnsi="Arial" w:cs="Arial"/>
                <w:bCs/>
                <w:color w:val="000000"/>
              </w:rPr>
              <w:t xml:space="preserve">19.3. </w:t>
            </w:r>
            <w:r w:rsidRPr="008D60E3">
              <w:rPr>
                <w:rFonts w:ascii="Arial" w:hAnsi="Arial" w:cs="Arial"/>
                <w:bCs/>
                <w:color w:val="000000"/>
              </w:rPr>
              <w:tab/>
              <w:t>The Practice recognises that it has a legal duty to refer information to the DBS if an employee has harmed, or poses a risk of harm, to vulnerable groups and where they have dismissed them or are considering dismissal. This includes situations where an employee has resigned before a decision to dismiss them has been made.</w:t>
            </w:r>
          </w:p>
          <w:p w14:paraId="6E7BF1BB"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color w:val="000000"/>
              </w:rPr>
            </w:pPr>
          </w:p>
          <w:p w14:paraId="23F575D7" w14:textId="77777777" w:rsidR="002B1D26" w:rsidRPr="008D60E3" w:rsidRDefault="002B1D26" w:rsidP="00A8451D">
            <w:pPr>
              <w:widowControl w:val="0"/>
              <w:autoSpaceDE w:val="0"/>
              <w:autoSpaceDN w:val="0"/>
              <w:adjustRightInd w:val="0"/>
              <w:spacing w:after="0" w:line="240" w:lineRule="auto"/>
              <w:jc w:val="both"/>
              <w:rPr>
                <w:rFonts w:ascii="Arial" w:hAnsi="Arial" w:cs="Arial"/>
                <w:bCs/>
                <w:color w:val="000000"/>
              </w:rPr>
            </w:pPr>
            <w:r w:rsidRPr="008D60E3">
              <w:rPr>
                <w:rFonts w:ascii="Arial" w:hAnsi="Arial" w:cs="Arial"/>
                <w:bCs/>
                <w:color w:val="000000"/>
              </w:rPr>
              <w:t xml:space="preserve">19.4. </w:t>
            </w:r>
            <w:r w:rsidRPr="008D60E3">
              <w:rPr>
                <w:rFonts w:ascii="Arial" w:hAnsi="Arial" w:cs="Arial"/>
                <w:bCs/>
                <w:color w:val="000000"/>
              </w:rPr>
              <w:tab/>
              <w:t xml:space="preserve">For further information see </w:t>
            </w:r>
          </w:p>
          <w:p w14:paraId="1AB689F5" w14:textId="77777777" w:rsidR="002B1D26" w:rsidRPr="008D60E3" w:rsidRDefault="004627E4" w:rsidP="00A8451D">
            <w:pPr>
              <w:widowControl w:val="0"/>
              <w:autoSpaceDE w:val="0"/>
              <w:autoSpaceDN w:val="0"/>
              <w:adjustRightInd w:val="0"/>
              <w:spacing w:after="0" w:line="240" w:lineRule="auto"/>
              <w:ind w:left="709"/>
              <w:jc w:val="both"/>
              <w:rPr>
                <w:rFonts w:ascii="Arial" w:hAnsi="Arial" w:cs="Arial"/>
                <w:bCs/>
                <w:color w:val="000000"/>
              </w:rPr>
            </w:pPr>
            <w:hyperlink r:id="rId55" w:history="1">
              <w:r w:rsidR="002B1D26" w:rsidRPr="008D60E3">
                <w:rPr>
                  <w:rStyle w:val="Hyperlink"/>
                  <w:rFonts w:ascii="Arial" w:hAnsi="Arial" w:cs="Arial"/>
                </w:rPr>
                <w:t>http://www.homeoffice.gov.uk/agencies-public-bodies/dbs</w:t>
              </w:r>
            </w:hyperlink>
          </w:p>
          <w:p w14:paraId="67D72F1A" w14:textId="77777777" w:rsidR="002B1D26" w:rsidRPr="008D60E3" w:rsidRDefault="002B1D26" w:rsidP="00A8451D">
            <w:pPr>
              <w:widowControl w:val="0"/>
              <w:autoSpaceDE w:val="0"/>
              <w:autoSpaceDN w:val="0"/>
              <w:adjustRightInd w:val="0"/>
              <w:spacing w:after="0" w:line="240" w:lineRule="auto"/>
              <w:jc w:val="both"/>
              <w:rPr>
                <w:rFonts w:ascii="Arial" w:hAnsi="Arial" w:cs="Arial"/>
                <w:bCs/>
                <w:color w:val="000000"/>
              </w:rPr>
            </w:pPr>
            <w:r w:rsidRPr="008D60E3">
              <w:rPr>
                <w:rFonts w:ascii="Arial" w:hAnsi="Arial" w:cs="Arial"/>
                <w:bCs/>
                <w:color w:val="000000"/>
              </w:rPr>
              <w:t xml:space="preserve"> </w:t>
            </w:r>
            <w:r w:rsidRPr="008D60E3">
              <w:rPr>
                <w:rFonts w:ascii="Arial" w:hAnsi="Arial" w:cs="Arial"/>
                <w:bCs/>
                <w:color w:val="000000"/>
              </w:rPr>
              <w:tab/>
              <w:t>or</w:t>
            </w:r>
          </w:p>
          <w:p w14:paraId="4536F401" w14:textId="7FD682C5" w:rsidR="002B1D26" w:rsidRPr="008D60E3" w:rsidRDefault="004627E4" w:rsidP="00A8451D">
            <w:pPr>
              <w:widowControl w:val="0"/>
              <w:autoSpaceDE w:val="0"/>
              <w:autoSpaceDN w:val="0"/>
              <w:adjustRightInd w:val="0"/>
              <w:spacing w:after="0" w:line="240" w:lineRule="auto"/>
              <w:ind w:left="709"/>
              <w:jc w:val="both"/>
              <w:rPr>
                <w:rStyle w:val="Hyperlink"/>
                <w:rFonts w:ascii="Arial" w:hAnsi="Arial" w:cs="Arial"/>
              </w:rPr>
            </w:pPr>
            <w:hyperlink r:id="rId56" w:history="1">
              <w:r w:rsidR="002B1D26" w:rsidRPr="008D60E3">
                <w:rPr>
                  <w:rStyle w:val="Hyperlink"/>
                  <w:rFonts w:ascii="Arial" w:hAnsi="Arial" w:cs="Arial"/>
                </w:rPr>
                <w:t>http://www.nhsemployers.org/case-studies-and-resources/2014/08/an-employers-guide-to-using-the-dbs-update-service</w:t>
              </w:r>
            </w:hyperlink>
          </w:p>
          <w:p w14:paraId="6363BC52" w14:textId="77777777" w:rsidR="00E87730" w:rsidRPr="008D60E3" w:rsidRDefault="00E87730" w:rsidP="00A8451D">
            <w:pPr>
              <w:widowControl w:val="0"/>
              <w:autoSpaceDE w:val="0"/>
              <w:autoSpaceDN w:val="0"/>
              <w:adjustRightInd w:val="0"/>
              <w:spacing w:after="0" w:line="240" w:lineRule="auto"/>
              <w:ind w:left="709"/>
              <w:jc w:val="both"/>
              <w:rPr>
                <w:rFonts w:ascii="Arial" w:hAnsi="Arial" w:cs="Arial"/>
                <w:bCs/>
                <w:color w:val="000000"/>
              </w:rPr>
            </w:pPr>
          </w:p>
          <w:p w14:paraId="683B91FE" w14:textId="77777777"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color w:val="000000"/>
              </w:rPr>
            </w:pPr>
            <w:r w:rsidRPr="008D60E3">
              <w:rPr>
                <w:rFonts w:ascii="Arial" w:hAnsi="Arial" w:cs="Arial"/>
                <w:bCs/>
                <w:color w:val="000000"/>
              </w:rPr>
              <w:t xml:space="preserve">19.5.  </w:t>
            </w:r>
            <w:r w:rsidRPr="008D60E3">
              <w:rPr>
                <w:rFonts w:ascii="Arial" w:hAnsi="Arial" w:cs="Arial"/>
                <w:bCs/>
                <w:color w:val="000000"/>
              </w:rPr>
              <w:tab/>
              <w:t>Safer employment extends beyond criminal record checks to other aspects of the recruitment process including:</w:t>
            </w:r>
          </w:p>
          <w:p w14:paraId="505CAFFD" w14:textId="77777777" w:rsidR="002B1D26" w:rsidRPr="008D60E3" w:rsidRDefault="002B1D26" w:rsidP="00A8451D">
            <w:pPr>
              <w:widowControl w:val="0"/>
              <w:numPr>
                <w:ilvl w:val="0"/>
                <w:numId w:val="58"/>
              </w:numPr>
              <w:autoSpaceDE w:val="0"/>
              <w:autoSpaceDN w:val="0"/>
              <w:adjustRightInd w:val="0"/>
              <w:spacing w:after="0" w:line="240" w:lineRule="auto"/>
              <w:ind w:left="1134" w:hanging="425"/>
              <w:jc w:val="both"/>
              <w:rPr>
                <w:rFonts w:ascii="Arial" w:hAnsi="Arial" w:cs="Arial"/>
                <w:bCs/>
                <w:color w:val="000000"/>
              </w:rPr>
            </w:pPr>
            <w:r w:rsidRPr="008D60E3">
              <w:rPr>
                <w:rFonts w:ascii="Arial" w:hAnsi="Arial" w:cs="Arial"/>
                <w:bCs/>
                <w:color w:val="000000"/>
              </w:rPr>
              <w:t>making clear statement in adverts and job descriptions regarding   commitment to safeguarding</w:t>
            </w:r>
          </w:p>
          <w:p w14:paraId="0ED85A46" w14:textId="77777777" w:rsidR="002B1D26" w:rsidRPr="008D60E3" w:rsidRDefault="002B1D26" w:rsidP="00A8451D">
            <w:pPr>
              <w:widowControl w:val="0"/>
              <w:numPr>
                <w:ilvl w:val="0"/>
                <w:numId w:val="58"/>
              </w:numPr>
              <w:autoSpaceDE w:val="0"/>
              <w:autoSpaceDN w:val="0"/>
              <w:adjustRightInd w:val="0"/>
              <w:spacing w:after="0" w:line="240" w:lineRule="auto"/>
              <w:ind w:left="1134" w:hanging="425"/>
              <w:jc w:val="both"/>
              <w:rPr>
                <w:rFonts w:ascii="Arial" w:hAnsi="Arial" w:cs="Arial"/>
                <w:bCs/>
                <w:color w:val="000000"/>
              </w:rPr>
            </w:pPr>
            <w:r w:rsidRPr="008D60E3">
              <w:rPr>
                <w:rFonts w:ascii="Arial" w:hAnsi="Arial" w:cs="Arial"/>
                <w:bCs/>
                <w:color w:val="000000"/>
              </w:rPr>
              <w:t>seeking proof of identity and qualifications</w:t>
            </w:r>
          </w:p>
          <w:p w14:paraId="1D0BEF59" w14:textId="6645DA9A" w:rsidR="002B1D26" w:rsidRPr="008D60E3" w:rsidRDefault="002B1D26" w:rsidP="00A8451D">
            <w:pPr>
              <w:widowControl w:val="0"/>
              <w:numPr>
                <w:ilvl w:val="0"/>
                <w:numId w:val="58"/>
              </w:numPr>
              <w:autoSpaceDE w:val="0"/>
              <w:autoSpaceDN w:val="0"/>
              <w:adjustRightInd w:val="0"/>
              <w:spacing w:after="0" w:line="240" w:lineRule="auto"/>
              <w:ind w:left="1134" w:hanging="425"/>
              <w:jc w:val="both"/>
              <w:rPr>
                <w:rFonts w:ascii="Arial" w:hAnsi="Arial" w:cs="Arial"/>
                <w:bCs/>
                <w:color w:val="000000"/>
              </w:rPr>
            </w:pPr>
            <w:r w:rsidRPr="008D60E3">
              <w:rPr>
                <w:rFonts w:ascii="Arial" w:hAnsi="Arial" w:cs="Arial"/>
                <w:bCs/>
                <w:color w:val="000000"/>
              </w:rPr>
              <w:t xml:space="preserve">providing two references, one of which should be the most recent </w:t>
            </w:r>
            <w:r w:rsidR="00AE2501" w:rsidRPr="008D60E3">
              <w:rPr>
                <w:rFonts w:ascii="Arial" w:hAnsi="Arial" w:cs="Arial"/>
                <w:bCs/>
                <w:color w:val="000000"/>
              </w:rPr>
              <w:t>employer.</w:t>
            </w:r>
          </w:p>
          <w:p w14:paraId="6DE9DA7C" w14:textId="12B3D341" w:rsidR="002B1D26" w:rsidRPr="008D60E3" w:rsidRDefault="002B1D26" w:rsidP="00A8451D">
            <w:pPr>
              <w:widowControl w:val="0"/>
              <w:numPr>
                <w:ilvl w:val="0"/>
                <w:numId w:val="58"/>
              </w:numPr>
              <w:autoSpaceDE w:val="0"/>
              <w:autoSpaceDN w:val="0"/>
              <w:adjustRightInd w:val="0"/>
              <w:spacing w:after="0" w:line="240" w:lineRule="auto"/>
              <w:ind w:left="1134" w:hanging="425"/>
              <w:jc w:val="both"/>
              <w:rPr>
                <w:rFonts w:ascii="Arial" w:hAnsi="Arial" w:cs="Arial"/>
                <w:bCs/>
                <w:color w:val="000000"/>
              </w:rPr>
            </w:pPr>
            <w:r w:rsidRPr="008D60E3">
              <w:rPr>
                <w:rFonts w:ascii="Arial" w:hAnsi="Arial" w:cs="Arial"/>
                <w:bCs/>
                <w:color w:val="000000"/>
              </w:rPr>
              <w:t xml:space="preserve">evidence of the person's right to work in the UK is </w:t>
            </w:r>
            <w:r w:rsidR="00AE2501" w:rsidRPr="008D60E3">
              <w:rPr>
                <w:rFonts w:ascii="Arial" w:hAnsi="Arial" w:cs="Arial"/>
                <w:bCs/>
                <w:color w:val="000000"/>
              </w:rPr>
              <w:t>obtained.</w:t>
            </w:r>
          </w:p>
          <w:p w14:paraId="3F6FA6E1" w14:textId="02AFFC0F"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color w:val="000000"/>
              </w:rPr>
            </w:pPr>
          </w:p>
          <w:p w14:paraId="34658E49" w14:textId="77777777" w:rsidR="00E87730" w:rsidRPr="008D60E3" w:rsidRDefault="00E87730" w:rsidP="00A8451D">
            <w:pPr>
              <w:widowControl w:val="0"/>
              <w:autoSpaceDE w:val="0"/>
              <w:autoSpaceDN w:val="0"/>
              <w:adjustRightInd w:val="0"/>
              <w:spacing w:after="0" w:line="240" w:lineRule="auto"/>
              <w:ind w:left="709" w:hanging="709"/>
              <w:jc w:val="both"/>
              <w:rPr>
                <w:rFonts w:ascii="Arial" w:hAnsi="Arial" w:cs="Arial"/>
                <w:color w:val="000000"/>
              </w:rPr>
            </w:pPr>
          </w:p>
          <w:p w14:paraId="3961EBDE" w14:textId="4906447C"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
                <w:bCs/>
              </w:rPr>
            </w:pPr>
            <w:r w:rsidRPr="008D60E3">
              <w:rPr>
                <w:rFonts w:ascii="Arial" w:hAnsi="Arial" w:cs="Arial"/>
                <w:b/>
              </w:rPr>
              <w:t xml:space="preserve">20.   </w:t>
            </w:r>
            <w:r w:rsidRPr="008D60E3">
              <w:rPr>
                <w:rFonts w:ascii="Arial" w:hAnsi="Arial" w:cs="Arial"/>
                <w:b/>
                <w:bCs/>
              </w:rPr>
              <w:t xml:space="preserve">Managing Allegations against Staff who have contact with Vulnerable Adults  </w:t>
            </w:r>
          </w:p>
          <w:p w14:paraId="107E2357" w14:textId="77777777" w:rsidR="0037569F" w:rsidRPr="008D60E3" w:rsidRDefault="0037569F" w:rsidP="00A8451D">
            <w:pPr>
              <w:widowControl w:val="0"/>
              <w:autoSpaceDE w:val="0"/>
              <w:autoSpaceDN w:val="0"/>
              <w:adjustRightInd w:val="0"/>
              <w:spacing w:after="0" w:line="240" w:lineRule="auto"/>
              <w:ind w:left="709" w:hanging="709"/>
              <w:jc w:val="both"/>
              <w:rPr>
                <w:rFonts w:ascii="Arial" w:hAnsi="Arial" w:cs="Arial"/>
                <w:b/>
                <w:bCs/>
                <w:color w:val="002B5C"/>
              </w:rPr>
            </w:pPr>
          </w:p>
          <w:p w14:paraId="7CA26D3A" w14:textId="2CC82340"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rPr>
            </w:pPr>
            <w:r w:rsidRPr="008D60E3">
              <w:rPr>
                <w:rFonts w:ascii="Arial" w:hAnsi="Arial" w:cs="Arial"/>
                <w:bCs/>
              </w:rPr>
              <w:t xml:space="preserve">20.1. </w:t>
            </w:r>
            <w:r w:rsidRPr="008D60E3">
              <w:rPr>
                <w:rFonts w:ascii="Arial" w:hAnsi="Arial" w:cs="Arial"/>
                <w:bCs/>
              </w:rPr>
              <w:tab/>
              <w:t xml:space="preserve">Vulnerable adults can be subjected to abuse by those who work with them in any and every setting. All allegations of abuse or maltreatment of vulnerable adults by an employee, agency worker, independent contractor or volunteer will be taken seriously and treated in accordance with Safeguarding Adult Board policy and procedures (SAB). </w:t>
            </w:r>
          </w:p>
          <w:p w14:paraId="14FD2B64" w14:textId="77777777" w:rsidR="0037569F" w:rsidRPr="008D60E3" w:rsidRDefault="0037569F" w:rsidP="00A8451D">
            <w:pPr>
              <w:widowControl w:val="0"/>
              <w:autoSpaceDE w:val="0"/>
              <w:autoSpaceDN w:val="0"/>
              <w:adjustRightInd w:val="0"/>
              <w:spacing w:after="0" w:line="240" w:lineRule="auto"/>
              <w:ind w:left="709" w:hanging="709"/>
              <w:jc w:val="both"/>
              <w:rPr>
                <w:rFonts w:ascii="Arial" w:hAnsi="Arial" w:cs="Arial"/>
                <w:bCs/>
              </w:rPr>
            </w:pPr>
          </w:p>
          <w:p w14:paraId="7E453224" w14:textId="3683C4F9"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rPr>
            </w:pPr>
            <w:r w:rsidRPr="008D60E3">
              <w:rPr>
                <w:rFonts w:ascii="Arial" w:hAnsi="Arial" w:cs="Arial"/>
                <w:bCs/>
              </w:rPr>
              <w:t xml:space="preserve">20.2. The Practice safeguarding lead should, following consultation with the Designated Adult Safeguarding Manager, Local Authority Safeguarding Adults Enquiry Team and where appropriate the Police, inform the subject </w:t>
            </w:r>
            <w:r w:rsidR="00F7525D" w:rsidRPr="008D60E3">
              <w:rPr>
                <w:rFonts w:ascii="Arial" w:hAnsi="Arial" w:cs="Arial"/>
                <w:bCs/>
              </w:rPr>
              <w:t>that allegations</w:t>
            </w:r>
            <w:r w:rsidRPr="008D60E3">
              <w:rPr>
                <w:rFonts w:ascii="Arial" w:hAnsi="Arial" w:cs="Arial"/>
                <w:bCs/>
              </w:rPr>
              <w:t xml:space="preserve"> have been made against them without disclosing the nature of those allegations until further enquiry has taken place. If it is deemed </w:t>
            </w:r>
            <w:r w:rsidRPr="008D60E3">
              <w:rPr>
                <w:rFonts w:ascii="Arial" w:hAnsi="Arial" w:cs="Arial"/>
                <w:bCs/>
              </w:rPr>
              <w:lastRenderedPageBreak/>
              <w:t xml:space="preserve">appropriate to </w:t>
            </w:r>
            <w:proofErr w:type="gramStart"/>
            <w:r w:rsidRPr="008D60E3">
              <w:rPr>
                <w:rFonts w:ascii="Arial" w:hAnsi="Arial" w:cs="Arial"/>
                <w:bCs/>
              </w:rPr>
              <w:t>conduct an investigation</w:t>
            </w:r>
            <w:proofErr w:type="gramEnd"/>
            <w:r w:rsidRPr="008D60E3">
              <w:rPr>
                <w:rFonts w:ascii="Arial" w:hAnsi="Arial" w:cs="Arial"/>
                <w:bCs/>
              </w:rPr>
              <w:t xml:space="preserve"> prior to informing those who are implicated, clear record needs to be made of who took the decision and why. </w:t>
            </w:r>
          </w:p>
          <w:p w14:paraId="78284EB5" w14:textId="77777777" w:rsidR="0037569F" w:rsidRPr="008D60E3" w:rsidRDefault="0037569F" w:rsidP="00A8451D">
            <w:pPr>
              <w:widowControl w:val="0"/>
              <w:autoSpaceDE w:val="0"/>
              <w:autoSpaceDN w:val="0"/>
              <w:adjustRightInd w:val="0"/>
              <w:spacing w:after="0" w:line="240" w:lineRule="auto"/>
              <w:ind w:left="709" w:hanging="709"/>
              <w:jc w:val="both"/>
              <w:rPr>
                <w:rFonts w:ascii="Arial" w:hAnsi="Arial" w:cs="Arial"/>
                <w:bCs/>
              </w:rPr>
            </w:pPr>
          </w:p>
          <w:p w14:paraId="3FA19AD2" w14:textId="43FCADFB"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rPr>
            </w:pPr>
            <w:r w:rsidRPr="008D60E3">
              <w:rPr>
                <w:rFonts w:ascii="Arial" w:hAnsi="Arial" w:cs="Arial"/>
                <w:bCs/>
              </w:rPr>
              <w:t xml:space="preserve">20.3. Suspension of the employee concerned from their employment should not be automatic. Depending on the person’s role within the practice and the nature of the allegation it may be possible to step the person aside from their regular duties to allow them to remain at work whilst ensuring that they are supervised or have no patient/public contact. This is known as suspension without prejudice Suspension offers protection for them as well as the alleged victim and other service </w:t>
            </w:r>
            <w:r w:rsidR="00A8451D" w:rsidRPr="008D60E3">
              <w:rPr>
                <w:rFonts w:ascii="Arial" w:hAnsi="Arial" w:cs="Arial"/>
                <w:bCs/>
              </w:rPr>
              <w:t>users and</w:t>
            </w:r>
            <w:r w:rsidRPr="008D60E3">
              <w:rPr>
                <w:rFonts w:ascii="Arial" w:hAnsi="Arial" w:cs="Arial"/>
                <w:bCs/>
              </w:rPr>
              <w:t xml:space="preserve"> enables a full and fair investigation/safeguarding risk assessment to take place. The manager will need to balance supporting the alleged victim, the wider staff team, the investigation and being fair to the person alleged to have caused harm. </w:t>
            </w:r>
          </w:p>
          <w:p w14:paraId="0097B5C7" w14:textId="77777777" w:rsidR="0037569F" w:rsidRPr="008D60E3" w:rsidRDefault="0037569F" w:rsidP="00A8451D">
            <w:pPr>
              <w:widowControl w:val="0"/>
              <w:autoSpaceDE w:val="0"/>
              <w:autoSpaceDN w:val="0"/>
              <w:adjustRightInd w:val="0"/>
              <w:spacing w:after="0" w:line="240" w:lineRule="auto"/>
              <w:ind w:left="709" w:hanging="709"/>
              <w:jc w:val="both"/>
              <w:rPr>
                <w:rFonts w:ascii="Arial" w:hAnsi="Arial" w:cs="Arial"/>
                <w:bCs/>
              </w:rPr>
            </w:pPr>
          </w:p>
          <w:p w14:paraId="35BD3AFD" w14:textId="10696EEA"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rPr>
            </w:pPr>
            <w:r w:rsidRPr="008D60E3">
              <w:rPr>
                <w:rFonts w:ascii="Arial" w:hAnsi="Arial" w:cs="Arial"/>
                <w:bCs/>
              </w:rPr>
              <w:t xml:space="preserve">20.4. All allegations should be followed up regardless of whether the person involved resigns from their post, </w:t>
            </w:r>
            <w:proofErr w:type="gramStart"/>
            <w:r w:rsidRPr="008D60E3">
              <w:rPr>
                <w:rFonts w:ascii="Arial" w:hAnsi="Arial" w:cs="Arial"/>
                <w:bCs/>
              </w:rPr>
              <w:t>responsibilities</w:t>
            </w:r>
            <w:proofErr w:type="gramEnd"/>
            <w:r w:rsidRPr="008D60E3">
              <w:rPr>
                <w:rFonts w:ascii="Arial" w:hAnsi="Arial" w:cs="Arial"/>
                <w:bCs/>
              </w:rPr>
              <w:t xml:space="preserve"> or a position of trust, even if the person refuses to co-operate with the process. Compromise agreements, where a person agrees to resign without any disciplinary action and agreed future reference must not be used in these cases. </w:t>
            </w:r>
          </w:p>
          <w:p w14:paraId="37D0C8CC" w14:textId="77777777" w:rsidR="0037569F" w:rsidRPr="008D60E3" w:rsidRDefault="0037569F" w:rsidP="00A8451D">
            <w:pPr>
              <w:widowControl w:val="0"/>
              <w:autoSpaceDE w:val="0"/>
              <w:autoSpaceDN w:val="0"/>
              <w:adjustRightInd w:val="0"/>
              <w:spacing w:after="0" w:line="240" w:lineRule="auto"/>
              <w:ind w:left="709" w:hanging="709"/>
              <w:jc w:val="both"/>
              <w:rPr>
                <w:rFonts w:ascii="Arial" w:hAnsi="Arial" w:cs="Arial"/>
                <w:bCs/>
              </w:rPr>
            </w:pPr>
          </w:p>
          <w:p w14:paraId="378CC770" w14:textId="791596BF"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rPr>
            </w:pPr>
            <w:r w:rsidRPr="008D60E3">
              <w:rPr>
                <w:rFonts w:ascii="Arial" w:hAnsi="Arial" w:cs="Arial"/>
                <w:bCs/>
              </w:rPr>
              <w:t xml:space="preserve">20.5.  If it is concluded that there is insufficient evidence to determine whether the allegation is substantiated, the chair of the safeguarding strategy meeting will ensure that relevant information is passed to the Practice Safeguarding lead. The senior manager of the practice will consider what further action, if any, should be taken in consultation with the Local Authority safeguarding lead for Managing Allegations and in line with the Practice HR procedures. </w:t>
            </w:r>
          </w:p>
          <w:p w14:paraId="4C452169" w14:textId="77777777" w:rsidR="0037569F" w:rsidRPr="008D60E3" w:rsidRDefault="0037569F" w:rsidP="00A8451D">
            <w:pPr>
              <w:widowControl w:val="0"/>
              <w:autoSpaceDE w:val="0"/>
              <w:autoSpaceDN w:val="0"/>
              <w:adjustRightInd w:val="0"/>
              <w:spacing w:after="0" w:line="240" w:lineRule="auto"/>
              <w:ind w:left="709" w:hanging="709"/>
              <w:jc w:val="both"/>
              <w:rPr>
                <w:rFonts w:ascii="Arial" w:hAnsi="Arial" w:cs="Arial"/>
                <w:bCs/>
              </w:rPr>
            </w:pPr>
          </w:p>
          <w:p w14:paraId="2ECBF120" w14:textId="2AFE554D"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rPr>
            </w:pPr>
            <w:r w:rsidRPr="008D60E3">
              <w:rPr>
                <w:rFonts w:ascii="Arial" w:hAnsi="Arial" w:cs="Arial"/>
                <w:bCs/>
              </w:rPr>
              <w:t>20.6. When an allegation of abuse or neglect has been substantiated, the Practice Safeguarding lead should consult with the Local Authority safeguarding team for advice and whether</w:t>
            </w:r>
            <w:r w:rsidRPr="008D60E3">
              <w:rPr>
                <w:rFonts w:ascii="Arial" w:hAnsi="Arial" w:cs="Arial"/>
                <w:color w:val="000000"/>
              </w:rPr>
              <w:t xml:space="preserve"> </w:t>
            </w:r>
            <w:r w:rsidRPr="008D60E3">
              <w:rPr>
                <w:rFonts w:ascii="Arial" w:hAnsi="Arial" w:cs="Arial"/>
                <w:bCs/>
              </w:rPr>
              <w:t xml:space="preserve">it is appropriate to make a referral to the professional or regulatory body and to the Disclosure and Barring Service (DBS), because the person concerned is considered unsuitable to work with Adults at Risk. </w:t>
            </w:r>
          </w:p>
          <w:p w14:paraId="7A1B21D1" w14:textId="77777777" w:rsidR="00F7525D" w:rsidRPr="008D60E3" w:rsidRDefault="00F7525D" w:rsidP="00A8451D">
            <w:pPr>
              <w:widowControl w:val="0"/>
              <w:autoSpaceDE w:val="0"/>
              <w:autoSpaceDN w:val="0"/>
              <w:adjustRightInd w:val="0"/>
              <w:spacing w:after="0" w:line="240" w:lineRule="auto"/>
              <w:ind w:left="709" w:hanging="709"/>
              <w:jc w:val="both"/>
              <w:rPr>
                <w:rFonts w:ascii="Arial" w:hAnsi="Arial" w:cs="Arial"/>
                <w:bCs/>
              </w:rPr>
            </w:pPr>
          </w:p>
          <w:p w14:paraId="0FFF69AF" w14:textId="72113AE0" w:rsidR="0037569F" w:rsidRPr="008D60E3" w:rsidRDefault="002B1D26" w:rsidP="00A8451D">
            <w:pPr>
              <w:widowControl w:val="0"/>
              <w:autoSpaceDE w:val="0"/>
              <w:autoSpaceDN w:val="0"/>
              <w:adjustRightInd w:val="0"/>
              <w:spacing w:after="0" w:line="240" w:lineRule="auto"/>
              <w:ind w:left="709" w:hanging="709"/>
              <w:jc w:val="both"/>
              <w:rPr>
                <w:rFonts w:ascii="Arial" w:hAnsi="Arial" w:cs="Arial"/>
                <w:b/>
                <w:bCs/>
              </w:rPr>
            </w:pPr>
            <w:r w:rsidRPr="008D60E3">
              <w:rPr>
                <w:rFonts w:ascii="Arial" w:hAnsi="Arial" w:cs="Arial"/>
                <w:b/>
                <w:bCs/>
              </w:rPr>
              <w:t xml:space="preserve">21.     </w:t>
            </w:r>
            <w:r w:rsidR="00A81735" w:rsidRPr="008D60E3">
              <w:rPr>
                <w:rFonts w:ascii="Arial" w:hAnsi="Arial" w:cs="Arial"/>
                <w:b/>
                <w:bCs/>
                <w:spacing w:val="-1"/>
                <w:u w:val="thick" w:color="000000"/>
              </w:rPr>
              <w:t>Whistle</w:t>
            </w:r>
            <w:r w:rsidR="00A81735" w:rsidRPr="008D60E3">
              <w:rPr>
                <w:rFonts w:ascii="Arial" w:hAnsi="Arial" w:cs="Arial"/>
                <w:b/>
                <w:bCs/>
                <w:spacing w:val="-2"/>
                <w:u w:val="thick" w:color="000000"/>
              </w:rPr>
              <w:t xml:space="preserve"> </w:t>
            </w:r>
            <w:r w:rsidR="00A81735" w:rsidRPr="008D60E3">
              <w:rPr>
                <w:rFonts w:ascii="Arial" w:hAnsi="Arial" w:cs="Arial"/>
                <w:b/>
                <w:bCs/>
                <w:spacing w:val="-1"/>
                <w:u w:val="thick" w:color="000000"/>
              </w:rPr>
              <w:t>Blowing/Freedom to Speak Up</w:t>
            </w:r>
          </w:p>
          <w:p w14:paraId="60EE1F81" w14:textId="285640C4"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
                <w:bCs/>
                <w:color w:val="002B5C"/>
              </w:rPr>
            </w:pPr>
            <w:r w:rsidRPr="008D60E3">
              <w:rPr>
                <w:rFonts w:ascii="Arial" w:hAnsi="Arial" w:cs="Arial"/>
                <w:b/>
                <w:bCs/>
                <w:color w:val="002B5C"/>
              </w:rPr>
              <w:t xml:space="preserve"> </w:t>
            </w:r>
          </w:p>
          <w:p w14:paraId="7D41D844" w14:textId="0073A335" w:rsidR="00DF0650" w:rsidRPr="008D60E3" w:rsidRDefault="002B1D26" w:rsidP="00DF0650">
            <w:pPr>
              <w:widowControl w:val="0"/>
              <w:spacing w:after="0" w:line="240" w:lineRule="auto"/>
              <w:ind w:left="820" w:right="-111"/>
              <w:jc w:val="both"/>
              <w:rPr>
                <w:rFonts w:ascii="Arial" w:eastAsia="Arial" w:hAnsi="Arial" w:cs="Arial"/>
              </w:rPr>
            </w:pPr>
            <w:r w:rsidRPr="008D60E3">
              <w:rPr>
                <w:rFonts w:ascii="Arial" w:hAnsi="Arial" w:cs="Arial"/>
                <w:lang w:eastAsia="en-GB"/>
              </w:rPr>
              <w:t>21.1.  The Practice recognises that i</w:t>
            </w:r>
            <w:r w:rsidRPr="008D60E3">
              <w:rPr>
                <w:rFonts w:ascii="Arial" w:hAnsi="Arial" w:cs="Arial"/>
                <w:color w:val="000000"/>
                <w:lang w:eastAsia="en-GB"/>
              </w:rPr>
              <w:t xml:space="preserve">t is important to build a culture that allows practice staff to feel comfortable about sharing information, in confidence and with a lead person, regarding concerns about quality of care or a colleague’s behaviour. </w:t>
            </w:r>
            <w:r w:rsidR="00A81735" w:rsidRPr="008D60E3">
              <w:rPr>
                <w:rFonts w:ascii="Arial" w:eastAsia="Arial" w:hAnsi="Arial" w:cs="Arial"/>
                <w:color w:val="FF0000"/>
                <w:spacing w:val="-1"/>
              </w:rPr>
              <w:t>Please see the Staff Handbook for the practice whistle blowing procedure and list of Responsible Officers displayed in each department.</w:t>
            </w:r>
            <w:r w:rsidR="00DF0650" w:rsidRPr="008D60E3">
              <w:rPr>
                <w:rFonts w:ascii="Arial" w:eastAsia="Arial" w:hAnsi="Arial" w:cs="Arial"/>
                <w:spacing w:val="-1"/>
              </w:rPr>
              <w:t xml:space="preserve"> There is also NHS England Freedom to Speak Up national policy available, please use the practice intranet, safeguarding topic page to access this document. </w:t>
            </w:r>
          </w:p>
          <w:p w14:paraId="1E252663" w14:textId="6212A5E8" w:rsidR="00A81735" w:rsidRPr="008D60E3" w:rsidRDefault="00A81735" w:rsidP="00A81735">
            <w:pPr>
              <w:widowControl w:val="0"/>
              <w:spacing w:after="0" w:line="240" w:lineRule="auto"/>
              <w:ind w:left="820" w:right="1097" w:hanging="720"/>
              <w:jc w:val="both"/>
              <w:rPr>
                <w:rFonts w:ascii="Arial" w:eastAsia="Arial" w:hAnsi="Arial" w:cs="Arial"/>
              </w:rPr>
            </w:pPr>
          </w:p>
          <w:p w14:paraId="4A4E60F8" w14:textId="77777777" w:rsidR="002B1D26" w:rsidRPr="008D60E3" w:rsidRDefault="002B1D26" w:rsidP="00A8451D">
            <w:pPr>
              <w:widowControl w:val="0"/>
              <w:autoSpaceDE w:val="0"/>
              <w:autoSpaceDN w:val="0"/>
              <w:adjustRightInd w:val="0"/>
              <w:spacing w:after="0" w:line="240" w:lineRule="auto"/>
              <w:ind w:left="720" w:hanging="720"/>
              <w:jc w:val="both"/>
              <w:rPr>
                <w:rFonts w:ascii="Arial" w:hAnsi="Arial" w:cs="Arial"/>
                <w:b/>
                <w:bCs/>
                <w:color w:val="002B5C"/>
                <w:lang w:eastAsia="en-GB"/>
              </w:rPr>
            </w:pPr>
            <w:r w:rsidRPr="008D60E3">
              <w:rPr>
                <w:rFonts w:ascii="Arial" w:hAnsi="Arial" w:cs="Arial"/>
                <w:b/>
                <w:bCs/>
                <w:lang w:eastAsia="en-GB"/>
              </w:rPr>
              <w:t xml:space="preserve"> </w:t>
            </w:r>
          </w:p>
          <w:p w14:paraId="3BEAECA0" w14:textId="36DCC772"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
                <w:bCs/>
                <w:lang w:eastAsia="en-GB"/>
              </w:rPr>
            </w:pPr>
            <w:r w:rsidRPr="008D60E3">
              <w:rPr>
                <w:rFonts w:ascii="Arial" w:hAnsi="Arial" w:cs="Arial"/>
                <w:b/>
                <w:bCs/>
                <w:lang w:eastAsia="en-GB"/>
              </w:rPr>
              <w:t>22.</w:t>
            </w:r>
            <w:r w:rsidRPr="008D60E3">
              <w:rPr>
                <w:rFonts w:ascii="Arial" w:hAnsi="Arial" w:cs="Arial"/>
                <w:b/>
                <w:bCs/>
                <w:lang w:eastAsia="en-GB"/>
              </w:rPr>
              <w:tab/>
              <w:t xml:space="preserve">Professional Challenge </w:t>
            </w:r>
          </w:p>
          <w:p w14:paraId="4EDC41AC" w14:textId="77777777" w:rsidR="0037569F" w:rsidRPr="008D60E3" w:rsidRDefault="0037569F" w:rsidP="00A8451D">
            <w:pPr>
              <w:widowControl w:val="0"/>
              <w:autoSpaceDE w:val="0"/>
              <w:autoSpaceDN w:val="0"/>
              <w:adjustRightInd w:val="0"/>
              <w:spacing w:after="0" w:line="240" w:lineRule="auto"/>
              <w:ind w:left="709" w:hanging="709"/>
              <w:jc w:val="both"/>
              <w:rPr>
                <w:rFonts w:ascii="Arial" w:hAnsi="Arial" w:cs="Arial"/>
                <w:b/>
                <w:bCs/>
                <w:color w:val="002B5C"/>
                <w:lang w:eastAsia="en-GB"/>
              </w:rPr>
            </w:pPr>
          </w:p>
          <w:p w14:paraId="3E848A7F" w14:textId="7DED4DA0"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
                <w:bCs/>
                <w:lang w:eastAsia="en-GB"/>
              </w:rPr>
            </w:pPr>
            <w:r w:rsidRPr="008D60E3">
              <w:rPr>
                <w:rFonts w:ascii="Arial" w:hAnsi="Arial" w:cs="Arial"/>
                <w:bCs/>
                <w:lang w:eastAsia="en-GB"/>
              </w:rPr>
              <w:t>22.1. This Practice enables and encourages any practice member that disagrees with an action taken and still has concerns regarding an adult at risk of abuse to either contact the Safeguarding Practice Lead, Nurse Consultant Safeguarding Primary Care, or the Designated Professional for Safeguarding Adults for independent reflection and support</w:t>
            </w:r>
            <w:r w:rsidRPr="008D60E3">
              <w:rPr>
                <w:rFonts w:ascii="Arial" w:hAnsi="Arial" w:cs="Arial"/>
                <w:b/>
                <w:bCs/>
                <w:lang w:eastAsia="en-GB"/>
              </w:rPr>
              <w:t xml:space="preserve">.  </w:t>
            </w:r>
          </w:p>
          <w:p w14:paraId="13C7F953" w14:textId="77777777" w:rsidR="00F7525D" w:rsidRPr="008D60E3" w:rsidRDefault="00F7525D" w:rsidP="00A8451D">
            <w:pPr>
              <w:widowControl w:val="0"/>
              <w:autoSpaceDE w:val="0"/>
              <w:autoSpaceDN w:val="0"/>
              <w:adjustRightInd w:val="0"/>
              <w:spacing w:after="0" w:line="240" w:lineRule="auto"/>
              <w:ind w:left="709" w:hanging="709"/>
              <w:jc w:val="both"/>
              <w:rPr>
                <w:rFonts w:ascii="Arial" w:hAnsi="Arial" w:cs="Arial"/>
                <w:bCs/>
              </w:rPr>
            </w:pPr>
          </w:p>
          <w:p w14:paraId="7DC1F1D7" w14:textId="588AE320" w:rsidR="002B1D26" w:rsidRPr="008D60E3" w:rsidRDefault="002B1D26" w:rsidP="00A8451D">
            <w:pPr>
              <w:pStyle w:val="ListParagraph"/>
              <w:widowControl w:val="0"/>
              <w:numPr>
                <w:ilvl w:val="0"/>
                <w:numId w:val="24"/>
              </w:numPr>
              <w:autoSpaceDE w:val="0"/>
              <w:autoSpaceDN w:val="0"/>
              <w:adjustRightInd w:val="0"/>
              <w:spacing w:after="0" w:line="240" w:lineRule="auto"/>
              <w:jc w:val="both"/>
              <w:rPr>
                <w:rFonts w:ascii="Arial" w:hAnsi="Arial" w:cs="Arial"/>
                <w:b/>
                <w:bCs/>
              </w:rPr>
            </w:pPr>
            <w:r w:rsidRPr="008D60E3">
              <w:rPr>
                <w:rFonts w:ascii="Arial" w:hAnsi="Arial" w:cs="Arial"/>
                <w:b/>
                <w:bCs/>
              </w:rPr>
              <w:t xml:space="preserve">Monitoring and Audit </w:t>
            </w:r>
          </w:p>
          <w:p w14:paraId="7774D7E2" w14:textId="77777777" w:rsidR="0037569F" w:rsidRPr="008D60E3" w:rsidRDefault="0037569F" w:rsidP="00A8451D">
            <w:pPr>
              <w:pStyle w:val="ListParagraph"/>
              <w:widowControl w:val="0"/>
              <w:autoSpaceDE w:val="0"/>
              <w:autoSpaceDN w:val="0"/>
              <w:adjustRightInd w:val="0"/>
              <w:spacing w:after="0" w:line="240" w:lineRule="auto"/>
              <w:ind w:left="666"/>
              <w:jc w:val="both"/>
              <w:rPr>
                <w:rFonts w:ascii="Arial" w:hAnsi="Arial" w:cs="Arial"/>
                <w:bCs/>
                <w:color w:val="002B5C"/>
              </w:rPr>
            </w:pPr>
          </w:p>
          <w:p w14:paraId="62D1BA0F" w14:textId="1E19BBFE" w:rsidR="002B1D26" w:rsidRPr="008D60E3" w:rsidRDefault="002B1D26" w:rsidP="00A8451D">
            <w:pPr>
              <w:widowControl w:val="0"/>
              <w:autoSpaceDE w:val="0"/>
              <w:autoSpaceDN w:val="0"/>
              <w:adjustRightInd w:val="0"/>
              <w:spacing w:after="0" w:line="240" w:lineRule="auto"/>
              <w:ind w:left="709" w:hanging="709"/>
              <w:jc w:val="both"/>
              <w:rPr>
                <w:rFonts w:ascii="Arial" w:hAnsi="Arial" w:cs="Arial"/>
                <w:bCs/>
              </w:rPr>
            </w:pPr>
            <w:r w:rsidRPr="008D60E3">
              <w:rPr>
                <w:rFonts w:ascii="Arial" w:hAnsi="Arial" w:cs="Arial"/>
                <w:bCs/>
              </w:rPr>
              <w:t>23.1.</w:t>
            </w:r>
            <w:r w:rsidRPr="008D60E3">
              <w:rPr>
                <w:rFonts w:ascii="Arial" w:hAnsi="Arial" w:cs="Arial"/>
                <w:bCs/>
              </w:rPr>
              <w:tab/>
              <w:t xml:space="preserve">Audit of awareness of this safeguarding adult policy and processes will be undertaken the </w:t>
            </w:r>
            <w:r w:rsidR="00B12557" w:rsidRPr="008D60E3">
              <w:rPr>
                <w:rFonts w:ascii="Arial" w:hAnsi="Arial" w:cs="Arial"/>
                <w:bCs/>
              </w:rPr>
              <w:t>Managing Partner</w:t>
            </w:r>
            <w:r w:rsidRPr="008D60E3">
              <w:rPr>
                <w:rFonts w:ascii="Arial" w:hAnsi="Arial" w:cs="Arial"/>
                <w:bCs/>
              </w:rPr>
              <w:t xml:space="preserve"> and Practice Safeguarding lead.</w:t>
            </w:r>
          </w:p>
          <w:p w14:paraId="22DBCFEF" w14:textId="77777777" w:rsidR="002B1D26" w:rsidRPr="008D60E3" w:rsidRDefault="002B1D26" w:rsidP="00A8451D">
            <w:pPr>
              <w:widowControl w:val="0"/>
              <w:autoSpaceDE w:val="0"/>
              <w:autoSpaceDN w:val="0"/>
              <w:adjustRightInd w:val="0"/>
              <w:spacing w:after="0" w:line="240" w:lineRule="auto"/>
              <w:ind w:left="567" w:hanging="567"/>
              <w:jc w:val="both"/>
              <w:rPr>
                <w:rFonts w:ascii="Arial" w:hAnsi="Arial" w:cs="Arial"/>
                <w:bCs/>
                <w:color w:val="002B5C"/>
              </w:rPr>
            </w:pPr>
          </w:p>
          <w:p w14:paraId="65C4BF51" w14:textId="247F8701" w:rsidR="002B1D26" w:rsidRPr="008D60E3" w:rsidRDefault="002B1D26" w:rsidP="00A8451D">
            <w:pPr>
              <w:widowControl w:val="0"/>
              <w:autoSpaceDE w:val="0"/>
              <w:autoSpaceDN w:val="0"/>
              <w:adjustRightInd w:val="0"/>
              <w:spacing w:after="0" w:line="240" w:lineRule="auto"/>
              <w:ind w:left="567" w:hanging="567"/>
              <w:jc w:val="both"/>
              <w:rPr>
                <w:rFonts w:ascii="Arial" w:hAnsi="Arial" w:cs="Arial"/>
                <w:b/>
                <w:bCs/>
              </w:rPr>
            </w:pPr>
            <w:r w:rsidRPr="008D60E3">
              <w:rPr>
                <w:rFonts w:ascii="Arial" w:hAnsi="Arial" w:cs="Arial"/>
                <w:b/>
                <w:bCs/>
              </w:rPr>
              <w:lastRenderedPageBreak/>
              <w:t>24.</w:t>
            </w:r>
            <w:r w:rsidRPr="008D60E3">
              <w:rPr>
                <w:rFonts w:ascii="Arial" w:hAnsi="Arial" w:cs="Arial"/>
                <w:b/>
                <w:bCs/>
              </w:rPr>
              <w:tab/>
              <w:t xml:space="preserve">References </w:t>
            </w:r>
          </w:p>
          <w:p w14:paraId="4B6AFDDD" w14:textId="77777777" w:rsidR="0037569F" w:rsidRPr="008D60E3" w:rsidRDefault="0037569F" w:rsidP="00A8451D">
            <w:pPr>
              <w:widowControl w:val="0"/>
              <w:autoSpaceDE w:val="0"/>
              <w:autoSpaceDN w:val="0"/>
              <w:adjustRightInd w:val="0"/>
              <w:spacing w:after="0" w:line="240" w:lineRule="auto"/>
              <w:ind w:left="567" w:hanging="567"/>
              <w:jc w:val="both"/>
              <w:rPr>
                <w:rFonts w:ascii="Arial" w:hAnsi="Arial" w:cs="Arial"/>
                <w:b/>
                <w:bCs/>
                <w:color w:val="002B5C"/>
              </w:rPr>
            </w:pPr>
          </w:p>
          <w:p w14:paraId="47EC68CE" w14:textId="4F46E85C" w:rsidR="002B1D26" w:rsidRPr="008D60E3" w:rsidRDefault="002B1D26" w:rsidP="00A8451D">
            <w:pPr>
              <w:widowControl w:val="0"/>
              <w:autoSpaceDE w:val="0"/>
              <w:autoSpaceDN w:val="0"/>
              <w:adjustRightInd w:val="0"/>
              <w:spacing w:after="0" w:line="240" w:lineRule="auto"/>
              <w:ind w:left="567" w:hanging="567"/>
              <w:jc w:val="both"/>
              <w:rPr>
                <w:rFonts w:ascii="Arial" w:hAnsi="Arial" w:cs="Arial"/>
                <w:bCs/>
              </w:rPr>
            </w:pPr>
            <w:r w:rsidRPr="008D60E3">
              <w:rPr>
                <w:rFonts w:ascii="Arial" w:hAnsi="Arial" w:cs="Arial"/>
                <w:bCs/>
              </w:rPr>
              <w:t xml:space="preserve">        In developing this Policy account has been taken of the following statutory and non-statutory guidance: </w:t>
            </w:r>
          </w:p>
          <w:p w14:paraId="6E4CE81D" w14:textId="77777777" w:rsidR="0037569F" w:rsidRPr="008D60E3" w:rsidRDefault="0037569F" w:rsidP="00A8451D">
            <w:pPr>
              <w:widowControl w:val="0"/>
              <w:autoSpaceDE w:val="0"/>
              <w:autoSpaceDN w:val="0"/>
              <w:adjustRightInd w:val="0"/>
              <w:spacing w:after="0" w:line="240" w:lineRule="auto"/>
              <w:ind w:left="567" w:hanging="567"/>
              <w:jc w:val="both"/>
              <w:rPr>
                <w:rFonts w:ascii="Arial" w:hAnsi="Arial" w:cs="Arial"/>
                <w:bCs/>
                <w:highlight w:val="yellow"/>
              </w:rPr>
            </w:pPr>
          </w:p>
          <w:p w14:paraId="537D93A2" w14:textId="172E0365" w:rsidR="002B1D26" w:rsidRPr="008D60E3" w:rsidRDefault="002B1D26" w:rsidP="00A8451D">
            <w:pPr>
              <w:widowControl w:val="0"/>
              <w:autoSpaceDE w:val="0"/>
              <w:autoSpaceDN w:val="0"/>
              <w:adjustRightInd w:val="0"/>
              <w:spacing w:after="0" w:line="240" w:lineRule="auto"/>
              <w:ind w:left="567"/>
              <w:jc w:val="both"/>
              <w:rPr>
                <w:rStyle w:val="Hyperlink"/>
                <w:rFonts w:ascii="Arial" w:hAnsi="Arial" w:cs="Arial"/>
              </w:rPr>
            </w:pPr>
            <w:r w:rsidRPr="008D60E3">
              <w:rPr>
                <w:rFonts w:ascii="Arial" w:hAnsi="Arial" w:cs="Arial"/>
                <w:bCs/>
              </w:rPr>
              <w:t xml:space="preserve">Health and Social Care Act 2008 </w:t>
            </w:r>
            <w:proofErr w:type="gramStart"/>
            <w:r w:rsidRPr="008D60E3">
              <w:rPr>
                <w:rFonts w:ascii="Arial" w:hAnsi="Arial" w:cs="Arial"/>
                <w:bCs/>
              </w:rPr>
              <w:t>( Regulated</w:t>
            </w:r>
            <w:proofErr w:type="gramEnd"/>
            <w:r w:rsidRPr="008D60E3">
              <w:rPr>
                <w:rFonts w:ascii="Arial" w:hAnsi="Arial" w:cs="Arial"/>
                <w:bCs/>
              </w:rPr>
              <w:t xml:space="preserve"> Activities ) regulations 2014  </w:t>
            </w:r>
            <w:hyperlink r:id="rId57" w:history="1">
              <w:r w:rsidRPr="008D60E3">
                <w:rPr>
                  <w:rStyle w:val="Hyperlink"/>
                  <w:rFonts w:ascii="Arial" w:hAnsi="Arial" w:cs="Arial"/>
                </w:rPr>
                <w:t>http://www.legislation.gov.uk/uksi/2014/2936/pdfs/uksi_20142936_en.pdf</w:t>
              </w:r>
            </w:hyperlink>
          </w:p>
          <w:p w14:paraId="5B45000C" w14:textId="77777777" w:rsidR="0037569F" w:rsidRPr="008D60E3" w:rsidRDefault="0037569F" w:rsidP="00A8451D">
            <w:pPr>
              <w:widowControl w:val="0"/>
              <w:autoSpaceDE w:val="0"/>
              <w:autoSpaceDN w:val="0"/>
              <w:adjustRightInd w:val="0"/>
              <w:spacing w:after="0" w:line="240" w:lineRule="auto"/>
              <w:ind w:left="567"/>
              <w:jc w:val="both"/>
              <w:rPr>
                <w:rFonts w:ascii="Arial" w:hAnsi="Arial" w:cs="Arial"/>
                <w:bCs/>
              </w:rPr>
            </w:pPr>
          </w:p>
          <w:p w14:paraId="13957DCE" w14:textId="5EF2C273" w:rsidR="002B1D26" w:rsidRPr="008D60E3" w:rsidRDefault="002B1D26" w:rsidP="00A8451D">
            <w:pPr>
              <w:widowControl w:val="0"/>
              <w:autoSpaceDE w:val="0"/>
              <w:autoSpaceDN w:val="0"/>
              <w:adjustRightInd w:val="0"/>
              <w:spacing w:after="0" w:line="240" w:lineRule="auto"/>
              <w:ind w:left="567"/>
              <w:jc w:val="both"/>
              <w:rPr>
                <w:rStyle w:val="Hyperlink"/>
                <w:rFonts w:ascii="Arial" w:hAnsi="Arial" w:cs="Arial"/>
              </w:rPr>
            </w:pPr>
            <w:r w:rsidRPr="008D60E3">
              <w:rPr>
                <w:rFonts w:ascii="Arial" w:hAnsi="Arial" w:cs="Arial"/>
                <w:bCs/>
              </w:rPr>
              <w:t>HM Government (2015) Information Sharing</w:t>
            </w:r>
            <w:r w:rsidRPr="008D60E3">
              <w:rPr>
                <w:rFonts w:ascii="Arial" w:hAnsi="Arial" w:cs="Arial"/>
              </w:rPr>
              <w:t xml:space="preserve"> </w:t>
            </w:r>
            <w:r w:rsidRPr="008D60E3">
              <w:rPr>
                <w:rFonts w:ascii="Arial" w:hAnsi="Arial" w:cs="Arial"/>
                <w:bCs/>
              </w:rPr>
              <w:t xml:space="preserve">Advice for practitioners providing safeguarding services to children, young people, parents and carers </w:t>
            </w:r>
            <w:hyperlink r:id="rId58" w:history="1">
              <w:r w:rsidRPr="008D60E3">
                <w:rPr>
                  <w:rStyle w:val="Hyperlink"/>
                  <w:rFonts w:ascii="Arial" w:hAnsi="Arial" w:cs="Arial"/>
                </w:rPr>
                <w:t>https://www.gov.uk/government/uploads/system/uploads/attachment_data/file/419628/Information_sharing_advice_safeguarding_practitioners.pdf</w:t>
              </w:r>
            </w:hyperlink>
          </w:p>
          <w:p w14:paraId="221A91A4" w14:textId="77777777" w:rsidR="0037569F" w:rsidRPr="008D60E3" w:rsidRDefault="0037569F" w:rsidP="00A8451D">
            <w:pPr>
              <w:widowControl w:val="0"/>
              <w:autoSpaceDE w:val="0"/>
              <w:autoSpaceDN w:val="0"/>
              <w:adjustRightInd w:val="0"/>
              <w:spacing w:after="0" w:line="240" w:lineRule="auto"/>
              <w:ind w:left="567"/>
              <w:jc w:val="both"/>
              <w:rPr>
                <w:rStyle w:val="Hyperlink"/>
                <w:rFonts w:ascii="Arial" w:hAnsi="Arial" w:cs="Arial"/>
                <w:bCs/>
              </w:rPr>
            </w:pPr>
          </w:p>
          <w:p w14:paraId="6907F40B" w14:textId="77777777" w:rsidR="002B1D26" w:rsidRPr="008D60E3" w:rsidRDefault="002B1D26" w:rsidP="00A8451D">
            <w:pPr>
              <w:widowControl w:val="0"/>
              <w:autoSpaceDE w:val="0"/>
              <w:autoSpaceDN w:val="0"/>
              <w:adjustRightInd w:val="0"/>
              <w:spacing w:after="0" w:line="240" w:lineRule="auto"/>
              <w:ind w:left="567"/>
              <w:jc w:val="both"/>
              <w:rPr>
                <w:rFonts w:ascii="Arial" w:hAnsi="Arial" w:cs="Arial"/>
                <w:bCs/>
              </w:rPr>
            </w:pPr>
            <w:r w:rsidRPr="008D60E3">
              <w:rPr>
                <w:rFonts w:ascii="Arial" w:hAnsi="Arial" w:cs="Arial"/>
                <w:bCs/>
              </w:rPr>
              <w:t>HM Government (2015) Revised PREVENT Duty Guidance for England and Wales</w:t>
            </w:r>
          </w:p>
          <w:p w14:paraId="712A2A47" w14:textId="612BEF29" w:rsidR="002B1D26" w:rsidRPr="008D60E3" w:rsidRDefault="004627E4" w:rsidP="00A8451D">
            <w:pPr>
              <w:widowControl w:val="0"/>
              <w:autoSpaceDE w:val="0"/>
              <w:autoSpaceDN w:val="0"/>
              <w:adjustRightInd w:val="0"/>
              <w:spacing w:after="0" w:line="240" w:lineRule="auto"/>
              <w:ind w:left="567"/>
              <w:jc w:val="both"/>
              <w:rPr>
                <w:rStyle w:val="Hyperlink"/>
                <w:rFonts w:ascii="Arial" w:hAnsi="Arial" w:cs="Arial"/>
              </w:rPr>
            </w:pPr>
            <w:hyperlink r:id="rId59" w:history="1">
              <w:r w:rsidR="002B1D26" w:rsidRPr="008D60E3">
                <w:rPr>
                  <w:rStyle w:val="Hyperlink"/>
                  <w:rFonts w:ascii="Arial" w:hAnsi="Arial" w:cs="Arial"/>
                </w:rPr>
                <w:t>https://www.gov.uk/government/uploads/system/uploads/attachment_data/file/445977/3799_Revised_Prevent_Duty_Guidance__England_Wales_V2-Interactive.pdf</w:t>
              </w:r>
            </w:hyperlink>
          </w:p>
          <w:p w14:paraId="6D82D7A7" w14:textId="77777777" w:rsidR="0037569F" w:rsidRPr="008D60E3" w:rsidRDefault="0037569F" w:rsidP="00A8451D">
            <w:pPr>
              <w:widowControl w:val="0"/>
              <w:autoSpaceDE w:val="0"/>
              <w:autoSpaceDN w:val="0"/>
              <w:adjustRightInd w:val="0"/>
              <w:spacing w:after="0" w:line="240" w:lineRule="auto"/>
              <w:ind w:left="567"/>
              <w:jc w:val="both"/>
              <w:rPr>
                <w:rFonts w:ascii="Arial" w:hAnsi="Arial" w:cs="Arial"/>
                <w:bCs/>
              </w:rPr>
            </w:pPr>
          </w:p>
          <w:p w14:paraId="79A4CF4A" w14:textId="6019D429" w:rsidR="002B1D26" w:rsidRPr="008D60E3" w:rsidRDefault="002B1D26" w:rsidP="00A8451D">
            <w:pPr>
              <w:widowControl w:val="0"/>
              <w:spacing w:after="0" w:line="240" w:lineRule="auto"/>
              <w:ind w:left="567"/>
              <w:jc w:val="both"/>
              <w:rPr>
                <w:rStyle w:val="Hyperlink"/>
                <w:rFonts w:ascii="Arial" w:hAnsi="Arial" w:cs="Arial"/>
              </w:rPr>
            </w:pPr>
            <w:r w:rsidRPr="008D60E3">
              <w:rPr>
                <w:rFonts w:ascii="Arial" w:hAnsi="Arial" w:cs="Arial"/>
                <w:bCs/>
              </w:rPr>
              <w:t xml:space="preserve">HM Government (2014) </w:t>
            </w:r>
            <w:r w:rsidRPr="008D60E3">
              <w:rPr>
                <w:rFonts w:ascii="Arial" w:hAnsi="Arial" w:cs="Arial"/>
                <w:bCs/>
                <w:i/>
                <w:iCs/>
              </w:rPr>
              <w:t xml:space="preserve">The Care Act </w:t>
            </w:r>
            <w:hyperlink r:id="rId60" w:history="1">
              <w:r w:rsidRPr="008D60E3">
                <w:rPr>
                  <w:rStyle w:val="Hyperlink"/>
                  <w:rFonts w:ascii="Arial" w:hAnsi="Arial" w:cs="Arial"/>
                </w:rPr>
                <w:t>http://www.legislation.gov.uk/ukpga/2014/23/contents/enacted</w:t>
              </w:r>
            </w:hyperlink>
          </w:p>
          <w:p w14:paraId="59ED0D39" w14:textId="77777777" w:rsidR="0037569F" w:rsidRPr="008D60E3" w:rsidRDefault="0037569F" w:rsidP="00A8451D">
            <w:pPr>
              <w:widowControl w:val="0"/>
              <w:spacing w:after="0" w:line="240" w:lineRule="auto"/>
              <w:ind w:left="567"/>
              <w:jc w:val="both"/>
              <w:rPr>
                <w:rStyle w:val="Hyperlink"/>
                <w:rFonts w:ascii="Arial" w:hAnsi="Arial" w:cs="Arial"/>
                <w:bCs/>
              </w:rPr>
            </w:pPr>
          </w:p>
          <w:p w14:paraId="42B1407F" w14:textId="77777777" w:rsidR="002B1D26" w:rsidRPr="008D60E3" w:rsidRDefault="002B1D26" w:rsidP="00A8451D">
            <w:pPr>
              <w:widowControl w:val="0"/>
              <w:autoSpaceDE w:val="0"/>
              <w:autoSpaceDN w:val="0"/>
              <w:adjustRightInd w:val="0"/>
              <w:spacing w:after="0" w:line="240" w:lineRule="auto"/>
              <w:ind w:left="567"/>
              <w:jc w:val="both"/>
              <w:rPr>
                <w:rFonts w:ascii="Arial" w:eastAsia="Times New Roman" w:hAnsi="Arial" w:cs="Arial"/>
                <w:lang w:eastAsia="en-GB"/>
              </w:rPr>
            </w:pPr>
            <w:r w:rsidRPr="008D60E3">
              <w:rPr>
                <w:rFonts w:ascii="Arial" w:eastAsia="Times New Roman" w:hAnsi="Arial" w:cs="Arial"/>
                <w:lang w:eastAsia="en-GB"/>
              </w:rPr>
              <w:t>Local Government Association 2014 Making Safeguarding Personal: Guide.</w:t>
            </w:r>
          </w:p>
          <w:p w14:paraId="2504104B" w14:textId="77777777" w:rsidR="002B1D26" w:rsidRPr="008D60E3" w:rsidRDefault="004627E4" w:rsidP="00A8451D">
            <w:pPr>
              <w:widowControl w:val="0"/>
              <w:autoSpaceDE w:val="0"/>
              <w:autoSpaceDN w:val="0"/>
              <w:adjustRightInd w:val="0"/>
              <w:spacing w:after="0" w:line="240" w:lineRule="auto"/>
              <w:ind w:left="567"/>
              <w:jc w:val="both"/>
              <w:rPr>
                <w:rStyle w:val="Hyperlink"/>
                <w:rFonts w:ascii="Arial" w:hAnsi="Arial" w:cs="Arial"/>
              </w:rPr>
            </w:pPr>
            <w:hyperlink r:id="rId61" w:history="1">
              <w:r w:rsidR="002B1D26" w:rsidRPr="008D60E3">
                <w:rPr>
                  <w:rStyle w:val="Hyperlink"/>
                  <w:rFonts w:ascii="Arial" w:hAnsi="Arial" w:cs="Arial"/>
                </w:rPr>
                <w:t>http://www.local.gov.uk/documents/10180/5854661/Making+Safeguarding+Personal+-+Guide+2014/4213d016-2732-40d4-bbc0-d0d8639ef0df</w:t>
              </w:r>
            </w:hyperlink>
          </w:p>
          <w:p w14:paraId="27F1E404" w14:textId="77777777" w:rsidR="002B1D26" w:rsidRPr="008D60E3" w:rsidRDefault="002B1D26" w:rsidP="00A8451D">
            <w:pPr>
              <w:widowControl w:val="0"/>
              <w:autoSpaceDE w:val="0"/>
              <w:autoSpaceDN w:val="0"/>
              <w:adjustRightInd w:val="0"/>
              <w:spacing w:after="0" w:line="240" w:lineRule="auto"/>
              <w:jc w:val="both"/>
              <w:rPr>
                <w:rFonts w:ascii="Arial" w:eastAsia="Times New Roman" w:hAnsi="Arial" w:cs="Arial"/>
                <w:color w:val="FF0000"/>
                <w:lang w:eastAsia="en-GB"/>
              </w:rPr>
            </w:pPr>
          </w:p>
          <w:p w14:paraId="05C52DF8" w14:textId="77777777" w:rsidR="002B1D26" w:rsidRPr="008D60E3" w:rsidRDefault="002B1D26" w:rsidP="00A8451D">
            <w:pPr>
              <w:widowControl w:val="0"/>
              <w:autoSpaceDE w:val="0"/>
              <w:autoSpaceDN w:val="0"/>
              <w:adjustRightInd w:val="0"/>
              <w:spacing w:after="0" w:line="240" w:lineRule="auto"/>
              <w:ind w:left="567"/>
              <w:jc w:val="both"/>
              <w:rPr>
                <w:rFonts w:ascii="Arial" w:eastAsia="Times New Roman" w:hAnsi="Arial" w:cs="Arial"/>
                <w:lang w:eastAsia="en-GB"/>
              </w:rPr>
            </w:pPr>
            <w:r w:rsidRPr="008D60E3">
              <w:rPr>
                <w:rFonts w:ascii="Arial" w:eastAsia="Times New Roman" w:hAnsi="Arial" w:cs="Arial"/>
                <w:lang w:eastAsia="en-GB"/>
              </w:rPr>
              <w:t>NHS England (2016) Safeguarding Adults: Roles and competences for health care staff Intercollegiate Document</w:t>
            </w:r>
          </w:p>
          <w:p w14:paraId="788145A0" w14:textId="77777777" w:rsidR="002B1D26" w:rsidRPr="008D60E3" w:rsidRDefault="004627E4" w:rsidP="00A8451D">
            <w:pPr>
              <w:widowControl w:val="0"/>
              <w:autoSpaceDE w:val="0"/>
              <w:autoSpaceDN w:val="0"/>
              <w:adjustRightInd w:val="0"/>
              <w:spacing w:after="0" w:line="240" w:lineRule="auto"/>
              <w:ind w:left="567"/>
              <w:jc w:val="both"/>
              <w:rPr>
                <w:rFonts w:ascii="Arial" w:eastAsia="Times New Roman" w:hAnsi="Arial" w:cs="Arial"/>
                <w:lang w:eastAsia="en-GB"/>
              </w:rPr>
            </w:pPr>
            <w:hyperlink r:id="rId62" w:history="1">
              <w:r w:rsidR="002B1D26" w:rsidRPr="008D60E3">
                <w:rPr>
                  <w:rStyle w:val="Hyperlink"/>
                  <w:rFonts w:ascii="Arial" w:hAnsi="Arial" w:cs="Arial"/>
                  <w:lang w:eastAsia="en-GB"/>
                </w:rPr>
                <w:t>https://www.england.nhs.uk/wp-content/uploads/2016/03/safeguarding-adults-intercollegiate.pdf</w:t>
              </w:r>
            </w:hyperlink>
          </w:p>
          <w:p w14:paraId="125916B8" w14:textId="77777777" w:rsidR="002B1D26" w:rsidRPr="008D60E3" w:rsidRDefault="002B1D26" w:rsidP="00A8451D">
            <w:pPr>
              <w:widowControl w:val="0"/>
              <w:autoSpaceDE w:val="0"/>
              <w:autoSpaceDN w:val="0"/>
              <w:adjustRightInd w:val="0"/>
              <w:spacing w:after="0" w:line="240" w:lineRule="auto"/>
              <w:ind w:left="567"/>
              <w:jc w:val="both"/>
              <w:rPr>
                <w:rFonts w:ascii="Arial" w:eastAsia="Times New Roman" w:hAnsi="Arial" w:cs="Arial"/>
                <w:lang w:eastAsia="en-GB"/>
              </w:rPr>
            </w:pPr>
          </w:p>
          <w:p w14:paraId="7EC9539A" w14:textId="31C5ADFA" w:rsidR="002B1D26" w:rsidRPr="008D60E3" w:rsidRDefault="002B1D26" w:rsidP="00A8451D">
            <w:pPr>
              <w:widowControl w:val="0"/>
              <w:autoSpaceDE w:val="0"/>
              <w:autoSpaceDN w:val="0"/>
              <w:adjustRightInd w:val="0"/>
              <w:spacing w:after="0" w:line="240" w:lineRule="auto"/>
              <w:ind w:left="567"/>
              <w:jc w:val="both"/>
              <w:rPr>
                <w:rStyle w:val="Hyperlink"/>
                <w:rFonts w:ascii="Arial" w:hAnsi="Arial" w:cs="Arial"/>
              </w:rPr>
            </w:pPr>
            <w:r w:rsidRPr="008D60E3">
              <w:rPr>
                <w:rFonts w:ascii="Arial" w:hAnsi="Arial" w:cs="Arial"/>
                <w:color w:val="000000"/>
              </w:rPr>
              <w:t xml:space="preserve">Mental Capacity Act 2005 </w:t>
            </w:r>
            <w:hyperlink r:id="rId63" w:history="1">
              <w:r w:rsidRPr="008D60E3">
                <w:rPr>
                  <w:rStyle w:val="Hyperlink"/>
                  <w:rFonts w:ascii="Arial" w:hAnsi="Arial" w:cs="Arial"/>
                </w:rPr>
                <w:t>http://www.legislation.gov.uk/ukpga/2005/9/contents</w:t>
              </w:r>
            </w:hyperlink>
          </w:p>
          <w:p w14:paraId="07B00E3D" w14:textId="081EF967" w:rsidR="000F76E2" w:rsidRPr="008D60E3" w:rsidRDefault="000F76E2" w:rsidP="00A8451D">
            <w:pPr>
              <w:widowControl w:val="0"/>
              <w:autoSpaceDE w:val="0"/>
              <w:autoSpaceDN w:val="0"/>
              <w:adjustRightInd w:val="0"/>
              <w:spacing w:after="0" w:line="240" w:lineRule="auto"/>
              <w:ind w:left="567"/>
              <w:jc w:val="both"/>
              <w:rPr>
                <w:rFonts w:ascii="Arial" w:eastAsia="Times New Roman" w:hAnsi="Arial" w:cs="Arial"/>
                <w:lang w:eastAsia="en-GB"/>
              </w:rPr>
            </w:pPr>
          </w:p>
          <w:p w14:paraId="7EC354C0" w14:textId="5C4DB7FE" w:rsidR="002B1D26" w:rsidRPr="008D60E3" w:rsidRDefault="000F76E2" w:rsidP="00A8451D">
            <w:pPr>
              <w:widowControl w:val="0"/>
              <w:autoSpaceDE w:val="0"/>
              <w:autoSpaceDN w:val="0"/>
              <w:adjustRightInd w:val="0"/>
              <w:spacing w:after="0" w:line="240" w:lineRule="auto"/>
              <w:ind w:left="567"/>
              <w:jc w:val="both"/>
              <w:rPr>
                <w:rStyle w:val="NoneB"/>
                <w:rFonts w:ascii="Arial" w:eastAsia="Times New Roman" w:hAnsi="Arial" w:cs="Arial"/>
                <w:lang w:eastAsia="en-GB"/>
              </w:rPr>
            </w:pPr>
            <w:r w:rsidRPr="008D60E3">
              <w:rPr>
                <w:rFonts w:ascii="Arial" w:eastAsia="Times New Roman" w:hAnsi="Arial" w:cs="Arial"/>
                <w:lang w:eastAsia="en-GB"/>
              </w:rPr>
              <w:t>Equality and Diversity Policy</w:t>
            </w:r>
          </w:p>
          <w:p w14:paraId="74FED18A" w14:textId="77777777" w:rsidR="002B1D26" w:rsidRPr="008D60E3" w:rsidRDefault="002B1D26" w:rsidP="00A8451D">
            <w:pPr>
              <w:pStyle w:val="BodyA"/>
              <w:widowControl w:val="0"/>
              <w:jc w:val="both"/>
              <w:rPr>
                <w:rStyle w:val="NoneB"/>
                <w:rFonts w:ascii="Arial" w:eastAsia="Calibri" w:hAnsi="Arial" w:cs="Arial"/>
                <w:b/>
                <w:color w:val="auto"/>
                <w:u w:val="single"/>
              </w:rPr>
            </w:pPr>
          </w:p>
          <w:p w14:paraId="6EB9A047" w14:textId="77777777" w:rsidR="002B1D26" w:rsidRPr="008D60E3" w:rsidRDefault="002B1D26" w:rsidP="00A8451D">
            <w:pPr>
              <w:widowControl w:val="0"/>
              <w:autoSpaceDE w:val="0"/>
              <w:autoSpaceDN w:val="0"/>
              <w:adjustRightInd w:val="0"/>
              <w:spacing w:after="0" w:line="240" w:lineRule="auto"/>
              <w:jc w:val="both"/>
              <w:rPr>
                <w:rFonts w:ascii="Arial" w:hAnsi="Arial" w:cs="Arial"/>
                <w:color w:val="000000"/>
              </w:rPr>
            </w:pPr>
          </w:p>
        </w:tc>
      </w:tr>
      <w:tr w:rsidR="00146805" w:rsidRPr="008D60E3" w14:paraId="1ABEA43A" w14:textId="77777777" w:rsidTr="00DF0650">
        <w:trPr>
          <w:trHeight w:val="112"/>
        </w:trPr>
        <w:tc>
          <w:tcPr>
            <w:tcW w:w="10206" w:type="dxa"/>
          </w:tcPr>
          <w:p w14:paraId="6D6A1BEF" w14:textId="77777777" w:rsidR="00146805" w:rsidRPr="008D60E3" w:rsidRDefault="00146805" w:rsidP="00A8451D">
            <w:pPr>
              <w:widowControl w:val="0"/>
              <w:autoSpaceDE w:val="0"/>
              <w:autoSpaceDN w:val="0"/>
              <w:adjustRightInd w:val="0"/>
              <w:spacing w:after="0" w:line="240" w:lineRule="auto"/>
              <w:jc w:val="both"/>
              <w:rPr>
                <w:rFonts w:ascii="Arial" w:hAnsi="Arial" w:cs="Arial"/>
                <w:color w:val="000000"/>
              </w:rPr>
            </w:pPr>
          </w:p>
        </w:tc>
      </w:tr>
    </w:tbl>
    <w:p w14:paraId="4E922E20" w14:textId="77777777" w:rsidR="002B1D26" w:rsidRPr="008D60E3" w:rsidRDefault="002B1D26" w:rsidP="00A8451D">
      <w:pPr>
        <w:widowControl w:val="0"/>
        <w:autoSpaceDE w:val="0"/>
        <w:autoSpaceDN w:val="0"/>
        <w:adjustRightInd w:val="0"/>
        <w:spacing w:after="0" w:line="240" w:lineRule="auto"/>
        <w:jc w:val="both"/>
        <w:rPr>
          <w:rFonts w:ascii="Arial" w:hAnsi="Arial" w:cs="Arial"/>
          <w:b/>
          <w:u w:val="single"/>
        </w:rPr>
      </w:pPr>
      <w:r w:rsidRPr="008D60E3">
        <w:rPr>
          <w:rFonts w:ascii="Arial" w:hAnsi="Arial" w:cs="Arial"/>
          <w:b/>
          <w:u w:val="single"/>
        </w:rPr>
        <w:t>Authors</w:t>
      </w:r>
    </w:p>
    <w:p w14:paraId="0025FA5C" w14:textId="12DCE068" w:rsidR="002B1D26" w:rsidRPr="008D60E3" w:rsidRDefault="002B1D26" w:rsidP="00A8451D">
      <w:pPr>
        <w:pStyle w:val="ListParagraph"/>
        <w:widowControl w:val="0"/>
        <w:numPr>
          <w:ilvl w:val="0"/>
          <w:numId w:val="75"/>
        </w:numPr>
        <w:autoSpaceDE w:val="0"/>
        <w:autoSpaceDN w:val="0"/>
        <w:adjustRightInd w:val="0"/>
        <w:spacing w:after="0" w:line="240" w:lineRule="auto"/>
        <w:contextualSpacing/>
        <w:jc w:val="both"/>
        <w:rPr>
          <w:rFonts w:ascii="Arial" w:hAnsi="Arial" w:cs="Arial"/>
        </w:rPr>
      </w:pPr>
      <w:r w:rsidRPr="008D60E3">
        <w:rPr>
          <w:rFonts w:ascii="Arial" w:hAnsi="Arial" w:cs="Arial"/>
        </w:rPr>
        <w:t>Dr Joy Shacklock, RCGP Clinical Champion Good Practice Safeguarding, April 2017 – April 2018</w:t>
      </w:r>
    </w:p>
    <w:p w14:paraId="4C025305" w14:textId="77777777" w:rsidR="002B1D26" w:rsidRPr="008D60E3" w:rsidRDefault="002B1D26" w:rsidP="00A8451D">
      <w:pPr>
        <w:pStyle w:val="ListParagraph"/>
        <w:widowControl w:val="0"/>
        <w:numPr>
          <w:ilvl w:val="0"/>
          <w:numId w:val="75"/>
        </w:numPr>
        <w:autoSpaceDE w:val="0"/>
        <w:autoSpaceDN w:val="0"/>
        <w:adjustRightInd w:val="0"/>
        <w:spacing w:after="0" w:line="240" w:lineRule="auto"/>
        <w:contextualSpacing/>
        <w:jc w:val="both"/>
        <w:rPr>
          <w:rFonts w:ascii="Arial" w:hAnsi="Arial" w:cs="Arial"/>
        </w:rPr>
      </w:pPr>
      <w:r w:rsidRPr="008D60E3">
        <w:rPr>
          <w:rFonts w:ascii="Arial" w:hAnsi="Arial" w:cs="Arial"/>
        </w:rPr>
        <w:t>Dr Elisabeth Alton, RCGP Lead for Safeguarding Children and Adults, April 2016 – April 2017</w:t>
      </w:r>
    </w:p>
    <w:p w14:paraId="449F1BD5" w14:textId="77777777" w:rsidR="002B1D26" w:rsidRPr="008D60E3" w:rsidRDefault="002B1D26" w:rsidP="00A8451D">
      <w:pPr>
        <w:widowControl w:val="0"/>
        <w:autoSpaceDE w:val="0"/>
        <w:autoSpaceDN w:val="0"/>
        <w:adjustRightInd w:val="0"/>
        <w:spacing w:after="0" w:line="240" w:lineRule="auto"/>
        <w:jc w:val="both"/>
        <w:rPr>
          <w:rFonts w:ascii="Arial" w:hAnsi="Arial" w:cs="Arial"/>
        </w:rPr>
      </w:pPr>
    </w:p>
    <w:p w14:paraId="26FB986A" w14:textId="77777777" w:rsidR="002B1D26" w:rsidRPr="008D60E3" w:rsidRDefault="002B1D26" w:rsidP="00A8451D">
      <w:pPr>
        <w:pStyle w:val="ListParagraph"/>
        <w:widowControl w:val="0"/>
        <w:numPr>
          <w:ilvl w:val="0"/>
          <w:numId w:val="75"/>
        </w:numPr>
        <w:autoSpaceDE w:val="0"/>
        <w:autoSpaceDN w:val="0"/>
        <w:adjustRightInd w:val="0"/>
        <w:spacing w:after="0" w:line="240" w:lineRule="auto"/>
        <w:contextualSpacing/>
        <w:jc w:val="both"/>
        <w:rPr>
          <w:rFonts w:ascii="Arial" w:hAnsi="Arial" w:cs="Arial"/>
        </w:rPr>
      </w:pPr>
      <w:r w:rsidRPr="008D60E3">
        <w:rPr>
          <w:rFonts w:ascii="Arial" w:hAnsi="Arial" w:cs="Arial"/>
        </w:rPr>
        <w:t xml:space="preserve">Policy adapted, with permission, from the four North Yorkshire and York CCGs ‘Safeguarding Adult Policy’ written by Jacqui Hourigan, Nurse Consultant Safeguarding Adults and Children in Primary Care, North </w:t>
      </w:r>
      <w:proofErr w:type="gramStart"/>
      <w:r w:rsidRPr="008D60E3">
        <w:rPr>
          <w:rFonts w:ascii="Arial" w:hAnsi="Arial" w:cs="Arial"/>
        </w:rPr>
        <w:t>Yorkshire</w:t>
      </w:r>
      <w:proofErr w:type="gramEnd"/>
      <w:r w:rsidRPr="008D60E3">
        <w:rPr>
          <w:rFonts w:ascii="Arial" w:hAnsi="Arial" w:cs="Arial"/>
        </w:rPr>
        <w:t xml:space="preserve"> and York CCGs. </w:t>
      </w:r>
    </w:p>
    <w:p w14:paraId="1D12F2C7" w14:textId="77777777" w:rsidR="002B1D26" w:rsidRPr="008D60E3" w:rsidRDefault="002B1D26" w:rsidP="00A8451D">
      <w:pPr>
        <w:widowControl w:val="0"/>
        <w:autoSpaceDE w:val="0"/>
        <w:autoSpaceDN w:val="0"/>
        <w:adjustRightInd w:val="0"/>
        <w:spacing w:after="0" w:line="240" w:lineRule="auto"/>
        <w:jc w:val="both"/>
        <w:rPr>
          <w:rFonts w:ascii="Arial" w:hAnsi="Arial" w:cs="Arial"/>
          <w:highlight w:val="yellow"/>
        </w:rPr>
      </w:pPr>
    </w:p>
    <w:bookmarkEnd w:id="0"/>
    <w:p w14:paraId="7AF86EB7" w14:textId="77777777" w:rsidR="002B1D26" w:rsidRPr="008D60E3" w:rsidRDefault="002B1D26" w:rsidP="00A8451D">
      <w:pPr>
        <w:widowControl w:val="0"/>
        <w:autoSpaceDE w:val="0"/>
        <w:autoSpaceDN w:val="0"/>
        <w:adjustRightInd w:val="0"/>
        <w:spacing w:after="0" w:line="240" w:lineRule="auto"/>
        <w:jc w:val="both"/>
        <w:rPr>
          <w:rFonts w:ascii="Arial" w:hAnsi="Arial" w:cs="Arial"/>
          <w:bCs/>
        </w:rPr>
      </w:pPr>
      <w:r w:rsidRPr="008D60E3">
        <w:rPr>
          <w:rFonts w:ascii="Arial" w:hAnsi="Arial" w:cs="Arial"/>
          <w:bCs/>
        </w:rPr>
        <w:t>June 2017</w:t>
      </w:r>
    </w:p>
    <w:p w14:paraId="27BC6C0D" w14:textId="77777777" w:rsidR="002B1D26" w:rsidRPr="008D60E3" w:rsidRDefault="002B1D26" w:rsidP="00A8451D">
      <w:pPr>
        <w:widowControl w:val="0"/>
        <w:autoSpaceDE w:val="0"/>
        <w:autoSpaceDN w:val="0"/>
        <w:adjustRightInd w:val="0"/>
        <w:spacing w:after="0" w:line="240" w:lineRule="auto"/>
        <w:ind w:left="567" w:hanging="567"/>
        <w:jc w:val="both"/>
        <w:rPr>
          <w:rFonts w:ascii="Arial" w:hAnsi="Arial" w:cs="Arial"/>
          <w:bCs/>
        </w:rPr>
      </w:pPr>
    </w:p>
    <w:p w14:paraId="0289F516" w14:textId="77777777" w:rsidR="002B1D26" w:rsidRPr="008D60E3" w:rsidRDefault="002B1D26" w:rsidP="00A8451D">
      <w:pPr>
        <w:widowControl w:val="0"/>
        <w:autoSpaceDE w:val="0"/>
        <w:autoSpaceDN w:val="0"/>
        <w:adjustRightInd w:val="0"/>
        <w:spacing w:after="0" w:line="240" w:lineRule="auto"/>
        <w:jc w:val="both"/>
        <w:rPr>
          <w:rFonts w:ascii="Arial" w:hAnsi="Arial" w:cs="Arial"/>
          <w:bCs/>
        </w:rPr>
      </w:pPr>
    </w:p>
    <w:p w14:paraId="018BEF9D" w14:textId="77777777" w:rsidR="002B1D26" w:rsidRPr="008D60E3" w:rsidRDefault="002B1D26" w:rsidP="00A8451D">
      <w:pPr>
        <w:widowControl w:val="0"/>
        <w:spacing w:after="0" w:line="240" w:lineRule="auto"/>
        <w:jc w:val="both"/>
        <w:rPr>
          <w:rFonts w:ascii="Arial" w:hAnsi="Arial" w:cs="Arial"/>
        </w:rPr>
      </w:pPr>
    </w:p>
    <w:p w14:paraId="24D1618D" w14:textId="70740A5D" w:rsidR="00FF29DC" w:rsidRPr="008D60E3" w:rsidRDefault="00FF29DC" w:rsidP="00A8451D">
      <w:pPr>
        <w:widowControl w:val="0"/>
        <w:spacing w:after="0" w:line="240" w:lineRule="auto"/>
        <w:jc w:val="both"/>
        <w:rPr>
          <w:rFonts w:ascii="Arial" w:eastAsia="Times New Roman" w:hAnsi="Arial" w:cs="Arial"/>
          <w:lang w:eastAsia="en-GB"/>
        </w:rPr>
      </w:pPr>
    </w:p>
    <w:p w14:paraId="24D163CE" w14:textId="77777777" w:rsidR="00A466C6" w:rsidRPr="008D60E3" w:rsidRDefault="00A466C6" w:rsidP="00A8451D">
      <w:pPr>
        <w:widowControl w:val="0"/>
        <w:spacing w:after="0" w:line="240" w:lineRule="auto"/>
        <w:jc w:val="both"/>
        <w:rPr>
          <w:rFonts w:ascii="Arial" w:eastAsia="Times New Roman" w:hAnsi="Arial" w:cs="Arial"/>
          <w:lang w:eastAsia="en-GB"/>
        </w:rPr>
      </w:pPr>
    </w:p>
    <w:sectPr w:rsidR="00A466C6" w:rsidRPr="008D60E3" w:rsidSect="00E01742">
      <w:headerReference w:type="default" r:id="rId64"/>
      <w:footerReference w:type="default" r:id="rId65"/>
      <w:pgSz w:w="11906" w:h="16838" w:code="9"/>
      <w:pgMar w:top="1134" w:right="851" w:bottom="113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20BF5" w14:textId="77777777" w:rsidR="00501F08" w:rsidRDefault="00501F08" w:rsidP="00B5483F">
      <w:pPr>
        <w:spacing w:after="0" w:line="240" w:lineRule="auto"/>
      </w:pPr>
      <w:r>
        <w:separator/>
      </w:r>
    </w:p>
  </w:endnote>
  <w:endnote w:type="continuationSeparator" w:id="0">
    <w:p w14:paraId="2E0FFBA8" w14:textId="77777777" w:rsidR="00501F08" w:rsidRDefault="00501F08" w:rsidP="00B5483F">
      <w:pPr>
        <w:spacing w:after="0" w:line="240" w:lineRule="auto"/>
      </w:pPr>
      <w:r>
        <w:continuationSeparator/>
      </w:r>
    </w:p>
  </w:endnote>
  <w:endnote w:type="continuationNotice" w:id="1">
    <w:p w14:paraId="5858E235" w14:textId="77777777" w:rsidR="00807F30" w:rsidRDefault="00807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8984" w14:textId="38D0739C" w:rsidR="00501F08" w:rsidRDefault="00501F08">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B211" w14:textId="77777777" w:rsidR="00501F08" w:rsidRDefault="00501F08">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04DA412C" wp14:editId="4402ED1B">
              <wp:simplePos x="0" y="0"/>
              <wp:positionH relativeFrom="page">
                <wp:posOffset>6492875</wp:posOffset>
              </wp:positionH>
              <wp:positionV relativeFrom="page">
                <wp:posOffset>9956800</wp:posOffset>
              </wp:positionV>
              <wp:extent cx="168910" cy="165735"/>
              <wp:effectExtent l="0" t="3175"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49DDC" w14:textId="77777777" w:rsidR="00501F08" w:rsidRDefault="00501F08">
                          <w:pPr>
                            <w:pStyle w:val="BodyText"/>
                            <w:spacing w:line="245" w:lineRule="exact"/>
                            <w:ind w:left="20"/>
                            <w:rPr>
                              <w:rFonts w:cs="Calibri"/>
                            </w:rPr>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A412C" id="_x0000_t202" coordsize="21600,21600" o:spt="202" path="m,l,21600r21600,l21600,xe">
              <v:stroke joinstyle="miter"/>
              <v:path gradientshapeok="t" o:connecttype="rect"/>
            </v:shapetype>
            <v:shape id="Text Box 4" o:spid="_x0000_s1026" type="#_x0000_t202" style="position:absolute;margin-left:511.25pt;margin-top:784pt;width:13.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" filled="f" stroked="f">
              <v:textbox inset="0,0,0,0">
                <w:txbxContent>
                  <w:p w14:paraId="61E49DDC" w14:textId="77777777" w:rsidR="00501F08" w:rsidRDefault="00501F08">
                    <w:pPr>
                      <w:pStyle w:val="BodyText"/>
                      <w:spacing w:line="245" w:lineRule="exact"/>
                      <w:ind w:left="20"/>
                      <w:rPr>
                        <w:rFonts w:cs="Calibri"/>
                      </w:rPr>
                    </w:pPr>
                    <w: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FD0C" w14:textId="5C151CB8" w:rsidR="00501F08" w:rsidRDefault="00501F08">
    <w:pPr>
      <w:spacing w:line="14" w:lineRule="auto"/>
      <w:rPr>
        <w:sz w:val="20"/>
        <w:szCs w:val="20"/>
      </w:rPr>
    </w:pPr>
    <w:r>
      <w:rPr>
        <w:noProof/>
      </w:rPr>
      <mc:AlternateContent>
        <mc:Choice Requires="wps">
          <w:drawing>
            <wp:anchor distT="0" distB="0" distL="114300" distR="114300" simplePos="0" relativeHeight="251658241" behindDoc="1" locked="0" layoutInCell="1" allowOverlap="1" wp14:anchorId="3F4F0085" wp14:editId="3FC11BE0">
              <wp:simplePos x="0" y="0"/>
              <wp:positionH relativeFrom="page">
                <wp:posOffset>6480175</wp:posOffset>
              </wp:positionH>
              <wp:positionV relativeFrom="page">
                <wp:posOffset>9956800</wp:posOffset>
              </wp:positionV>
              <wp:extent cx="194310" cy="165735"/>
              <wp:effectExtent l="3175" t="3175" r="254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8D944" w14:textId="77777777" w:rsidR="00501F08" w:rsidRDefault="00501F08">
                          <w:pPr>
                            <w:pStyle w:val="BodyText"/>
                            <w:spacing w:line="245" w:lineRule="exact"/>
                            <w:ind w:left="40"/>
                            <w:rPr>
                              <w:rFonts w:cs="Calibri"/>
                            </w:rPr>
                          </w:pPr>
                          <w:r>
                            <w:fldChar w:fldCharType="begin"/>
                          </w:r>
                          <w: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F0085" id="_x0000_t202" coordsize="21600,21600" o:spt="202" path="m,l,21600r21600,l21600,xe">
              <v:stroke joinstyle="miter"/>
              <v:path gradientshapeok="t" o:connecttype="rect"/>
            </v:shapetype>
            <v:shape id="Text Box 3" o:spid="_x0000_s1027" type="#_x0000_t202" style="position:absolute;margin-left:510.25pt;margin-top:784pt;width:15.3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" filled="f" stroked="f">
              <v:textbox inset="0,0,0,0">
                <w:txbxContent>
                  <w:p w14:paraId="1A88D944" w14:textId="77777777" w:rsidR="00501F08" w:rsidRDefault="00501F08">
                    <w:pPr>
                      <w:pStyle w:val="BodyText"/>
                      <w:spacing w:line="245" w:lineRule="exact"/>
                      <w:ind w:left="40"/>
                      <w:rPr>
                        <w:rFonts w:cs="Calibri"/>
                      </w:rPr>
                    </w:pPr>
                    <w:r>
                      <w:fldChar w:fldCharType="begin"/>
                    </w:r>
                    <w:r>
                      <w:instrText xml:space="preserve"> PAGE </w:instrText>
                    </w:r>
                    <w:r>
                      <w:fldChar w:fldCharType="separate"/>
                    </w:r>
                    <w: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A242" w14:textId="6A3AD437" w:rsidR="00501F08" w:rsidRDefault="00501F08" w:rsidP="00442B1F">
    <w:pPr>
      <w:pStyle w:val="Footer"/>
      <w:jc w:val="center"/>
    </w:pPr>
  </w:p>
  <w:p w14:paraId="5539ABF8" w14:textId="77777777" w:rsidR="00501F08" w:rsidRDefault="00501F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518E" w14:textId="77777777" w:rsidR="00501F08" w:rsidRPr="00035890" w:rsidRDefault="00501F08" w:rsidP="002B1D26">
    <w:pPr>
      <w:pStyle w:val="Footer"/>
      <w:rPr>
        <w:rFonts w:ascii="Arial" w:hAnsi="Arial"/>
        <w:color w:val="999999"/>
        <w:sz w:val="18"/>
        <w:szCs w:val="18"/>
      </w:rPr>
    </w:pPr>
    <w:r w:rsidRPr="00305474">
      <w:rPr>
        <w:rFonts w:ascii="Arial" w:hAnsi="Arial"/>
        <w:color w:val="999999"/>
        <w:sz w:val="18"/>
        <w:szCs w:val="18"/>
      </w:rPr>
      <w:t xml:space="preserve">Version </w:t>
    </w:r>
    <w:r>
      <w:rPr>
        <w:rFonts w:ascii="Arial" w:hAnsi="Arial"/>
        <w:color w:val="999999"/>
        <w:sz w:val="18"/>
        <w:szCs w:val="18"/>
      </w:rPr>
      <w:t>1.0</w:t>
    </w:r>
    <w:r w:rsidRPr="00305474">
      <w:rPr>
        <w:rFonts w:ascii="Arial" w:hAnsi="Arial"/>
        <w:color w:val="999999"/>
        <w:sz w:val="18"/>
        <w:szCs w:val="18"/>
      </w:rPr>
      <w:tab/>
      <w:t xml:space="preserve">Page </w:t>
    </w:r>
    <w:r>
      <w:rPr>
        <w:rFonts w:ascii="Arial" w:hAnsi="Arial"/>
        <w:color w:val="999999"/>
        <w:sz w:val="18"/>
        <w:szCs w:val="18"/>
      </w:rPr>
      <w:t>1</w:t>
    </w:r>
    <w:r w:rsidRPr="00305474">
      <w:rPr>
        <w:rFonts w:ascii="Arial" w:hAnsi="Arial"/>
        <w:color w:val="999999"/>
        <w:sz w:val="18"/>
        <w:szCs w:val="18"/>
      </w:rPr>
      <w:t xml:space="preserve"> of </w:t>
    </w:r>
    <w:r w:rsidRPr="00305474">
      <w:rPr>
        <w:rFonts w:ascii="Arial" w:hAnsi="Arial"/>
        <w:color w:val="999999"/>
        <w:sz w:val="18"/>
        <w:szCs w:val="18"/>
      </w:rPr>
      <w:fldChar w:fldCharType="begin"/>
    </w:r>
    <w:r w:rsidRPr="00305474">
      <w:rPr>
        <w:rFonts w:ascii="Arial" w:hAnsi="Arial"/>
        <w:color w:val="999999"/>
        <w:sz w:val="18"/>
        <w:szCs w:val="18"/>
      </w:rPr>
      <w:instrText xml:space="preserve"> NUMPAGES </w:instrText>
    </w:r>
    <w:r w:rsidRPr="00305474">
      <w:rPr>
        <w:rFonts w:ascii="Arial" w:hAnsi="Arial"/>
        <w:color w:val="999999"/>
        <w:sz w:val="18"/>
        <w:szCs w:val="18"/>
      </w:rPr>
      <w:fldChar w:fldCharType="separate"/>
    </w:r>
    <w:r>
      <w:rPr>
        <w:rFonts w:ascii="Arial" w:hAnsi="Arial"/>
        <w:noProof/>
        <w:color w:val="999999"/>
        <w:sz w:val="18"/>
        <w:szCs w:val="18"/>
      </w:rPr>
      <w:t>24</w:t>
    </w:r>
    <w:r w:rsidRPr="00305474">
      <w:rPr>
        <w:rFonts w:ascii="Arial" w:hAnsi="Arial"/>
        <w:color w:val="999999"/>
        <w:sz w:val="18"/>
        <w:szCs w:val="18"/>
      </w:rPr>
      <w:fldChar w:fldCharType="end"/>
    </w:r>
    <w:r w:rsidRPr="00305474">
      <w:rPr>
        <w:rFonts w:ascii="Arial" w:hAnsi="Arial"/>
        <w:color w:val="999999"/>
        <w:sz w:val="18"/>
        <w:szCs w:val="18"/>
      </w:rPr>
      <w:tab/>
    </w:r>
    <w:r>
      <w:rPr>
        <w:rFonts w:ascii="Arial" w:hAnsi="Arial"/>
        <w:color w:val="999999"/>
        <w:sz w:val="18"/>
        <w:szCs w:val="18"/>
      </w:rPr>
      <w:t>JULY 2014 (RM)</w:t>
    </w:r>
  </w:p>
  <w:p w14:paraId="635BC139" w14:textId="77777777" w:rsidR="00501F08" w:rsidRDefault="00501F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163DC" w14:textId="66B914A7" w:rsidR="00501F08" w:rsidRPr="00B5483F" w:rsidRDefault="00501F08" w:rsidP="00B5483F">
    <w:pPr>
      <w:tabs>
        <w:tab w:val="center" w:pos="4320"/>
        <w:tab w:val="right" w:pos="8640"/>
      </w:tabs>
      <w:spacing w:after="0" w:line="240" w:lineRule="auto"/>
      <w:rPr>
        <w:rFonts w:ascii="Arial" w:eastAsia="Times New Roman" w:hAnsi="Arial"/>
        <w:color w:val="C0C0C0"/>
        <w:sz w:val="20"/>
        <w:szCs w:val="20"/>
        <w:lang w:eastAsia="en-GB"/>
      </w:rPr>
    </w:pPr>
    <w:r w:rsidRPr="00B5483F">
      <w:rPr>
        <w:rFonts w:ascii="Arial" w:eastAsia="Times New Roman" w:hAnsi="Arial"/>
        <w:color w:val="C0C0C0"/>
        <w:sz w:val="20"/>
        <w:szCs w:val="20"/>
        <w:lang w:eastAsia="en-GB"/>
      </w:rPr>
      <w:tab/>
    </w:r>
    <w:r w:rsidRPr="00B5483F">
      <w:rPr>
        <w:rFonts w:ascii="Arial" w:eastAsia="Times New Roman" w:hAnsi="Arial"/>
        <w:color w:val="C0C0C0"/>
        <w:sz w:val="20"/>
        <w:szCs w:val="20"/>
        <w:lang w:eastAsia="en-GB"/>
      </w:rPr>
      <w:tab/>
      <w:t xml:space="preserve">   </w:t>
    </w:r>
  </w:p>
  <w:p w14:paraId="24D163DD" w14:textId="77777777" w:rsidR="00501F08" w:rsidRDefault="00501F08" w:rsidP="00EA034B">
    <w:pPr>
      <w:pStyle w:val="Footer"/>
      <w:tabs>
        <w:tab w:val="clear" w:pos="4513"/>
        <w:tab w:val="clear" w:pos="9026"/>
        <w:tab w:val="left" w:pos="5745"/>
      </w:tabs>
    </w:pPr>
    <w:r>
      <w:tab/>
    </w:r>
  </w:p>
  <w:p w14:paraId="45C9900D" w14:textId="77777777" w:rsidR="00501F08" w:rsidRDefault="00501F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5E16" w14:textId="77777777" w:rsidR="00501F08" w:rsidRDefault="00501F08" w:rsidP="00B5483F">
      <w:pPr>
        <w:spacing w:after="0" w:line="240" w:lineRule="auto"/>
      </w:pPr>
      <w:r>
        <w:separator/>
      </w:r>
    </w:p>
  </w:footnote>
  <w:footnote w:type="continuationSeparator" w:id="0">
    <w:p w14:paraId="429979AC" w14:textId="77777777" w:rsidR="00501F08" w:rsidRDefault="00501F08" w:rsidP="00B5483F">
      <w:pPr>
        <w:spacing w:after="0" w:line="240" w:lineRule="auto"/>
      </w:pPr>
      <w:r>
        <w:continuationSeparator/>
      </w:r>
    </w:p>
  </w:footnote>
  <w:footnote w:type="continuationNotice" w:id="1">
    <w:p w14:paraId="11D098AF" w14:textId="77777777" w:rsidR="00807F30" w:rsidRDefault="00807F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6429"/>
      <w:gridCol w:w="1407"/>
    </w:tblGrid>
    <w:tr w:rsidR="00501F08" w:rsidRPr="004E2A2A" w14:paraId="7F787066" w14:textId="77777777" w:rsidTr="00A81735">
      <w:tc>
        <w:tcPr>
          <w:tcW w:w="2694" w:type="dxa"/>
          <w:tcBorders>
            <w:top w:val="single" w:sz="4" w:space="0" w:color="auto"/>
            <w:left w:val="single" w:sz="4" w:space="0" w:color="auto"/>
            <w:bottom w:val="single" w:sz="4" w:space="0" w:color="auto"/>
            <w:right w:val="single" w:sz="4" w:space="0" w:color="auto"/>
          </w:tcBorders>
          <w:hideMark/>
        </w:tcPr>
        <w:p w14:paraId="48CD7BE1" w14:textId="77777777" w:rsidR="00501F08" w:rsidRPr="004E2A2A" w:rsidRDefault="00501F08" w:rsidP="004E2A2A">
          <w:pPr>
            <w:tabs>
              <w:tab w:val="left" w:pos="720"/>
              <w:tab w:val="center" w:pos="4153"/>
              <w:tab w:val="right" w:pos="8306"/>
            </w:tabs>
            <w:spacing w:after="0" w:line="240" w:lineRule="auto"/>
            <w:rPr>
              <w:rFonts w:ascii="Arial" w:eastAsia="Times New Roman" w:hAnsi="Arial" w:cs="Arial"/>
              <w:color w:val="999999"/>
              <w:sz w:val="24"/>
              <w:szCs w:val="24"/>
            </w:rPr>
          </w:pPr>
          <w:r w:rsidRPr="004E2A2A">
            <w:rPr>
              <w:rFonts w:ascii="Arial" w:eastAsia="Times New Roman" w:hAnsi="Arial" w:cs="Arial"/>
              <w:color w:val="999999"/>
              <w:sz w:val="24"/>
              <w:szCs w:val="24"/>
            </w:rPr>
            <w:t>WALLINGBROOK HEALTH GROUP</w:t>
          </w:r>
        </w:p>
      </w:tc>
      <w:tc>
        <w:tcPr>
          <w:tcW w:w="6550" w:type="dxa"/>
          <w:tcBorders>
            <w:top w:val="single" w:sz="4" w:space="0" w:color="auto"/>
            <w:left w:val="single" w:sz="4" w:space="0" w:color="auto"/>
            <w:bottom w:val="single" w:sz="4" w:space="0" w:color="auto"/>
            <w:right w:val="single" w:sz="4" w:space="0" w:color="auto"/>
          </w:tcBorders>
          <w:hideMark/>
        </w:tcPr>
        <w:p w14:paraId="0E164F7E" w14:textId="77777777" w:rsidR="00501F08" w:rsidRPr="004E2A2A" w:rsidRDefault="00501F08" w:rsidP="004E2A2A">
          <w:pPr>
            <w:tabs>
              <w:tab w:val="left" w:pos="720"/>
              <w:tab w:val="center" w:pos="4153"/>
              <w:tab w:val="right" w:pos="8306"/>
            </w:tabs>
            <w:spacing w:after="0" w:line="240" w:lineRule="auto"/>
            <w:rPr>
              <w:rFonts w:ascii="Arial" w:eastAsia="Times New Roman" w:hAnsi="Arial" w:cs="Arial"/>
              <w:color w:val="999999"/>
              <w:sz w:val="24"/>
              <w:szCs w:val="24"/>
            </w:rPr>
          </w:pPr>
          <w:r w:rsidRPr="004E2A2A">
            <w:rPr>
              <w:rFonts w:ascii="Arial" w:eastAsia="Times New Roman" w:hAnsi="Arial" w:cs="Arial"/>
              <w:color w:val="999999"/>
              <w:sz w:val="24"/>
              <w:szCs w:val="24"/>
            </w:rPr>
            <w:t>POLICIES &amp; PROCEDURES:</w:t>
          </w:r>
        </w:p>
        <w:p w14:paraId="08F445B5" w14:textId="6C8055C2" w:rsidR="00501F08" w:rsidRPr="004E2A2A" w:rsidRDefault="00501F08" w:rsidP="004E2A2A">
          <w:pPr>
            <w:tabs>
              <w:tab w:val="left" w:pos="720"/>
              <w:tab w:val="center" w:pos="4153"/>
              <w:tab w:val="right" w:pos="8306"/>
            </w:tabs>
            <w:spacing w:after="0" w:line="240" w:lineRule="auto"/>
            <w:rPr>
              <w:rFonts w:ascii="Arial" w:eastAsia="Times New Roman" w:hAnsi="Arial" w:cs="Arial"/>
              <w:color w:val="999999"/>
              <w:sz w:val="24"/>
              <w:szCs w:val="24"/>
            </w:rPr>
          </w:pPr>
          <w:r>
            <w:rPr>
              <w:rFonts w:ascii="Arial" w:eastAsia="Times New Roman" w:hAnsi="Arial" w:cs="Arial"/>
              <w:color w:val="999999"/>
              <w:sz w:val="24"/>
              <w:szCs w:val="24"/>
            </w:rPr>
            <w:t>Safeguarding Vulnerable Adults and Children Policy</w:t>
          </w:r>
        </w:p>
      </w:tc>
      <w:tc>
        <w:tcPr>
          <w:tcW w:w="1417" w:type="dxa"/>
          <w:tcBorders>
            <w:top w:val="single" w:sz="4" w:space="0" w:color="auto"/>
            <w:left w:val="single" w:sz="4" w:space="0" w:color="auto"/>
            <w:bottom w:val="single" w:sz="4" w:space="0" w:color="auto"/>
            <w:right w:val="single" w:sz="4" w:space="0" w:color="auto"/>
          </w:tcBorders>
        </w:tcPr>
        <w:p w14:paraId="31D71C1A" w14:textId="0C00BB45" w:rsidR="00501F08" w:rsidRDefault="00501F08" w:rsidP="004E2A2A">
          <w:pPr>
            <w:tabs>
              <w:tab w:val="left" w:pos="720"/>
              <w:tab w:val="center" w:pos="4153"/>
              <w:tab w:val="right" w:pos="8306"/>
            </w:tabs>
            <w:spacing w:after="0" w:line="240" w:lineRule="auto"/>
            <w:rPr>
              <w:rFonts w:ascii="Arial" w:eastAsia="Times New Roman" w:hAnsi="Arial" w:cs="Arial"/>
              <w:color w:val="999999"/>
              <w:sz w:val="24"/>
              <w:szCs w:val="24"/>
            </w:rPr>
          </w:pPr>
          <w:r w:rsidRPr="004E2A2A">
            <w:rPr>
              <w:rFonts w:ascii="Arial" w:eastAsia="Times New Roman" w:hAnsi="Arial" w:cs="Arial"/>
              <w:color w:val="999999"/>
              <w:sz w:val="24"/>
              <w:szCs w:val="24"/>
            </w:rPr>
            <w:t>Version</w:t>
          </w:r>
          <w:r>
            <w:rPr>
              <w:rFonts w:ascii="Arial" w:eastAsia="Times New Roman" w:hAnsi="Arial" w:cs="Arial"/>
              <w:color w:val="999999"/>
              <w:sz w:val="24"/>
              <w:szCs w:val="24"/>
            </w:rPr>
            <w:t xml:space="preserve"> 1</w:t>
          </w:r>
          <w:r w:rsidR="0004467D">
            <w:rPr>
              <w:rFonts w:ascii="Arial" w:eastAsia="Times New Roman" w:hAnsi="Arial" w:cs="Arial"/>
              <w:color w:val="999999"/>
              <w:sz w:val="24"/>
              <w:szCs w:val="24"/>
            </w:rPr>
            <w:t>8</w:t>
          </w:r>
        </w:p>
        <w:p w14:paraId="7801FDF4" w14:textId="74714BA9" w:rsidR="00501F08" w:rsidRPr="004E2A2A" w:rsidRDefault="0004467D" w:rsidP="004E2A2A">
          <w:pPr>
            <w:tabs>
              <w:tab w:val="left" w:pos="720"/>
              <w:tab w:val="center" w:pos="4153"/>
              <w:tab w:val="right" w:pos="8306"/>
            </w:tabs>
            <w:spacing w:after="0" w:line="240" w:lineRule="auto"/>
            <w:rPr>
              <w:rFonts w:ascii="Arial" w:eastAsia="Times New Roman" w:hAnsi="Arial" w:cs="Arial"/>
              <w:color w:val="999999"/>
              <w:sz w:val="24"/>
              <w:szCs w:val="24"/>
            </w:rPr>
          </w:pPr>
          <w:r>
            <w:rPr>
              <w:rFonts w:ascii="Arial" w:eastAsia="Times New Roman" w:hAnsi="Arial" w:cs="Arial"/>
              <w:color w:val="999999"/>
              <w:sz w:val="24"/>
              <w:szCs w:val="24"/>
            </w:rPr>
            <w:t>Jul</w:t>
          </w:r>
          <w:r w:rsidR="00BB6867">
            <w:rPr>
              <w:rFonts w:ascii="Arial" w:eastAsia="Times New Roman" w:hAnsi="Arial" w:cs="Arial"/>
              <w:color w:val="999999"/>
              <w:sz w:val="24"/>
              <w:szCs w:val="24"/>
            </w:rPr>
            <w:t>y 2024</w:t>
          </w:r>
        </w:p>
      </w:tc>
    </w:tr>
  </w:tbl>
  <w:p w14:paraId="1DC7012B" w14:textId="5481A9AC" w:rsidR="00501F08" w:rsidRPr="00A7211D" w:rsidRDefault="00501F08" w:rsidP="00A81735">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6426"/>
      <w:gridCol w:w="1410"/>
    </w:tblGrid>
    <w:tr w:rsidR="00E01742" w:rsidRPr="004E2A2A" w14:paraId="759097B0" w14:textId="77777777" w:rsidTr="004D17FA">
      <w:tc>
        <w:tcPr>
          <w:tcW w:w="2694" w:type="dxa"/>
          <w:tcBorders>
            <w:top w:val="single" w:sz="4" w:space="0" w:color="auto"/>
            <w:left w:val="single" w:sz="4" w:space="0" w:color="auto"/>
            <w:bottom w:val="single" w:sz="4" w:space="0" w:color="auto"/>
            <w:right w:val="single" w:sz="4" w:space="0" w:color="auto"/>
          </w:tcBorders>
          <w:hideMark/>
        </w:tcPr>
        <w:p w14:paraId="2779FF1F" w14:textId="77777777" w:rsidR="00E01742" w:rsidRPr="004E2A2A" w:rsidRDefault="00E01742" w:rsidP="00E01742">
          <w:pPr>
            <w:tabs>
              <w:tab w:val="left" w:pos="720"/>
              <w:tab w:val="center" w:pos="4153"/>
              <w:tab w:val="right" w:pos="8306"/>
            </w:tabs>
            <w:spacing w:after="0" w:line="240" w:lineRule="auto"/>
            <w:rPr>
              <w:rFonts w:ascii="Arial" w:eastAsia="Times New Roman" w:hAnsi="Arial" w:cs="Arial"/>
              <w:color w:val="999999"/>
              <w:sz w:val="24"/>
              <w:szCs w:val="24"/>
            </w:rPr>
          </w:pPr>
          <w:r w:rsidRPr="004E2A2A">
            <w:rPr>
              <w:rFonts w:ascii="Arial" w:eastAsia="Times New Roman" w:hAnsi="Arial" w:cs="Arial"/>
              <w:color w:val="999999"/>
              <w:sz w:val="24"/>
              <w:szCs w:val="24"/>
            </w:rPr>
            <w:t>WALLINGBROOK HEALTH GROUP</w:t>
          </w:r>
        </w:p>
      </w:tc>
      <w:tc>
        <w:tcPr>
          <w:tcW w:w="6550" w:type="dxa"/>
          <w:tcBorders>
            <w:top w:val="single" w:sz="4" w:space="0" w:color="auto"/>
            <w:left w:val="single" w:sz="4" w:space="0" w:color="auto"/>
            <w:bottom w:val="single" w:sz="4" w:space="0" w:color="auto"/>
            <w:right w:val="single" w:sz="4" w:space="0" w:color="auto"/>
          </w:tcBorders>
          <w:hideMark/>
        </w:tcPr>
        <w:p w14:paraId="0E3D1ECF" w14:textId="77777777" w:rsidR="00E01742" w:rsidRPr="004E2A2A" w:rsidRDefault="00E01742" w:rsidP="00E01742">
          <w:pPr>
            <w:tabs>
              <w:tab w:val="left" w:pos="720"/>
              <w:tab w:val="center" w:pos="4153"/>
              <w:tab w:val="right" w:pos="8306"/>
            </w:tabs>
            <w:spacing w:after="0" w:line="240" w:lineRule="auto"/>
            <w:rPr>
              <w:rFonts w:ascii="Arial" w:eastAsia="Times New Roman" w:hAnsi="Arial" w:cs="Arial"/>
              <w:color w:val="999999"/>
              <w:sz w:val="24"/>
              <w:szCs w:val="24"/>
            </w:rPr>
          </w:pPr>
          <w:r w:rsidRPr="004E2A2A">
            <w:rPr>
              <w:rFonts w:ascii="Arial" w:eastAsia="Times New Roman" w:hAnsi="Arial" w:cs="Arial"/>
              <w:color w:val="999999"/>
              <w:sz w:val="24"/>
              <w:szCs w:val="24"/>
            </w:rPr>
            <w:t>POLICIES &amp; PROCEDURES:</w:t>
          </w:r>
        </w:p>
        <w:p w14:paraId="59D396CE" w14:textId="77777777" w:rsidR="00E01742" w:rsidRPr="004E2A2A" w:rsidRDefault="00E01742" w:rsidP="00E01742">
          <w:pPr>
            <w:tabs>
              <w:tab w:val="left" w:pos="720"/>
              <w:tab w:val="center" w:pos="4153"/>
              <w:tab w:val="right" w:pos="8306"/>
            </w:tabs>
            <w:spacing w:after="0" w:line="240" w:lineRule="auto"/>
            <w:rPr>
              <w:rFonts w:ascii="Arial" w:eastAsia="Times New Roman" w:hAnsi="Arial" w:cs="Arial"/>
              <w:color w:val="999999"/>
              <w:sz w:val="24"/>
              <w:szCs w:val="24"/>
            </w:rPr>
          </w:pPr>
          <w:r>
            <w:rPr>
              <w:rFonts w:ascii="Arial" w:eastAsia="Times New Roman" w:hAnsi="Arial" w:cs="Arial"/>
              <w:color w:val="999999"/>
              <w:sz w:val="24"/>
              <w:szCs w:val="24"/>
            </w:rPr>
            <w:t>Safeguarding Vulnerable Adults and Children Policy</w:t>
          </w:r>
        </w:p>
      </w:tc>
      <w:tc>
        <w:tcPr>
          <w:tcW w:w="1417" w:type="dxa"/>
          <w:tcBorders>
            <w:top w:val="single" w:sz="4" w:space="0" w:color="auto"/>
            <w:left w:val="single" w:sz="4" w:space="0" w:color="auto"/>
            <w:bottom w:val="single" w:sz="4" w:space="0" w:color="auto"/>
            <w:right w:val="single" w:sz="4" w:space="0" w:color="auto"/>
          </w:tcBorders>
        </w:tcPr>
        <w:p w14:paraId="254D521A" w14:textId="77777777" w:rsidR="00E01742" w:rsidRDefault="00E01742" w:rsidP="00E01742">
          <w:pPr>
            <w:tabs>
              <w:tab w:val="left" w:pos="720"/>
              <w:tab w:val="center" w:pos="4153"/>
              <w:tab w:val="right" w:pos="8306"/>
            </w:tabs>
            <w:spacing w:after="0" w:line="240" w:lineRule="auto"/>
            <w:rPr>
              <w:rFonts w:ascii="Arial" w:eastAsia="Times New Roman" w:hAnsi="Arial" w:cs="Arial"/>
              <w:color w:val="999999"/>
              <w:sz w:val="24"/>
              <w:szCs w:val="24"/>
            </w:rPr>
          </w:pPr>
          <w:r w:rsidRPr="004E2A2A">
            <w:rPr>
              <w:rFonts w:ascii="Arial" w:eastAsia="Times New Roman" w:hAnsi="Arial" w:cs="Arial"/>
              <w:color w:val="999999"/>
              <w:sz w:val="24"/>
              <w:szCs w:val="24"/>
            </w:rPr>
            <w:t>Version</w:t>
          </w:r>
          <w:r>
            <w:rPr>
              <w:rFonts w:ascii="Arial" w:eastAsia="Times New Roman" w:hAnsi="Arial" w:cs="Arial"/>
              <w:color w:val="999999"/>
              <w:sz w:val="24"/>
              <w:szCs w:val="24"/>
            </w:rPr>
            <w:t xml:space="preserve"> 17</w:t>
          </w:r>
        </w:p>
        <w:p w14:paraId="22536D30" w14:textId="77777777" w:rsidR="00E01742" w:rsidRPr="004E2A2A" w:rsidRDefault="00E01742" w:rsidP="00E01742">
          <w:pPr>
            <w:tabs>
              <w:tab w:val="left" w:pos="720"/>
              <w:tab w:val="center" w:pos="4153"/>
              <w:tab w:val="right" w:pos="8306"/>
            </w:tabs>
            <w:spacing w:after="0" w:line="240" w:lineRule="auto"/>
            <w:rPr>
              <w:rFonts w:ascii="Arial" w:eastAsia="Times New Roman" w:hAnsi="Arial" w:cs="Arial"/>
              <w:color w:val="999999"/>
              <w:sz w:val="24"/>
              <w:szCs w:val="24"/>
            </w:rPr>
          </w:pPr>
          <w:r>
            <w:rPr>
              <w:rFonts w:ascii="Arial" w:eastAsia="Times New Roman" w:hAnsi="Arial" w:cs="Arial"/>
              <w:color w:val="999999"/>
              <w:sz w:val="24"/>
              <w:szCs w:val="24"/>
            </w:rPr>
            <w:t>February 2024</w:t>
          </w:r>
        </w:p>
      </w:tc>
    </w:tr>
  </w:tbl>
  <w:p w14:paraId="2E35CCC0" w14:textId="08CE856E" w:rsidR="00501F08" w:rsidRDefault="00501F08">
    <w:pPr>
      <w:spacing w:line="14" w:lineRule="auto"/>
      <w:rPr>
        <w:sz w:val="20"/>
        <w:szCs w:val="20"/>
      </w:rPr>
    </w:pPr>
    <w:r>
      <w:rPr>
        <w:noProof/>
      </w:rPr>
      <mc:AlternateContent>
        <mc:Choice Requires="wps">
          <w:drawing>
            <wp:anchor distT="0" distB="0" distL="114300" distR="114300" simplePos="0" relativeHeight="251658242" behindDoc="1" locked="0" layoutInCell="1" allowOverlap="1" wp14:anchorId="75BC0671" wp14:editId="49502558">
              <wp:simplePos x="0" y="0"/>
              <wp:positionH relativeFrom="page">
                <wp:posOffset>901700</wp:posOffset>
              </wp:positionH>
              <wp:positionV relativeFrom="page">
                <wp:posOffset>624840</wp:posOffset>
              </wp:positionV>
              <wp:extent cx="2906395" cy="16573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3BF1A" w14:textId="6C0E9442" w:rsidR="00501F08" w:rsidRDefault="00501F08">
                          <w:pPr>
                            <w:pStyle w:val="BodyText"/>
                            <w:spacing w:line="246"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C0671" id="_x0000_t202" coordsize="21600,21600" o:spt="202" path="m,l,21600r21600,l21600,xe">
              <v:stroke joinstyle="miter"/>
              <v:path gradientshapeok="t" o:connecttype="rect"/>
            </v:shapetype>
            <v:shape id="Text Box 1" o:spid="_x0000_s1028" type="#_x0000_t202" style="position:absolute;margin-left:71pt;margin-top:49.2pt;width:228.85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" filled="f" stroked="f">
              <v:textbox inset="0,0,0,0">
                <w:txbxContent>
                  <w:p w14:paraId="0F03BF1A" w14:textId="6C0E9442" w:rsidR="00501F08" w:rsidRDefault="00501F08">
                    <w:pPr>
                      <w:pStyle w:val="BodyText"/>
                      <w:spacing w:line="246" w:lineRule="exact"/>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6429"/>
      <w:gridCol w:w="1407"/>
    </w:tblGrid>
    <w:tr w:rsidR="00E01742" w:rsidRPr="004E2A2A" w14:paraId="27920296" w14:textId="77777777" w:rsidTr="004D17FA">
      <w:tc>
        <w:tcPr>
          <w:tcW w:w="2694" w:type="dxa"/>
          <w:tcBorders>
            <w:top w:val="single" w:sz="4" w:space="0" w:color="auto"/>
            <w:left w:val="single" w:sz="4" w:space="0" w:color="auto"/>
            <w:bottom w:val="single" w:sz="4" w:space="0" w:color="auto"/>
            <w:right w:val="single" w:sz="4" w:space="0" w:color="auto"/>
          </w:tcBorders>
          <w:hideMark/>
        </w:tcPr>
        <w:p w14:paraId="1087D745" w14:textId="77777777" w:rsidR="00E01742" w:rsidRPr="004E2A2A" w:rsidRDefault="00E01742" w:rsidP="00E01742">
          <w:pPr>
            <w:tabs>
              <w:tab w:val="left" w:pos="720"/>
              <w:tab w:val="center" w:pos="4153"/>
              <w:tab w:val="right" w:pos="8306"/>
            </w:tabs>
            <w:spacing w:after="0" w:line="240" w:lineRule="auto"/>
            <w:rPr>
              <w:rFonts w:ascii="Arial" w:eastAsia="Times New Roman" w:hAnsi="Arial" w:cs="Arial"/>
              <w:color w:val="999999"/>
              <w:sz w:val="24"/>
              <w:szCs w:val="24"/>
            </w:rPr>
          </w:pPr>
          <w:r w:rsidRPr="004E2A2A">
            <w:rPr>
              <w:rFonts w:ascii="Arial" w:eastAsia="Times New Roman" w:hAnsi="Arial" w:cs="Arial"/>
              <w:color w:val="999999"/>
              <w:sz w:val="24"/>
              <w:szCs w:val="24"/>
            </w:rPr>
            <w:t>WALLINGBROOK HEALTH GROUP</w:t>
          </w:r>
        </w:p>
      </w:tc>
      <w:tc>
        <w:tcPr>
          <w:tcW w:w="6550" w:type="dxa"/>
          <w:tcBorders>
            <w:top w:val="single" w:sz="4" w:space="0" w:color="auto"/>
            <w:left w:val="single" w:sz="4" w:space="0" w:color="auto"/>
            <w:bottom w:val="single" w:sz="4" w:space="0" w:color="auto"/>
            <w:right w:val="single" w:sz="4" w:space="0" w:color="auto"/>
          </w:tcBorders>
          <w:hideMark/>
        </w:tcPr>
        <w:p w14:paraId="465A2398" w14:textId="77777777" w:rsidR="00E01742" w:rsidRPr="004E2A2A" w:rsidRDefault="00E01742" w:rsidP="00E01742">
          <w:pPr>
            <w:tabs>
              <w:tab w:val="left" w:pos="720"/>
              <w:tab w:val="center" w:pos="4153"/>
              <w:tab w:val="right" w:pos="8306"/>
            </w:tabs>
            <w:spacing w:after="0" w:line="240" w:lineRule="auto"/>
            <w:rPr>
              <w:rFonts w:ascii="Arial" w:eastAsia="Times New Roman" w:hAnsi="Arial" w:cs="Arial"/>
              <w:color w:val="999999"/>
              <w:sz w:val="24"/>
              <w:szCs w:val="24"/>
            </w:rPr>
          </w:pPr>
          <w:r w:rsidRPr="004E2A2A">
            <w:rPr>
              <w:rFonts w:ascii="Arial" w:eastAsia="Times New Roman" w:hAnsi="Arial" w:cs="Arial"/>
              <w:color w:val="999999"/>
              <w:sz w:val="24"/>
              <w:szCs w:val="24"/>
            </w:rPr>
            <w:t>POLICIES &amp; PROCEDURES:</w:t>
          </w:r>
        </w:p>
        <w:p w14:paraId="0B145A89" w14:textId="77777777" w:rsidR="00E01742" w:rsidRPr="004E2A2A" w:rsidRDefault="00E01742" w:rsidP="00E01742">
          <w:pPr>
            <w:tabs>
              <w:tab w:val="left" w:pos="720"/>
              <w:tab w:val="center" w:pos="4153"/>
              <w:tab w:val="right" w:pos="8306"/>
            </w:tabs>
            <w:spacing w:after="0" w:line="240" w:lineRule="auto"/>
            <w:rPr>
              <w:rFonts w:ascii="Arial" w:eastAsia="Times New Roman" w:hAnsi="Arial" w:cs="Arial"/>
              <w:color w:val="999999"/>
              <w:sz w:val="24"/>
              <w:szCs w:val="24"/>
            </w:rPr>
          </w:pPr>
          <w:r>
            <w:rPr>
              <w:rFonts w:ascii="Arial" w:eastAsia="Times New Roman" w:hAnsi="Arial" w:cs="Arial"/>
              <w:color w:val="999999"/>
              <w:sz w:val="24"/>
              <w:szCs w:val="24"/>
            </w:rPr>
            <w:t>Safeguarding Vulnerable Adults and Children Policy</w:t>
          </w:r>
        </w:p>
      </w:tc>
      <w:tc>
        <w:tcPr>
          <w:tcW w:w="1417" w:type="dxa"/>
          <w:tcBorders>
            <w:top w:val="single" w:sz="4" w:space="0" w:color="auto"/>
            <w:left w:val="single" w:sz="4" w:space="0" w:color="auto"/>
            <w:bottom w:val="single" w:sz="4" w:space="0" w:color="auto"/>
            <w:right w:val="single" w:sz="4" w:space="0" w:color="auto"/>
          </w:tcBorders>
        </w:tcPr>
        <w:p w14:paraId="26E1E4DB" w14:textId="2848D3AB" w:rsidR="00E01742" w:rsidRDefault="00E01742" w:rsidP="00E01742">
          <w:pPr>
            <w:tabs>
              <w:tab w:val="left" w:pos="720"/>
              <w:tab w:val="center" w:pos="4153"/>
              <w:tab w:val="right" w:pos="8306"/>
            </w:tabs>
            <w:spacing w:after="0" w:line="240" w:lineRule="auto"/>
            <w:rPr>
              <w:rFonts w:ascii="Arial" w:eastAsia="Times New Roman" w:hAnsi="Arial" w:cs="Arial"/>
              <w:color w:val="999999"/>
              <w:sz w:val="24"/>
              <w:szCs w:val="24"/>
            </w:rPr>
          </w:pPr>
          <w:r w:rsidRPr="004E2A2A">
            <w:rPr>
              <w:rFonts w:ascii="Arial" w:eastAsia="Times New Roman" w:hAnsi="Arial" w:cs="Arial"/>
              <w:color w:val="999999"/>
              <w:sz w:val="24"/>
              <w:szCs w:val="24"/>
            </w:rPr>
            <w:t>Version</w:t>
          </w:r>
          <w:r>
            <w:rPr>
              <w:rFonts w:ascii="Arial" w:eastAsia="Times New Roman" w:hAnsi="Arial" w:cs="Arial"/>
              <w:color w:val="999999"/>
              <w:sz w:val="24"/>
              <w:szCs w:val="24"/>
            </w:rPr>
            <w:t xml:space="preserve"> 1</w:t>
          </w:r>
          <w:r w:rsidR="00445AEC">
            <w:rPr>
              <w:rFonts w:ascii="Arial" w:eastAsia="Times New Roman" w:hAnsi="Arial" w:cs="Arial"/>
              <w:color w:val="999999"/>
              <w:sz w:val="24"/>
              <w:szCs w:val="24"/>
            </w:rPr>
            <w:t>8</w:t>
          </w:r>
        </w:p>
        <w:p w14:paraId="43156A0B" w14:textId="414CA1A7" w:rsidR="00E01742" w:rsidRPr="004E2A2A" w:rsidRDefault="00445AEC" w:rsidP="00E01742">
          <w:pPr>
            <w:tabs>
              <w:tab w:val="left" w:pos="720"/>
              <w:tab w:val="center" w:pos="4153"/>
              <w:tab w:val="right" w:pos="8306"/>
            </w:tabs>
            <w:spacing w:after="0" w:line="240" w:lineRule="auto"/>
            <w:rPr>
              <w:rFonts w:ascii="Arial" w:eastAsia="Times New Roman" w:hAnsi="Arial" w:cs="Arial"/>
              <w:color w:val="999999"/>
              <w:sz w:val="24"/>
              <w:szCs w:val="24"/>
            </w:rPr>
          </w:pPr>
          <w:r>
            <w:rPr>
              <w:rFonts w:ascii="Arial" w:eastAsia="Times New Roman" w:hAnsi="Arial" w:cs="Arial"/>
              <w:color w:val="999999"/>
              <w:sz w:val="24"/>
              <w:szCs w:val="24"/>
            </w:rPr>
            <w:t xml:space="preserve">July </w:t>
          </w:r>
          <w:r w:rsidR="00E01742">
            <w:rPr>
              <w:rFonts w:ascii="Arial" w:eastAsia="Times New Roman" w:hAnsi="Arial" w:cs="Arial"/>
              <w:color w:val="999999"/>
              <w:sz w:val="24"/>
              <w:szCs w:val="24"/>
            </w:rPr>
            <w:t>2024</w:t>
          </w:r>
        </w:p>
      </w:tc>
    </w:tr>
  </w:tbl>
  <w:p w14:paraId="5E8EBF26" w14:textId="77777777" w:rsidR="00501F08" w:rsidRDefault="00501F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6429"/>
      <w:gridCol w:w="1407"/>
    </w:tblGrid>
    <w:tr w:rsidR="00E01742" w:rsidRPr="004E2A2A" w14:paraId="72829AF5" w14:textId="77777777" w:rsidTr="004D17FA">
      <w:tc>
        <w:tcPr>
          <w:tcW w:w="2694" w:type="dxa"/>
          <w:tcBorders>
            <w:top w:val="single" w:sz="4" w:space="0" w:color="auto"/>
            <w:left w:val="single" w:sz="4" w:space="0" w:color="auto"/>
            <w:bottom w:val="single" w:sz="4" w:space="0" w:color="auto"/>
            <w:right w:val="single" w:sz="4" w:space="0" w:color="auto"/>
          </w:tcBorders>
          <w:hideMark/>
        </w:tcPr>
        <w:p w14:paraId="03717624" w14:textId="77777777" w:rsidR="00E01742" w:rsidRPr="004E2A2A" w:rsidRDefault="00E01742" w:rsidP="00E01742">
          <w:pPr>
            <w:tabs>
              <w:tab w:val="left" w:pos="720"/>
              <w:tab w:val="center" w:pos="4153"/>
              <w:tab w:val="right" w:pos="8306"/>
            </w:tabs>
            <w:spacing w:after="0" w:line="240" w:lineRule="auto"/>
            <w:rPr>
              <w:rFonts w:ascii="Arial" w:eastAsia="Times New Roman" w:hAnsi="Arial" w:cs="Arial"/>
              <w:color w:val="999999"/>
              <w:sz w:val="24"/>
              <w:szCs w:val="24"/>
            </w:rPr>
          </w:pPr>
          <w:r w:rsidRPr="004E2A2A">
            <w:rPr>
              <w:rFonts w:ascii="Arial" w:eastAsia="Times New Roman" w:hAnsi="Arial" w:cs="Arial"/>
              <w:color w:val="999999"/>
              <w:sz w:val="24"/>
              <w:szCs w:val="24"/>
            </w:rPr>
            <w:t>WALLINGBROOK HEALTH GROUP</w:t>
          </w:r>
        </w:p>
      </w:tc>
      <w:tc>
        <w:tcPr>
          <w:tcW w:w="6550" w:type="dxa"/>
          <w:tcBorders>
            <w:top w:val="single" w:sz="4" w:space="0" w:color="auto"/>
            <w:left w:val="single" w:sz="4" w:space="0" w:color="auto"/>
            <w:bottom w:val="single" w:sz="4" w:space="0" w:color="auto"/>
            <w:right w:val="single" w:sz="4" w:space="0" w:color="auto"/>
          </w:tcBorders>
          <w:hideMark/>
        </w:tcPr>
        <w:p w14:paraId="32CE06AA" w14:textId="77777777" w:rsidR="00E01742" w:rsidRPr="004E2A2A" w:rsidRDefault="00E01742" w:rsidP="00E01742">
          <w:pPr>
            <w:tabs>
              <w:tab w:val="left" w:pos="720"/>
              <w:tab w:val="center" w:pos="4153"/>
              <w:tab w:val="right" w:pos="8306"/>
            </w:tabs>
            <w:spacing w:after="0" w:line="240" w:lineRule="auto"/>
            <w:rPr>
              <w:rFonts w:ascii="Arial" w:eastAsia="Times New Roman" w:hAnsi="Arial" w:cs="Arial"/>
              <w:color w:val="999999"/>
              <w:sz w:val="24"/>
              <w:szCs w:val="24"/>
            </w:rPr>
          </w:pPr>
          <w:r w:rsidRPr="004E2A2A">
            <w:rPr>
              <w:rFonts w:ascii="Arial" w:eastAsia="Times New Roman" w:hAnsi="Arial" w:cs="Arial"/>
              <w:color w:val="999999"/>
              <w:sz w:val="24"/>
              <w:szCs w:val="24"/>
            </w:rPr>
            <w:t>POLICIES &amp; PROCEDURES:</w:t>
          </w:r>
        </w:p>
        <w:p w14:paraId="24E27B74" w14:textId="77777777" w:rsidR="00E01742" w:rsidRPr="004E2A2A" w:rsidRDefault="00E01742" w:rsidP="00E01742">
          <w:pPr>
            <w:tabs>
              <w:tab w:val="left" w:pos="720"/>
              <w:tab w:val="center" w:pos="4153"/>
              <w:tab w:val="right" w:pos="8306"/>
            </w:tabs>
            <w:spacing w:after="0" w:line="240" w:lineRule="auto"/>
            <w:rPr>
              <w:rFonts w:ascii="Arial" w:eastAsia="Times New Roman" w:hAnsi="Arial" w:cs="Arial"/>
              <w:color w:val="999999"/>
              <w:sz w:val="24"/>
              <w:szCs w:val="24"/>
            </w:rPr>
          </w:pPr>
          <w:r>
            <w:rPr>
              <w:rFonts w:ascii="Arial" w:eastAsia="Times New Roman" w:hAnsi="Arial" w:cs="Arial"/>
              <w:color w:val="999999"/>
              <w:sz w:val="24"/>
              <w:szCs w:val="24"/>
            </w:rPr>
            <w:t>Safeguarding Vulnerable Adults and Children Policy</w:t>
          </w:r>
        </w:p>
      </w:tc>
      <w:tc>
        <w:tcPr>
          <w:tcW w:w="1417" w:type="dxa"/>
          <w:tcBorders>
            <w:top w:val="single" w:sz="4" w:space="0" w:color="auto"/>
            <w:left w:val="single" w:sz="4" w:space="0" w:color="auto"/>
            <w:bottom w:val="single" w:sz="4" w:space="0" w:color="auto"/>
            <w:right w:val="single" w:sz="4" w:space="0" w:color="auto"/>
          </w:tcBorders>
        </w:tcPr>
        <w:p w14:paraId="1FA6E6DC" w14:textId="03E53F09" w:rsidR="00E01742" w:rsidRDefault="00E01742" w:rsidP="00E01742">
          <w:pPr>
            <w:tabs>
              <w:tab w:val="left" w:pos="720"/>
              <w:tab w:val="center" w:pos="4153"/>
              <w:tab w:val="right" w:pos="8306"/>
            </w:tabs>
            <w:spacing w:after="0" w:line="240" w:lineRule="auto"/>
            <w:rPr>
              <w:rFonts w:ascii="Arial" w:eastAsia="Times New Roman" w:hAnsi="Arial" w:cs="Arial"/>
              <w:color w:val="999999"/>
              <w:sz w:val="24"/>
              <w:szCs w:val="24"/>
            </w:rPr>
          </w:pPr>
          <w:r w:rsidRPr="004E2A2A">
            <w:rPr>
              <w:rFonts w:ascii="Arial" w:eastAsia="Times New Roman" w:hAnsi="Arial" w:cs="Arial"/>
              <w:color w:val="999999"/>
              <w:sz w:val="24"/>
              <w:szCs w:val="24"/>
            </w:rPr>
            <w:t>Version</w:t>
          </w:r>
          <w:r>
            <w:rPr>
              <w:rFonts w:ascii="Arial" w:eastAsia="Times New Roman" w:hAnsi="Arial" w:cs="Arial"/>
              <w:color w:val="999999"/>
              <w:sz w:val="24"/>
              <w:szCs w:val="24"/>
            </w:rPr>
            <w:t xml:space="preserve"> 1</w:t>
          </w:r>
          <w:r w:rsidR="00AC3B17">
            <w:rPr>
              <w:rFonts w:ascii="Arial" w:eastAsia="Times New Roman" w:hAnsi="Arial" w:cs="Arial"/>
              <w:color w:val="999999"/>
              <w:sz w:val="24"/>
              <w:szCs w:val="24"/>
            </w:rPr>
            <w:t>8</w:t>
          </w:r>
        </w:p>
        <w:p w14:paraId="60F357F7" w14:textId="44FA8DF9" w:rsidR="00E01742" w:rsidRPr="004E2A2A" w:rsidRDefault="00AC3B17" w:rsidP="00E01742">
          <w:pPr>
            <w:tabs>
              <w:tab w:val="left" w:pos="720"/>
              <w:tab w:val="center" w:pos="4153"/>
              <w:tab w:val="right" w:pos="8306"/>
            </w:tabs>
            <w:spacing w:after="0" w:line="240" w:lineRule="auto"/>
            <w:rPr>
              <w:rFonts w:ascii="Arial" w:eastAsia="Times New Roman" w:hAnsi="Arial" w:cs="Arial"/>
              <w:color w:val="999999"/>
              <w:sz w:val="24"/>
              <w:szCs w:val="24"/>
            </w:rPr>
          </w:pPr>
          <w:r>
            <w:rPr>
              <w:rFonts w:ascii="Arial" w:eastAsia="Times New Roman" w:hAnsi="Arial" w:cs="Arial"/>
              <w:color w:val="999999"/>
              <w:sz w:val="24"/>
              <w:szCs w:val="24"/>
            </w:rPr>
            <w:t xml:space="preserve">July </w:t>
          </w:r>
          <w:r w:rsidR="00E01742">
            <w:rPr>
              <w:rFonts w:ascii="Arial" w:eastAsia="Times New Roman" w:hAnsi="Arial" w:cs="Arial"/>
              <w:color w:val="999999"/>
              <w:sz w:val="24"/>
              <w:szCs w:val="24"/>
            </w:rPr>
            <w:t>2024</w:t>
          </w:r>
        </w:p>
      </w:tc>
    </w:tr>
  </w:tbl>
  <w:p w14:paraId="565E89A3" w14:textId="77777777" w:rsidR="00501F08" w:rsidRDefault="00501F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642C"/>
    <w:multiLevelType w:val="hybridMultilevel"/>
    <w:tmpl w:val="60283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55E10"/>
    <w:multiLevelType w:val="multilevel"/>
    <w:tmpl w:val="AB927FB4"/>
    <w:lvl w:ilvl="0">
      <w:start w:val="6"/>
      <w:numFmt w:val="decimal"/>
      <w:lvlText w:val="%1"/>
      <w:lvlJc w:val="left"/>
      <w:pPr>
        <w:ind w:left="820" w:hanging="720"/>
      </w:pPr>
      <w:rPr>
        <w:rFonts w:hint="default"/>
      </w:rPr>
    </w:lvl>
    <w:lvl w:ilvl="1">
      <w:start w:val="1"/>
      <w:numFmt w:val="decimal"/>
      <w:lvlText w:val="%1.%2"/>
      <w:lvlJc w:val="left"/>
      <w:pPr>
        <w:ind w:left="820" w:hanging="720"/>
      </w:pPr>
      <w:rPr>
        <w:rFonts w:hint="default"/>
      </w:rPr>
    </w:lvl>
    <w:lvl w:ilvl="2">
      <w:start w:val="4"/>
      <w:numFmt w:val="decimal"/>
      <w:lvlText w:val="%1.%2.%3."/>
      <w:lvlJc w:val="left"/>
      <w:pPr>
        <w:ind w:left="820" w:hanging="720"/>
      </w:pPr>
      <w:rPr>
        <w:rFonts w:ascii="Arial" w:eastAsia="Arial" w:hAnsi="Arial" w:hint="default"/>
        <w:spacing w:val="-1"/>
        <w:sz w:val="22"/>
        <w:szCs w:val="22"/>
      </w:rPr>
    </w:lvl>
    <w:lvl w:ilvl="3">
      <w:start w:val="1"/>
      <w:numFmt w:val="bullet"/>
      <w:lvlText w:val=""/>
      <w:lvlJc w:val="left"/>
      <w:pPr>
        <w:ind w:left="1528" w:hanging="360"/>
      </w:pPr>
      <w:rPr>
        <w:rFonts w:ascii="Symbol" w:eastAsia="Symbol" w:hAnsi="Symbol" w:hint="default"/>
        <w:sz w:val="22"/>
        <w:szCs w:val="22"/>
      </w:rPr>
    </w:lvl>
    <w:lvl w:ilvl="4">
      <w:start w:val="1"/>
      <w:numFmt w:val="bullet"/>
      <w:lvlText w:val="•"/>
      <w:lvlJc w:val="left"/>
      <w:pPr>
        <w:ind w:left="4414" w:hanging="360"/>
      </w:pPr>
      <w:rPr>
        <w:rFonts w:hint="default"/>
      </w:rPr>
    </w:lvl>
    <w:lvl w:ilvl="5">
      <w:start w:val="1"/>
      <w:numFmt w:val="bullet"/>
      <w:lvlText w:val="•"/>
      <w:lvlJc w:val="left"/>
      <w:pPr>
        <w:ind w:left="5376" w:hanging="360"/>
      </w:pPr>
      <w:rPr>
        <w:rFonts w:hint="default"/>
      </w:rPr>
    </w:lvl>
    <w:lvl w:ilvl="6">
      <w:start w:val="1"/>
      <w:numFmt w:val="bullet"/>
      <w:lvlText w:val="•"/>
      <w:lvlJc w:val="left"/>
      <w:pPr>
        <w:ind w:left="6338" w:hanging="360"/>
      </w:pPr>
      <w:rPr>
        <w:rFonts w:hint="default"/>
      </w:rPr>
    </w:lvl>
    <w:lvl w:ilvl="7">
      <w:start w:val="1"/>
      <w:numFmt w:val="bullet"/>
      <w:lvlText w:val="•"/>
      <w:lvlJc w:val="left"/>
      <w:pPr>
        <w:ind w:left="7300" w:hanging="360"/>
      </w:pPr>
      <w:rPr>
        <w:rFonts w:hint="default"/>
      </w:rPr>
    </w:lvl>
    <w:lvl w:ilvl="8">
      <w:start w:val="1"/>
      <w:numFmt w:val="bullet"/>
      <w:lvlText w:val="•"/>
      <w:lvlJc w:val="left"/>
      <w:pPr>
        <w:ind w:left="8262" w:hanging="360"/>
      </w:pPr>
      <w:rPr>
        <w:rFonts w:hint="default"/>
      </w:rPr>
    </w:lvl>
  </w:abstractNum>
  <w:abstractNum w:abstractNumId="2" w15:restartNumberingAfterBreak="0">
    <w:nsid w:val="03977515"/>
    <w:multiLevelType w:val="hybridMultilevel"/>
    <w:tmpl w:val="6A0498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8B53C4D"/>
    <w:multiLevelType w:val="multilevel"/>
    <w:tmpl w:val="BE346E02"/>
    <w:lvl w:ilvl="0">
      <w:start w:val="7"/>
      <w:numFmt w:val="decimal"/>
      <w:lvlText w:val="%1"/>
      <w:lvlJc w:val="left"/>
      <w:pPr>
        <w:ind w:left="808" w:hanging="708"/>
      </w:pPr>
      <w:rPr>
        <w:rFonts w:hint="default"/>
      </w:rPr>
    </w:lvl>
    <w:lvl w:ilvl="1">
      <w:start w:val="7"/>
      <w:numFmt w:val="decimal"/>
      <w:lvlText w:val="%1.%2."/>
      <w:lvlJc w:val="left"/>
      <w:pPr>
        <w:ind w:left="808" w:hanging="708"/>
      </w:pPr>
      <w:rPr>
        <w:rFonts w:ascii="Arial" w:eastAsia="Arial" w:hAnsi="Arial" w:hint="default"/>
        <w:sz w:val="22"/>
        <w:szCs w:val="22"/>
      </w:rPr>
    </w:lvl>
    <w:lvl w:ilvl="2">
      <w:start w:val="1"/>
      <w:numFmt w:val="bullet"/>
      <w:lvlText w:val=""/>
      <w:lvlJc w:val="left"/>
      <w:pPr>
        <w:ind w:left="1094" w:hanging="286"/>
      </w:pPr>
      <w:rPr>
        <w:rFonts w:ascii="Symbol" w:eastAsia="Symbol" w:hAnsi="Symbol" w:hint="default"/>
        <w:sz w:val="22"/>
        <w:szCs w:val="22"/>
      </w:rPr>
    </w:lvl>
    <w:lvl w:ilvl="3">
      <w:start w:val="1"/>
      <w:numFmt w:val="bullet"/>
      <w:lvlText w:val="•"/>
      <w:lvlJc w:val="left"/>
      <w:pPr>
        <w:ind w:left="3114" w:hanging="286"/>
      </w:pPr>
      <w:rPr>
        <w:rFonts w:hint="default"/>
      </w:rPr>
    </w:lvl>
    <w:lvl w:ilvl="4">
      <w:start w:val="1"/>
      <w:numFmt w:val="bullet"/>
      <w:lvlText w:val="•"/>
      <w:lvlJc w:val="left"/>
      <w:pPr>
        <w:ind w:left="4124" w:hanging="286"/>
      </w:pPr>
      <w:rPr>
        <w:rFonts w:hint="default"/>
      </w:rPr>
    </w:lvl>
    <w:lvl w:ilvl="5">
      <w:start w:val="1"/>
      <w:numFmt w:val="bullet"/>
      <w:lvlText w:val="•"/>
      <w:lvlJc w:val="left"/>
      <w:pPr>
        <w:ind w:left="5135" w:hanging="286"/>
      </w:pPr>
      <w:rPr>
        <w:rFonts w:hint="default"/>
      </w:rPr>
    </w:lvl>
    <w:lvl w:ilvl="6">
      <w:start w:val="1"/>
      <w:numFmt w:val="bullet"/>
      <w:lvlText w:val="•"/>
      <w:lvlJc w:val="left"/>
      <w:pPr>
        <w:ind w:left="6145" w:hanging="286"/>
      </w:pPr>
      <w:rPr>
        <w:rFonts w:hint="default"/>
      </w:rPr>
    </w:lvl>
    <w:lvl w:ilvl="7">
      <w:start w:val="1"/>
      <w:numFmt w:val="bullet"/>
      <w:lvlText w:val="•"/>
      <w:lvlJc w:val="left"/>
      <w:pPr>
        <w:ind w:left="7155" w:hanging="286"/>
      </w:pPr>
      <w:rPr>
        <w:rFonts w:hint="default"/>
      </w:rPr>
    </w:lvl>
    <w:lvl w:ilvl="8">
      <w:start w:val="1"/>
      <w:numFmt w:val="bullet"/>
      <w:lvlText w:val="•"/>
      <w:lvlJc w:val="left"/>
      <w:pPr>
        <w:ind w:left="8165" w:hanging="286"/>
      </w:pPr>
      <w:rPr>
        <w:rFonts w:hint="default"/>
      </w:rPr>
    </w:lvl>
  </w:abstractNum>
  <w:abstractNum w:abstractNumId="4" w15:restartNumberingAfterBreak="0">
    <w:nsid w:val="0A0932EC"/>
    <w:multiLevelType w:val="multilevel"/>
    <w:tmpl w:val="99FA93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841753"/>
    <w:multiLevelType w:val="multilevel"/>
    <w:tmpl w:val="D890AABE"/>
    <w:lvl w:ilvl="0">
      <w:start w:val="6"/>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spacing w:val="-1"/>
        <w:sz w:val="22"/>
        <w:szCs w:val="22"/>
      </w:rPr>
    </w:lvl>
    <w:lvl w:ilvl="2">
      <w:start w:val="1"/>
      <w:numFmt w:val="decimal"/>
      <w:lvlText w:val="%1.%2.%3."/>
      <w:lvlJc w:val="left"/>
      <w:pPr>
        <w:ind w:left="840" w:hanging="720"/>
      </w:pPr>
      <w:rPr>
        <w:rFonts w:ascii="Arial" w:eastAsia="Arial" w:hAnsi="Arial" w:hint="default"/>
        <w:spacing w:val="-1"/>
        <w:sz w:val="22"/>
        <w:szCs w:val="22"/>
      </w:rPr>
    </w:lvl>
    <w:lvl w:ilvl="3">
      <w:start w:val="1"/>
      <w:numFmt w:val="bullet"/>
      <w:lvlText w:val=""/>
      <w:lvlJc w:val="left"/>
      <w:pPr>
        <w:ind w:left="1188" w:hanging="360"/>
      </w:pPr>
      <w:rPr>
        <w:rFonts w:ascii="Symbol" w:eastAsia="Symbol" w:hAnsi="Symbol" w:hint="default"/>
        <w:sz w:val="22"/>
        <w:szCs w:val="22"/>
      </w:rPr>
    </w:lvl>
    <w:lvl w:ilvl="4">
      <w:start w:val="1"/>
      <w:numFmt w:val="bullet"/>
      <w:lvlText w:val="•"/>
      <w:lvlJc w:val="left"/>
      <w:pPr>
        <w:ind w:left="4194" w:hanging="360"/>
      </w:pPr>
      <w:rPr>
        <w:rFonts w:hint="default"/>
      </w:rPr>
    </w:lvl>
    <w:lvl w:ilvl="5">
      <w:start w:val="1"/>
      <w:numFmt w:val="bullet"/>
      <w:lvlText w:val="•"/>
      <w:lvlJc w:val="left"/>
      <w:pPr>
        <w:ind w:left="5196" w:hanging="360"/>
      </w:pPr>
      <w:rPr>
        <w:rFonts w:hint="default"/>
      </w:rPr>
    </w:lvl>
    <w:lvl w:ilvl="6">
      <w:start w:val="1"/>
      <w:numFmt w:val="bullet"/>
      <w:lvlText w:val="•"/>
      <w:lvlJc w:val="left"/>
      <w:pPr>
        <w:ind w:left="6198" w:hanging="360"/>
      </w:pPr>
      <w:rPr>
        <w:rFonts w:hint="default"/>
      </w:rPr>
    </w:lvl>
    <w:lvl w:ilvl="7">
      <w:start w:val="1"/>
      <w:numFmt w:val="bullet"/>
      <w:lvlText w:val="•"/>
      <w:lvlJc w:val="left"/>
      <w:pPr>
        <w:ind w:left="7200" w:hanging="360"/>
      </w:pPr>
      <w:rPr>
        <w:rFonts w:hint="default"/>
      </w:rPr>
    </w:lvl>
    <w:lvl w:ilvl="8">
      <w:start w:val="1"/>
      <w:numFmt w:val="bullet"/>
      <w:lvlText w:val="•"/>
      <w:lvlJc w:val="left"/>
      <w:pPr>
        <w:ind w:left="8202" w:hanging="360"/>
      </w:pPr>
      <w:rPr>
        <w:rFonts w:hint="default"/>
      </w:rPr>
    </w:lvl>
  </w:abstractNum>
  <w:abstractNum w:abstractNumId="6" w15:restartNumberingAfterBreak="0">
    <w:nsid w:val="0B10265F"/>
    <w:multiLevelType w:val="multilevel"/>
    <w:tmpl w:val="9C3879F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C6EA0"/>
    <w:multiLevelType w:val="hybridMultilevel"/>
    <w:tmpl w:val="71460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576C5"/>
    <w:multiLevelType w:val="hybridMultilevel"/>
    <w:tmpl w:val="833ABD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133D4262"/>
    <w:multiLevelType w:val="hybridMultilevel"/>
    <w:tmpl w:val="E76CB4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144C61"/>
    <w:multiLevelType w:val="hybridMultilevel"/>
    <w:tmpl w:val="8DF09F7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172D5275"/>
    <w:multiLevelType w:val="multilevel"/>
    <w:tmpl w:val="B7A4C7E8"/>
    <w:lvl w:ilvl="0">
      <w:start w:val="14"/>
      <w:numFmt w:val="decimal"/>
      <w:lvlText w:val="%1"/>
      <w:lvlJc w:val="left"/>
      <w:pPr>
        <w:ind w:left="808" w:hanging="708"/>
      </w:pPr>
      <w:rPr>
        <w:rFonts w:hint="default"/>
      </w:rPr>
    </w:lvl>
    <w:lvl w:ilvl="1">
      <w:start w:val="1"/>
      <w:numFmt w:val="decimal"/>
      <w:lvlText w:val="%1.%2"/>
      <w:lvlJc w:val="left"/>
      <w:pPr>
        <w:ind w:left="808" w:hanging="708"/>
      </w:pPr>
      <w:rPr>
        <w:rFonts w:ascii="Arial" w:eastAsia="Arial" w:hAnsi="Arial" w:hint="default"/>
        <w:spacing w:val="-1"/>
        <w:sz w:val="22"/>
        <w:szCs w:val="22"/>
      </w:rPr>
    </w:lvl>
    <w:lvl w:ilvl="2">
      <w:start w:val="1"/>
      <w:numFmt w:val="bullet"/>
      <w:lvlText w:val=""/>
      <w:lvlJc w:val="left"/>
      <w:pPr>
        <w:ind w:left="1094" w:hanging="286"/>
      </w:pPr>
      <w:rPr>
        <w:rFonts w:ascii="Symbol" w:eastAsia="Symbol" w:hAnsi="Symbol" w:hint="default"/>
        <w:sz w:val="22"/>
        <w:szCs w:val="22"/>
      </w:rPr>
    </w:lvl>
    <w:lvl w:ilvl="3">
      <w:start w:val="1"/>
      <w:numFmt w:val="bullet"/>
      <w:lvlText w:val="•"/>
      <w:lvlJc w:val="left"/>
      <w:pPr>
        <w:ind w:left="3114" w:hanging="286"/>
      </w:pPr>
      <w:rPr>
        <w:rFonts w:hint="default"/>
      </w:rPr>
    </w:lvl>
    <w:lvl w:ilvl="4">
      <w:start w:val="1"/>
      <w:numFmt w:val="bullet"/>
      <w:lvlText w:val="•"/>
      <w:lvlJc w:val="left"/>
      <w:pPr>
        <w:ind w:left="4124" w:hanging="286"/>
      </w:pPr>
      <w:rPr>
        <w:rFonts w:hint="default"/>
      </w:rPr>
    </w:lvl>
    <w:lvl w:ilvl="5">
      <w:start w:val="1"/>
      <w:numFmt w:val="bullet"/>
      <w:lvlText w:val="•"/>
      <w:lvlJc w:val="left"/>
      <w:pPr>
        <w:ind w:left="5135" w:hanging="286"/>
      </w:pPr>
      <w:rPr>
        <w:rFonts w:hint="default"/>
      </w:rPr>
    </w:lvl>
    <w:lvl w:ilvl="6">
      <w:start w:val="1"/>
      <w:numFmt w:val="bullet"/>
      <w:lvlText w:val="•"/>
      <w:lvlJc w:val="left"/>
      <w:pPr>
        <w:ind w:left="6145" w:hanging="286"/>
      </w:pPr>
      <w:rPr>
        <w:rFonts w:hint="default"/>
      </w:rPr>
    </w:lvl>
    <w:lvl w:ilvl="7">
      <w:start w:val="1"/>
      <w:numFmt w:val="bullet"/>
      <w:lvlText w:val="•"/>
      <w:lvlJc w:val="left"/>
      <w:pPr>
        <w:ind w:left="7155" w:hanging="286"/>
      </w:pPr>
      <w:rPr>
        <w:rFonts w:hint="default"/>
      </w:rPr>
    </w:lvl>
    <w:lvl w:ilvl="8">
      <w:start w:val="1"/>
      <w:numFmt w:val="bullet"/>
      <w:lvlText w:val="•"/>
      <w:lvlJc w:val="left"/>
      <w:pPr>
        <w:ind w:left="8165" w:hanging="286"/>
      </w:pPr>
      <w:rPr>
        <w:rFonts w:hint="default"/>
      </w:rPr>
    </w:lvl>
  </w:abstractNum>
  <w:abstractNum w:abstractNumId="13" w15:restartNumberingAfterBreak="0">
    <w:nsid w:val="19C24FA6"/>
    <w:multiLevelType w:val="hybridMultilevel"/>
    <w:tmpl w:val="45F0902E"/>
    <w:lvl w:ilvl="0" w:tplc="52863A0E">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3810AD"/>
    <w:multiLevelType w:val="hybridMultilevel"/>
    <w:tmpl w:val="E5D8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553FC5"/>
    <w:multiLevelType w:val="hybridMultilevel"/>
    <w:tmpl w:val="5F582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B768F4"/>
    <w:multiLevelType w:val="hybridMultilevel"/>
    <w:tmpl w:val="4BD48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A46E5C"/>
    <w:multiLevelType w:val="hybridMultilevel"/>
    <w:tmpl w:val="34F29582"/>
    <w:lvl w:ilvl="0" w:tplc="47DEA3A4">
      <w:start w:val="1"/>
      <w:numFmt w:val="bullet"/>
      <w:lvlText w:val="•"/>
      <w:lvlJc w:val="left"/>
      <w:pPr>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5C2009C">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242A76E">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FA5150">
      <w:start w:val="1"/>
      <w:numFmt w:val="bullet"/>
      <w:lvlText w:val="•"/>
      <w:lvlJc w:val="left"/>
      <w:pPr>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F84A32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B9E92D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8BC8E3A">
      <w:start w:val="1"/>
      <w:numFmt w:val="bullet"/>
      <w:lvlText w:val="•"/>
      <w:lvlJc w:val="left"/>
      <w:pPr>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622AFE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C28CCF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225C5DC0"/>
    <w:multiLevelType w:val="multilevel"/>
    <w:tmpl w:val="9C3879F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25E91A38"/>
    <w:multiLevelType w:val="hybridMultilevel"/>
    <w:tmpl w:val="3EC09C24"/>
    <w:lvl w:ilvl="0" w:tplc="907C53E2">
      <w:start w:val="1"/>
      <w:numFmt w:val="bullet"/>
      <w:lvlText w:val=""/>
      <w:lvlJc w:val="left"/>
      <w:pPr>
        <w:ind w:left="820" w:hanging="360"/>
      </w:pPr>
      <w:rPr>
        <w:rFonts w:ascii="Symbol" w:eastAsia="Symbol" w:hAnsi="Symbol" w:hint="default"/>
        <w:sz w:val="22"/>
        <w:szCs w:val="22"/>
      </w:rPr>
    </w:lvl>
    <w:lvl w:ilvl="1" w:tplc="70B6644E">
      <w:start w:val="1"/>
      <w:numFmt w:val="bullet"/>
      <w:lvlText w:val="•"/>
      <w:lvlJc w:val="left"/>
      <w:pPr>
        <w:ind w:left="1757" w:hanging="360"/>
      </w:pPr>
      <w:rPr>
        <w:rFonts w:hint="default"/>
      </w:rPr>
    </w:lvl>
    <w:lvl w:ilvl="2" w:tplc="91724418">
      <w:start w:val="1"/>
      <w:numFmt w:val="bullet"/>
      <w:lvlText w:val="•"/>
      <w:lvlJc w:val="left"/>
      <w:pPr>
        <w:ind w:left="2693" w:hanging="360"/>
      </w:pPr>
      <w:rPr>
        <w:rFonts w:hint="default"/>
      </w:rPr>
    </w:lvl>
    <w:lvl w:ilvl="3" w:tplc="9FCE0C44">
      <w:start w:val="1"/>
      <w:numFmt w:val="bullet"/>
      <w:lvlText w:val="•"/>
      <w:lvlJc w:val="left"/>
      <w:pPr>
        <w:ind w:left="3630" w:hanging="360"/>
      </w:pPr>
      <w:rPr>
        <w:rFonts w:hint="default"/>
      </w:rPr>
    </w:lvl>
    <w:lvl w:ilvl="4" w:tplc="F236B0E8">
      <w:start w:val="1"/>
      <w:numFmt w:val="bullet"/>
      <w:lvlText w:val="•"/>
      <w:lvlJc w:val="left"/>
      <w:pPr>
        <w:ind w:left="4566" w:hanging="360"/>
      </w:pPr>
      <w:rPr>
        <w:rFonts w:hint="default"/>
      </w:rPr>
    </w:lvl>
    <w:lvl w:ilvl="5" w:tplc="311EC5B4">
      <w:start w:val="1"/>
      <w:numFmt w:val="bullet"/>
      <w:lvlText w:val="•"/>
      <w:lvlJc w:val="left"/>
      <w:pPr>
        <w:ind w:left="5503" w:hanging="360"/>
      </w:pPr>
      <w:rPr>
        <w:rFonts w:hint="default"/>
      </w:rPr>
    </w:lvl>
    <w:lvl w:ilvl="6" w:tplc="07B4C6CC">
      <w:start w:val="1"/>
      <w:numFmt w:val="bullet"/>
      <w:lvlText w:val="•"/>
      <w:lvlJc w:val="left"/>
      <w:pPr>
        <w:ind w:left="6440" w:hanging="360"/>
      </w:pPr>
      <w:rPr>
        <w:rFonts w:hint="default"/>
      </w:rPr>
    </w:lvl>
    <w:lvl w:ilvl="7" w:tplc="33EC51DC">
      <w:start w:val="1"/>
      <w:numFmt w:val="bullet"/>
      <w:lvlText w:val="•"/>
      <w:lvlJc w:val="left"/>
      <w:pPr>
        <w:ind w:left="7376" w:hanging="360"/>
      </w:pPr>
      <w:rPr>
        <w:rFonts w:hint="default"/>
      </w:rPr>
    </w:lvl>
    <w:lvl w:ilvl="8" w:tplc="DEDE6F82">
      <w:start w:val="1"/>
      <w:numFmt w:val="bullet"/>
      <w:lvlText w:val="•"/>
      <w:lvlJc w:val="left"/>
      <w:pPr>
        <w:ind w:left="8313" w:hanging="360"/>
      </w:pPr>
      <w:rPr>
        <w:rFonts w:hint="default"/>
      </w:rPr>
    </w:lvl>
  </w:abstractNum>
  <w:abstractNum w:abstractNumId="20" w15:restartNumberingAfterBreak="0">
    <w:nsid w:val="26E00D3F"/>
    <w:multiLevelType w:val="multilevel"/>
    <w:tmpl w:val="AB30CBEA"/>
    <w:lvl w:ilvl="0">
      <w:start w:val="8"/>
      <w:numFmt w:val="decimal"/>
      <w:lvlText w:val="%1"/>
      <w:lvlJc w:val="left"/>
      <w:pPr>
        <w:ind w:left="808" w:hanging="708"/>
      </w:pPr>
      <w:rPr>
        <w:rFonts w:hint="default"/>
      </w:rPr>
    </w:lvl>
    <w:lvl w:ilvl="1">
      <w:start w:val="2"/>
      <w:numFmt w:val="decimal"/>
      <w:lvlText w:val="%1.%2"/>
      <w:lvlJc w:val="left"/>
      <w:pPr>
        <w:ind w:left="808" w:hanging="708"/>
      </w:pPr>
      <w:rPr>
        <w:rFonts w:ascii="Arial" w:eastAsia="Arial" w:hAnsi="Arial" w:hint="default"/>
        <w:spacing w:val="-1"/>
        <w:sz w:val="22"/>
        <w:szCs w:val="22"/>
      </w:rPr>
    </w:lvl>
    <w:lvl w:ilvl="2">
      <w:start w:val="1"/>
      <w:numFmt w:val="bullet"/>
      <w:lvlText w:val="•"/>
      <w:lvlJc w:val="left"/>
      <w:pPr>
        <w:ind w:left="2684" w:hanging="708"/>
      </w:pPr>
      <w:rPr>
        <w:rFonts w:hint="default"/>
      </w:rPr>
    </w:lvl>
    <w:lvl w:ilvl="3">
      <w:start w:val="1"/>
      <w:numFmt w:val="bullet"/>
      <w:lvlText w:val="•"/>
      <w:lvlJc w:val="left"/>
      <w:pPr>
        <w:ind w:left="3621" w:hanging="708"/>
      </w:pPr>
      <w:rPr>
        <w:rFonts w:hint="default"/>
      </w:rPr>
    </w:lvl>
    <w:lvl w:ilvl="4">
      <w:start w:val="1"/>
      <w:numFmt w:val="bullet"/>
      <w:lvlText w:val="•"/>
      <w:lvlJc w:val="left"/>
      <w:pPr>
        <w:ind w:left="4559" w:hanging="708"/>
      </w:pPr>
      <w:rPr>
        <w:rFonts w:hint="default"/>
      </w:rPr>
    </w:lvl>
    <w:lvl w:ilvl="5">
      <w:start w:val="1"/>
      <w:numFmt w:val="bullet"/>
      <w:lvlText w:val="•"/>
      <w:lvlJc w:val="left"/>
      <w:pPr>
        <w:ind w:left="5497" w:hanging="708"/>
      </w:pPr>
      <w:rPr>
        <w:rFonts w:hint="default"/>
      </w:rPr>
    </w:lvl>
    <w:lvl w:ilvl="6">
      <w:start w:val="1"/>
      <w:numFmt w:val="bullet"/>
      <w:lvlText w:val="•"/>
      <w:lvlJc w:val="left"/>
      <w:pPr>
        <w:ind w:left="6435" w:hanging="708"/>
      </w:pPr>
      <w:rPr>
        <w:rFonts w:hint="default"/>
      </w:rPr>
    </w:lvl>
    <w:lvl w:ilvl="7">
      <w:start w:val="1"/>
      <w:numFmt w:val="bullet"/>
      <w:lvlText w:val="•"/>
      <w:lvlJc w:val="left"/>
      <w:pPr>
        <w:ind w:left="7373" w:hanging="708"/>
      </w:pPr>
      <w:rPr>
        <w:rFonts w:hint="default"/>
      </w:rPr>
    </w:lvl>
    <w:lvl w:ilvl="8">
      <w:start w:val="1"/>
      <w:numFmt w:val="bullet"/>
      <w:lvlText w:val="•"/>
      <w:lvlJc w:val="left"/>
      <w:pPr>
        <w:ind w:left="8310" w:hanging="708"/>
      </w:pPr>
      <w:rPr>
        <w:rFonts w:hint="default"/>
      </w:rPr>
    </w:lvl>
  </w:abstractNum>
  <w:abstractNum w:abstractNumId="21" w15:restartNumberingAfterBreak="0">
    <w:nsid w:val="2ADE4326"/>
    <w:multiLevelType w:val="hybridMultilevel"/>
    <w:tmpl w:val="BB0A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687F32"/>
    <w:multiLevelType w:val="hybridMultilevel"/>
    <w:tmpl w:val="BBCABE5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3" w15:restartNumberingAfterBreak="0">
    <w:nsid w:val="2EC62790"/>
    <w:multiLevelType w:val="hybridMultilevel"/>
    <w:tmpl w:val="F00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4A271F"/>
    <w:multiLevelType w:val="multilevel"/>
    <w:tmpl w:val="0396F2A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5" w15:restartNumberingAfterBreak="0">
    <w:nsid w:val="31984E68"/>
    <w:multiLevelType w:val="hybridMultilevel"/>
    <w:tmpl w:val="A7E4765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6" w15:restartNumberingAfterBreak="0">
    <w:nsid w:val="31C6286C"/>
    <w:multiLevelType w:val="multilevel"/>
    <w:tmpl w:val="47DE9F84"/>
    <w:lvl w:ilvl="0">
      <w:start w:val="7"/>
      <w:numFmt w:val="decimal"/>
      <w:lvlText w:val="%1"/>
      <w:lvlJc w:val="left"/>
      <w:pPr>
        <w:ind w:left="808" w:hanging="708"/>
      </w:pPr>
      <w:rPr>
        <w:rFonts w:hint="default"/>
      </w:rPr>
    </w:lvl>
    <w:lvl w:ilvl="1">
      <w:start w:val="2"/>
      <w:numFmt w:val="decimal"/>
      <w:lvlText w:val="%1.%2"/>
      <w:lvlJc w:val="left"/>
      <w:pPr>
        <w:ind w:left="808" w:hanging="708"/>
      </w:pPr>
      <w:rPr>
        <w:rFonts w:ascii="Arial" w:eastAsia="Arial" w:hAnsi="Arial" w:hint="default"/>
        <w:sz w:val="22"/>
        <w:szCs w:val="22"/>
      </w:rPr>
    </w:lvl>
    <w:lvl w:ilvl="2">
      <w:start w:val="1"/>
      <w:numFmt w:val="bullet"/>
      <w:lvlText w:val=""/>
      <w:lvlJc w:val="left"/>
      <w:pPr>
        <w:ind w:left="1168" w:hanging="360"/>
      </w:pPr>
      <w:rPr>
        <w:rFonts w:ascii="Symbol" w:eastAsia="Symbol" w:hAnsi="Symbol" w:hint="default"/>
        <w:w w:val="99"/>
        <w:sz w:val="20"/>
        <w:szCs w:val="20"/>
      </w:rPr>
    </w:lvl>
    <w:lvl w:ilvl="3">
      <w:start w:val="1"/>
      <w:numFmt w:val="bullet"/>
      <w:lvlText w:val="•"/>
      <w:lvlJc w:val="left"/>
      <w:pPr>
        <w:ind w:left="3172" w:hanging="360"/>
      </w:pPr>
      <w:rPr>
        <w:rFonts w:hint="default"/>
      </w:rPr>
    </w:lvl>
    <w:lvl w:ilvl="4">
      <w:start w:val="1"/>
      <w:numFmt w:val="bullet"/>
      <w:lvlText w:val="•"/>
      <w:lvlJc w:val="left"/>
      <w:pPr>
        <w:ind w:left="4174" w:hanging="360"/>
      </w:pPr>
      <w:rPr>
        <w:rFonts w:hint="default"/>
      </w:rPr>
    </w:lvl>
    <w:lvl w:ilvl="5">
      <w:start w:val="1"/>
      <w:numFmt w:val="bullet"/>
      <w:lvlText w:val="•"/>
      <w:lvlJc w:val="left"/>
      <w:pPr>
        <w:ind w:left="5176" w:hanging="360"/>
      </w:pPr>
      <w:rPr>
        <w:rFonts w:hint="default"/>
      </w:rPr>
    </w:lvl>
    <w:lvl w:ilvl="6">
      <w:start w:val="1"/>
      <w:numFmt w:val="bullet"/>
      <w:lvlText w:val="•"/>
      <w:lvlJc w:val="left"/>
      <w:pPr>
        <w:ind w:left="6178" w:hanging="360"/>
      </w:pPr>
      <w:rPr>
        <w:rFonts w:hint="default"/>
      </w:rPr>
    </w:lvl>
    <w:lvl w:ilvl="7">
      <w:start w:val="1"/>
      <w:numFmt w:val="bullet"/>
      <w:lvlText w:val="•"/>
      <w:lvlJc w:val="left"/>
      <w:pPr>
        <w:ind w:left="7180" w:hanging="360"/>
      </w:pPr>
      <w:rPr>
        <w:rFonts w:hint="default"/>
      </w:rPr>
    </w:lvl>
    <w:lvl w:ilvl="8">
      <w:start w:val="1"/>
      <w:numFmt w:val="bullet"/>
      <w:lvlText w:val="•"/>
      <w:lvlJc w:val="left"/>
      <w:pPr>
        <w:ind w:left="8182" w:hanging="360"/>
      </w:pPr>
      <w:rPr>
        <w:rFonts w:hint="default"/>
      </w:rPr>
    </w:lvl>
  </w:abstractNum>
  <w:abstractNum w:abstractNumId="27" w15:restartNumberingAfterBreak="0">
    <w:nsid w:val="338F44BE"/>
    <w:multiLevelType w:val="hybridMultilevel"/>
    <w:tmpl w:val="DAAEED96"/>
    <w:lvl w:ilvl="0" w:tplc="08090001">
      <w:start w:val="1"/>
      <w:numFmt w:val="bullet"/>
      <w:lvlText w:val=""/>
      <w:lvlJc w:val="left"/>
      <w:pPr>
        <w:ind w:left="557" w:hanging="360"/>
      </w:pPr>
      <w:rPr>
        <w:rFonts w:ascii="Symbol" w:hAnsi="Symbol" w:hint="default"/>
      </w:rPr>
    </w:lvl>
    <w:lvl w:ilvl="1" w:tplc="08090003" w:tentative="1">
      <w:start w:val="1"/>
      <w:numFmt w:val="bullet"/>
      <w:lvlText w:val="o"/>
      <w:lvlJc w:val="left"/>
      <w:pPr>
        <w:ind w:left="1277" w:hanging="360"/>
      </w:pPr>
      <w:rPr>
        <w:rFonts w:ascii="Courier New" w:hAnsi="Courier New" w:cs="Courier New" w:hint="default"/>
      </w:rPr>
    </w:lvl>
    <w:lvl w:ilvl="2" w:tplc="08090005" w:tentative="1">
      <w:start w:val="1"/>
      <w:numFmt w:val="bullet"/>
      <w:lvlText w:val=""/>
      <w:lvlJc w:val="left"/>
      <w:pPr>
        <w:ind w:left="1997" w:hanging="360"/>
      </w:pPr>
      <w:rPr>
        <w:rFonts w:ascii="Wingdings" w:hAnsi="Wingdings" w:hint="default"/>
      </w:rPr>
    </w:lvl>
    <w:lvl w:ilvl="3" w:tplc="08090001" w:tentative="1">
      <w:start w:val="1"/>
      <w:numFmt w:val="bullet"/>
      <w:lvlText w:val=""/>
      <w:lvlJc w:val="left"/>
      <w:pPr>
        <w:ind w:left="2717" w:hanging="360"/>
      </w:pPr>
      <w:rPr>
        <w:rFonts w:ascii="Symbol" w:hAnsi="Symbol" w:hint="default"/>
      </w:rPr>
    </w:lvl>
    <w:lvl w:ilvl="4" w:tplc="08090003" w:tentative="1">
      <w:start w:val="1"/>
      <w:numFmt w:val="bullet"/>
      <w:lvlText w:val="o"/>
      <w:lvlJc w:val="left"/>
      <w:pPr>
        <w:ind w:left="3437" w:hanging="360"/>
      </w:pPr>
      <w:rPr>
        <w:rFonts w:ascii="Courier New" w:hAnsi="Courier New" w:cs="Courier New" w:hint="default"/>
      </w:rPr>
    </w:lvl>
    <w:lvl w:ilvl="5" w:tplc="08090005" w:tentative="1">
      <w:start w:val="1"/>
      <w:numFmt w:val="bullet"/>
      <w:lvlText w:val=""/>
      <w:lvlJc w:val="left"/>
      <w:pPr>
        <w:ind w:left="4157" w:hanging="360"/>
      </w:pPr>
      <w:rPr>
        <w:rFonts w:ascii="Wingdings" w:hAnsi="Wingdings" w:hint="default"/>
      </w:rPr>
    </w:lvl>
    <w:lvl w:ilvl="6" w:tplc="08090001" w:tentative="1">
      <w:start w:val="1"/>
      <w:numFmt w:val="bullet"/>
      <w:lvlText w:val=""/>
      <w:lvlJc w:val="left"/>
      <w:pPr>
        <w:ind w:left="4877" w:hanging="360"/>
      </w:pPr>
      <w:rPr>
        <w:rFonts w:ascii="Symbol" w:hAnsi="Symbol" w:hint="default"/>
      </w:rPr>
    </w:lvl>
    <w:lvl w:ilvl="7" w:tplc="08090003" w:tentative="1">
      <w:start w:val="1"/>
      <w:numFmt w:val="bullet"/>
      <w:lvlText w:val="o"/>
      <w:lvlJc w:val="left"/>
      <w:pPr>
        <w:ind w:left="5597" w:hanging="360"/>
      </w:pPr>
      <w:rPr>
        <w:rFonts w:ascii="Courier New" w:hAnsi="Courier New" w:cs="Courier New" w:hint="default"/>
      </w:rPr>
    </w:lvl>
    <w:lvl w:ilvl="8" w:tplc="08090005" w:tentative="1">
      <w:start w:val="1"/>
      <w:numFmt w:val="bullet"/>
      <w:lvlText w:val=""/>
      <w:lvlJc w:val="left"/>
      <w:pPr>
        <w:ind w:left="6317" w:hanging="360"/>
      </w:pPr>
      <w:rPr>
        <w:rFonts w:ascii="Wingdings" w:hAnsi="Wingdings" w:hint="default"/>
      </w:rPr>
    </w:lvl>
  </w:abstractNum>
  <w:abstractNum w:abstractNumId="28" w15:restartNumberingAfterBreak="0">
    <w:nsid w:val="373D5600"/>
    <w:multiLevelType w:val="hybridMultilevel"/>
    <w:tmpl w:val="1E62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740F89"/>
    <w:multiLevelType w:val="multilevel"/>
    <w:tmpl w:val="05669DF4"/>
    <w:lvl w:ilvl="0">
      <w:start w:val="1"/>
      <w:numFmt w:val="decimal"/>
      <w:lvlText w:val="%1"/>
      <w:lvlJc w:val="left"/>
      <w:pPr>
        <w:ind w:left="808" w:hanging="708"/>
      </w:pPr>
      <w:rPr>
        <w:rFonts w:hint="default"/>
      </w:rPr>
    </w:lvl>
    <w:lvl w:ilvl="1">
      <w:start w:val="1"/>
      <w:numFmt w:val="decimal"/>
      <w:lvlText w:val="%1.%2"/>
      <w:lvlJc w:val="left"/>
      <w:pPr>
        <w:ind w:left="808" w:hanging="708"/>
      </w:pPr>
      <w:rPr>
        <w:rFonts w:ascii="Arial" w:eastAsia="Arial" w:hAnsi="Arial" w:hint="default"/>
        <w:sz w:val="22"/>
        <w:szCs w:val="22"/>
      </w:rPr>
    </w:lvl>
    <w:lvl w:ilvl="2">
      <w:start w:val="1"/>
      <w:numFmt w:val="bullet"/>
      <w:lvlText w:val="•"/>
      <w:lvlJc w:val="left"/>
      <w:pPr>
        <w:ind w:left="2684" w:hanging="708"/>
      </w:pPr>
      <w:rPr>
        <w:rFonts w:hint="default"/>
      </w:rPr>
    </w:lvl>
    <w:lvl w:ilvl="3">
      <w:start w:val="1"/>
      <w:numFmt w:val="bullet"/>
      <w:lvlText w:val="•"/>
      <w:lvlJc w:val="left"/>
      <w:pPr>
        <w:ind w:left="3621" w:hanging="708"/>
      </w:pPr>
      <w:rPr>
        <w:rFonts w:hint="default"/>
      </w:rPr>
    </w:lvl>
    <w:lvl w:ilvl="4">
      <w:start w:val="1"/>
      <w:numFmt w:val="bullet"/>
      <w:lvlText w:val="•"/>
      <w:lvlJc w:val="left"/>
      <w:pPr>
        <w:ind w:left="4559" w:hanging="708"/>
      </w:pPr>
      <w:rPr>
        <w:rFonts w:hint="default"/>
      </w:rPr>
    </w:lvl>
    <w:lvl w:ilvl="5">
      <w:start w:val="1"/>
      <w:numFmt w:val="bullet"/>
      <w:lvlText w:val="•"/>
      <w:lvlJc w:val="left"/>
      <w:pPr>
        <w:ind w:left="5497" w:hanging="708"/>
      </w:pPr>
      <w:rPr>
        <w:rFonts w:hint="default"/>
      </w:rPr>
    </w:lvl>
    <w:lvl w:ilvl="6">
      <w:start w:val="1"/>
      <w:numFmt w:val="bullet"/>
      <w:lvlText w:val="•"/>
      <w:lvlJc w:val="left"/>
      <w:pPr>
        <w:ind w:left="6435" w:hanging="708"/>
      </w:pPr>
      <w:rPr>
        <w:rFonts w:hint="default"/>
      </w:rPr>
    </w:lvl>
    <w:lvl w:ilvl="7">
      <w:start w:val="1"/>
      <w:numFmt w:val="bullet"/>
      <w:lvlText w:val="•"/>
      <w:lvlJc w:val="left"/>
      <w:pPr>
        <w:ind w:left="7373" w:hanging="708"/>
      </w:pPr>
      <w:rPr>
        <w:rFonts w:hint="default"/>
      </w:rPr>
    </w:lvl>
    <w:lvl w:ilvl="8">
      <w:start w:val="1"/>
      <w:numFmt w:val="bullet"/>
      <w:lvlText w:val="•"/>
      <w:lvlJc w:val="left"/>
      <w:pPr>
        <w:ind w:left="8310" w:hanging="708"/>
      </w:pPr>
      <w:rPr>
        <w:rFonts w:hint="default"/>
      </w:rPr>
    </w:lvl>
  </w:abstractNum>
  <w:abstractNum w:abstractNumId="30" w15:restartNumberingAfterBreak="0">
    <w:nsid w:val="383631F4"/>
    <w:multiLevelType w:val="hybridMultilevel"/>
    <w:tmpl w:val="56686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DF7C50"/>
    <w:multiLevelType w:val="multilevel"/>
    <w:tmpl w:val="4AECAFCA"/>
    <w:lvl w:ilvl="0">
      <w:start w:val="13"/>
      <w:numFmt w:val="decimal"/>
      <w:lvlText w:val="%1"/>
      <w:lvlJc w:val="left"/>
      <w:pPr>
        <w:ind w:left="808" w:hanging="708"/>
      </w:pPr>
      <w:rPr>
        <w:rFonts w:hint="default"/>
      </w:rPr>
    </w:lvl>
    <w:lvl w:ilvl="1">
      <w:start w:val="1"/>
      <w:numFmt w:val="decimal"/>
      <w:lvlText w:val="%1.%2."/>
      <w:lvlJc w:val="left"/>
      <w:pPr>
        <w:ind w:left="808" w:hanging="708"/>
      </w:pPr>
      <w:rPr>
        <w:rFonts w:ascii="Arial" w:eastAsia="Arial" w:hAnsi="Arial" w:hint="default"/>
        <w:spacing w:val="-1"/>
        <w:sz w:val="22"/>
        <w:szCs w:val="22"/>
      </w:rPr>
    </w:lvl>
    <w:lvl w:ilvl="2">
      <w:start w:val="1"/>
      <w:numFmt w:val="bullet"/>
      <w:lvlText w:val=""/>
      <w:lvlJc w:val="left"/>
      <w:pPr>
        <w:ind w:left="1180" w:hanging="360"/>
      </w:pPr>
      <w:rPr>
        <w:rFonts w:ascii="Symbol" w:eastAsia="Symbol" w:hAnsi="Symbol" w:hint="default"/>
        <w:sz w:val="22"/>
        <w:szCs w:val="22"/>
      </w:rPr>
    </w:lvl>
    <w:lvl w:ilvl="3">
      <w:start w:val="1"/>
      <w:numFmt w:val="bullet"/>
      <w:lvlText w:val="•"/>
      <w:lvlJc w:val="left"/>
      <w:pPr>
        <w:ind w:left="3181" w:hanging="360"/>
      </w:pPr>
      <w:rPr>
        <w:rFonts w:hint="default"/>
      </w:rPr>
    </w:lvl>
    <w:lvl w:ilvl="4">
      <w:start w:val="1"/>
      <w:numFmt w:val="bullet"/>
      <w:lvlText w:val="•"/>
      <w:lvlJc w:val="left"/>
      <w:pPr>
        <w:ind w:left="4182" w:hanging="360"/>
      </w:pPr>
      <w:rPr>
        <w:rFonts w:hint="default"/>
      </w:rPr>
    </w:lvl>
    <w:lvl w:ilvl="5">
      <w:start w:val="1"/>
      <w:numFmt w:val="bullet"/>
      <w:lvlText w:val="•"/>
      <w:lvlJc w:val="left"/>
      <w:pPr>
        <w:ind w:left="5183" w:hanging="360"/>
      </w:pPr>
      <w:rPr>
        <w:rFonts w:hint="default"/>
      </w:rPr>
    </w:lvl>
    <w:lvl w:ilvl="6">
      <w:start w:val="1"/>
      <w:numFmt w:val="bullet"/>
      <w:lvlText w:val="•"/>
      <w:lvlJc w:val="left"/>
      <w:pPr>
        <w:ind w:left="6183" w:hanging="360"/>
      </w:pPr>
      <w:rPr>
        <w:rFonts w:hint="default"/>
      </w:rPr>
    </w:lvl>
    <w:lvl w:ilvl="7">
      <w:start w:val="1"/>
      <w:numFmt w:val="bullet"/>
      <w:lvlText w:val="•"/>
      <w:lvlJc w:val="left"/>
      <w:pPr>
        <w:ind w:left="7184" w:hanging="360"/>
      </w:pPr>
      <w:rPr>
        <w:rFonts w:hint="default"/>
      </w:rPr>
    </w:lvl>
    <w:lvl w:ilvl="8">
      <w:start w:val="1"/>
      <w:numFmt w:val="bullet"/>
      <w:lvlText w:val="•"/>
      <w:lvlJc w:val="left"/>
      <w:pPr>
        <w:ind w:left="8185" w:hanging="360"/>
      </w:pPr>
      <w:rPr>
        <w:rFonts w:hint="default"/>
      </w:rPr>
    </w:lvl>
  </w:abstractNum>
  <w:abstractNum w:abstractNumId="32" w15:restartNumberingAfterBreak="0">
    <w:nsid w:val="3AD536D6"/>
    <w:multiLevelType w:val="hybridMultilevel"/>
    <w:tmpl w:val="36B6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0F7BD4"/>
    <w:multiLevelType w:val="multilevel"/>
    <w:tmpl w:val="653C2FEE"/>
    <w:lvl w:ilvl="0">
      <w:start w:val="16"/>
      <w:numFmt w:val="decimal"/>
      <w:lvlText w:val="%1"/>
      <w:lvlJc w:val="left"/>
      <w:pPr>
        <w:ind w:left="808" w:hanging="672"/>
      </w:pPr>
      <w:rPr>
        <w:rFonts w:hint="default"/>
      </w:rPr>
    </w:lvl>
    <w:lvl w:ilvl="1">
      <w:start w:val="1"/>
      <w:numFmt w:val="decimal"/>
      <w:lvlText w:val="%1.%2."/>
      <w:lvlJc w:val="left"/>
      <w:pPr>
        <w:ind w:left="808" w:hanging="672"/>
      </w:pPr>
      <w:rPr>
        <w:rFonts w:ascii="Arial" w:eastAsia="Arial" w:hAnsi="Arial" w:hint="default"/>
        <w:spacing w:val="-1"/>
        <w:sz w:val="22"/>
        <w:szCs w:val="22"/>
      </w:rPr>
    </w:lvl>
    <w:lvl w:ilvl="2">
      <w:start w:val="1"/>
      <w:numFmt w:val="bullet"/>
      <w:lvlText w:val=""/>
      <w:lvlJc w:val="left"/>
      <w:pPr>
        <w:ind w:left="1233" w:hanging="425"/>
      </w:pPr>
      <w:rPr>
        <w:rFonts w:ascii="Symbol" w:eastAsia="Symbol" w:hAnsi="Symbol" w:hint="default"/>
        <w:sz w:val="22"/>
        <w:szCs w:val="22"/>
      </w:rPr>
    </w:lvl>
    <w:lvl w:ilvl="3">
      <w:start w:val="1"/>
      <w:numFmt w:val="bullet"/>
      <w:lvlText w:val="•"/>
      <w:lvlJc w:val="left"/>
      <w:pPr>
        <w:ind w:left="3222" w:hanging="425"/>
      </w:pPr>
      <w:rPr>
        <w:rFonts w:hint="default"/>
      </w:rPr>
    </w:lvl>
    <w:lvl w:ilvl="4">
      <w:start w:val="1"/>
      <w:numFmt w:val="bullet"/>
      <w:lvlText w:val="•"/>
      <w:lvlJc w:val="left"/>
      <w:pPr>
        <w:ind w:left="4217" w:hanging="425"/>
      </w:pPr>
      <w:rPr>
        <w:rFonts w:hint="default"/>
      </w:rPr>
    </w:lvl>
    <w:lvl w:ilvl="5">
      <w:start w:val="1"/>
      <w:numFmt w:val="bullet"/>
      <w:lvlText w:val="•"/>
      <w:lvlJc w:val="left"/>
      <w:pPr>
        <w:ind w:left="5212" w:hanging="425"/>
      </w:pPr>
      <w:rPr>
        <w:rFonts w:hint="default"/>
      </w:rPr>
    </w:lvl>
    <w:lvl w:ilvl="6">
      <w:start w:val="1"/>
      <w:numFmt w:val="bullet"/>
      <w:lvlText w:val="•"/>
      <w:lvlJc w:val="left"/>
      <w:pPr>
        <w:ind w:left="6207" w:hanging="425"/>
      </w:pPr>
      <w:rPr>
        <w:rFonts w:hint="default"/>
      </w:rPr>
    </w:lvl>
    <w:lvl w:ilvl="7">
      <w:start w:val="1"/>
      <w:numFmt w:val="bullet"/>
      <w:lvlText w:val="•"/>
      <w:lvlJc w:val="left"/>
      <w:pPr>
        <w:ind w:left="7202" w:hanging="425"/>
      </w:pPr>
      <w:rPr>
        <w:rFonts w:hint="default"/>
      </w:rPr>
    </w:lvl>
    <w:lvl w:ilvl="8">
      <w:start w:val="1"/>
      <w:numFmt w:val="bullet"/>
      <w:lvlText w:val="•"/>
      <w:lvlJc w:val="left"/>
      <w:pPr>
        <w:ind w:left="8196" w:hanging="425"/>
      </w:pPr>
      <w:rPr>
        <w:rFonts w:hint="default"/>
      </w:rPr>
    </w:lvl>
  </w:abstractNum>
  <w:abstractNum w:abstractNumId="34" w15:restartNumberingAfterBreak="0">
    <w:nsid w:val="3D4B2F0E"/>
    <w:multiLevelType w:val="hybridMultilevel"/>
    <w:tmpl w:val="32204A06"/>
    <w:lvl w:ilvl="0" w:tplc="255209CE">
      <w:start w:val="1"/>
      <w:numFmt w:val="decimal"/>
      <w:lvlText w:val="%1."/>
      <w:lvlJc w:val="left"/>
      <w:pPr>
        <w:ind w:left="502" w:hanging="360"/>
      </w:pPr>
      <w:rPr>
        <w:rFonts w:ascii="Arial Black" w:hAnsi="Arial Black"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E7A07BB"/>
    <w:multiLevelType w:val="hybridMultilevel"/>
    <w:tmpl w:val="C940451C"/>
    <w:lvl w:ilvl="0" w:tplc="244AA9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936070"/>
    <w:multiLevelType w:val="hybridMultilevel"/>
    <w:tmpl w:val="EF7A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F9752E"/>
    <w:multiLevelType w:val="multilevel"/>
    <w:tmpl w:val="349CD61A"/>
    <w:lvl w:ilvl="0">
      <w:start w:val="15"/>
      <w:numFmt w:val="decimal"/>
      <w:lvlText w:val="%1"/>
      <w:lvlJc w:val="left"/>
      <w:pPr>
        <w:ind w:left="808" w:hanging="708"/>
      </w:pPr>
      <w:rPr>
        <w:rFonts w:hint="default"/>
      </w:rPr>
    </w:lvl>
    <w:lvl w:ilvl="1">
      <w:start w:val="4"/>
      <w:numFmt w:val="decimal"/>
      <w:lvlText w:val="%1.%2."/>
      <w:lvlJc w:val="left"/>
      <w:pPr>
        <w:ind w:left="808" w:hanging="708"/>
      </w:pPr>
      <w:rPr>
        <w:rFonts w:ascii="Arial" w:eastAsia="Arial" w:hAnsi="Arial" w:hint="default"/>
        <w:spacing w:val="-1"/>
        <w:sz w:val="22"/>
        <w:szCs w:val="22"/>
      </w:rPr>
    </w:lvl>
    <w:lvl w:ilvl="2">
      <w:start w:val="1"/>
      <w:numFmt w:val="decimal"/>
      <w:lvlText w:val="%3."/>
      <w:lvlJc w:val="left"/>
      <w:pPr>
        <w:ind w:left="1166" w:hanging="360"/>
      </w:pPr>
      <w:rPr>
        <w:rFonts w:ascii="Arial" w:eastAsia="Arial" w:hAnsi="Arial" w:hint="default"/>
        <w:spacing w:val="-1"/>
        <w:sz w:val="22"/>
        <w:szCs w:val="22"/>
      </w:rPr>
    </w:lvl>
    <w:lvl w:ilvl="3">
      <w:start w:val="1"/>
      <w:numFmt w:val="bullet"/>
      <w:lvlText w:val="•"/>
      <w:lvlJc w:val="left"/>
      <w:pPr>
        <w:ind w:left="3170" w:hanging="360"/>
      </w:pPr>
      <w:rPr>
        <w:rFonts w:hint="default"/>
      </w:rPr>
    </w:lvl>
    <w:lvl w:ilvl="4">
      <w:start w:val="1"/>
      <w:numFmt w:val="bullet"/>
      <w:lvlText w:val="•"/>
      <w:lvlJc w:val="left"/>
      <w:pPr>
        <w:ind w:left="4172" w:hanging="360"/>
      </w:pPr>
      <w:rPr>
        <w:rFonts w:hint="default"/>
      </w:rPr>
    </w:lvl>
    <w:lvl w:ilvl="5">
      <w:start w:val="1"/>
      <w:numFmt w:val="bullet"/>
      <w:lvlText w:val="•"/>
      <w:lvlJc w:val="left"/>
      <w:pPr>
        <w:ind w:left="5175" w:hanging="360"/>
      </w:pPr>
      <w:rPr>
        <w:rFonts w:hint="default"/>
      </w:rPr>
    </w:lvl>
    <w:lvl w:ilvl="6">
      <w:start w:val="1"/>
      <w:numFmt w:val="bullet"/>
      <w:lvlText w:val="•"/>
      <w:lvlJc w:val="left"/>
      <w:pPr>
        <w:ind w:left="6177" w:hanging="360"/>
      </w:pPr>
      <w:rPr>
        <w:rFonts w:hint="default"/>
      </w:rPr>
    </w:lvl>
    <w:lvl w:ilvl="7">
      <w:start w:val="1"/>
      <w:numFmt w:val="bullet"/>
      <w:lvlText w:val="•"/>
      <w:lvlJc w:val="left"/>
      <w:pPr>
        <w:ind w:left="7179" w:hanging="360"/>
      </w:pPr>
      <w:rPr>
        <w:rFonts w:hint="default"/>
      </w:rPr>
    </w:lvl>
    <w:lvl w:ilvl="8">
      <w:start w:val="1"/>
      <w:numFmt w:val="bullet"/>
      <w:lvlText w:val="•"/>
      <w:lvlJc w:val="left"/>
      <w:pPr>
        <w:ind w:left="8181" w:hanging="360"/>
      </w:pPr>
      <w:rPr>
        <w:rFonts w:hint="default"/>
      </w:rPr>
    </w:lvl>
  </w:abstractNum>
  <w:abstractNum w:abstractNumId="38" w15:restartNumberingAfterBreak="0">
    <w:nsid w:val="403D2061"/>
    <w:multiLevelType w:val="hybridMultilevel"/>
    <w:tmpl w:val="4F0C1676"/>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39" w15:restartNumberingAfterBreak="0">
    <w:nsid w:val="41150AF8"/>
    <w:multiLevelType w:val="hybridMultilevel"/>
    <w:tmpl w:val="D5026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325211"/>
    <w:multiLevelType w:val="hybridMultilevel"/>
    <w:tmpl w:val="51B4D7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431E0BD1"/>
    <w:multiLevelType w:val="multilevel"/>
    <w:tmpl w:val="29D2A090"/>
    <w:lvl w:ilvl="0">
      <w:start w:val="11"/>
      <w:numFmt w:val="decimal"/>
      <w:lvlText w:val="%1"/>
      <w:lvlJc w:val="left"/>
      <w:pPr>
        <w:ind w:left="808" w:hanging="708"/>
      </w:pPr>
      <w:rPr>
        <w:rFonts w:hint="default"/>
      </w:rPr>
    </w:lvl>
    <w:lvl w:ilvl="1">
      <w:start w:val="3"/>
      <w:numFmt w:val="decimal"/>
      <w:lvlText w:val="%1.%2."/>
      <w:lvlJc w:val="left"/>
      <w:pPr>
        <w:ind w:left="808" w:hanging="708"/>
      </w:pPr>
      <w:rPr>
        <w:rFonts w:ascii="Arial" w:eastAsia="Arial" w:hAnsi="Arial" w:hint="default"/>
        <w:spacing w:val="-1"/>
        <w:sz w:val="22"/>
        <w:szCs w:val="22"/>
      </w:rPr>
    </w:lvl>
    <w:lvl w:ilvl="2">
      <w:start w:val="1"/>
      <w:numFmt w:val="bullet"/>
      <w:lvlText w:val="•"/>
      <w:lvlJc w:val="left"/>
      <w:pPr>
        <w:ind w:left="2684" w:hanging="708"/>
      </w:pPr>
      <w:rPr>
        <w:rFonts w:hint="default"/>
      </w:rPr>
    </w:lvl>
    <w:lvl w:ilvl="3">
      <w:start w:val="1"/>
      <w:numFmt w:val="bullet"/>
      <w:lvlText w:val="•"/>
      <w:lvlJc w:val="left"/>
      <w:pPr>
        <w:ind w:left="3621" w:hanging="708"/>
      </w:pPr>
      <w:rPr>
        <w:rFonts w:hint="default"/>
      </w:rPr>
    </w:lvl>
    <w:lvl w:ilvl="4">
      <w:start w:val="1"/>
      <w:numFmt w:val="bullet"/>
      <w:lvlText w:val="•"/>
      <w:lvlJc w:val="left"/>
      <w:pPr>
        <w:ind w:left="4559" w:hanging="708"/>
      </w:pPr>
      <w:rPr>
        <w:rFonts w:hint="default"/>
      </w:rPr>
    </w:lvl>
    <w:lvl w:ilvl="5">
      <w:start w:val="1"/>
      <w:numFmt w:val="bullet"/>
      <w:lvlText w:val="•"/>
      <w:lvlJc w:val="left"/>
      <w:pPr>
        <w:ind w:left="5497" w:hanging="708"/>
      </w:pPr>
      <w:rPr>
        <w:rFonts w:hint="default"/>
      </w:rPr>
    </w:lvl>
    <w:lvl w:ilvl="6">
      <w:start w:val="1"/>
      <w:numFmt w:val="bullet"/>
      <w:lvlText w:val="•"/>
      <w:lvlJc w:val="left"/>
      <w:pPr>
        <w:ind w:left="6435" w:hanging="708"/>
      </w:pPr>
      <w:rPr>
        <w:rFonts w:hint="default"/>
      </w:rPr>
    </w:lvl>
    <w:lvl w:ilvl="7">
      <w:start w:val="1"/>
      <w:numFmt w:val="bullet"/>
      <w:lvlText w:val="•"/>
      <w:lvlJc w:val="left"/>
      <w:pPr>
        <w:ind w:left="7373" w:hanging="708"/>
      </w:pPr>
      <w:rPr>
        <w:rFonts w:hint="default"/>
      </w:rPr>
    </w:lvl>
    <w:lvl w:ilvl="8">
      <w:start w:val="1"/>
      <w:numFmt w:val="bullet"/>
      <w:lvlText w:val="•"/>
      <w:lvlJc w:val="left"/>
      <w:pPr>
        <w:ind w:left="8310" w:hanging="708"/>
      </w:pPr>
      <w:rPr>
        <w:rFonts w:hint="default"/>
      </w:rPr>
    </w:lvl>
  </w:abstractNum>
  <w:abstractNum w:abstractNumId="42" w15:restartNumberingAfterBreak="0">
    <w:nsid w:val="45E23A0E"/>
    <w:multiLevelType w:val="multilevel"/>
    <w:tmpl w:val="645C9414"/>
    <w:lvl w:ilvl="0">
      <w:start w:val="13"/>
      <w:numFmt w:val="decimal"/>
      <w:lvlText w:val="%1"/>
      <w:lvlJc w:val="left"/>
      <w:pPr>
        <w:ind w:left="808" w:hanging="708"/>
      </w:pPr>
      <w:rPr>
        <w:rFonts w:hint="default"/>
      </w:rPr>
    </w:lvl>
    <w:lvl w:ilvl="1">
      <w:start w:val="4"/>
      <w:numFmt w:val="decimal"/>
      <w:lvlText w:val="%1.%2."/>
      <w:lvlJc w:val="left"/>
      <w:pPr>
        <w:ind w:left="808" w:hanging="708"/>
      </w:pPr>
      <w:rPr>
        <w:rFonts w:ascii="Arial" w:eastAsia="Arial" w:hAnsi="Arial" w:hint="default"/>
        <w:spacing w:val="-1"/>
        <w:sz w:val="22"/>
        <w:szCs w:val="22"/>
      </w:rPr>
    </w:lvl>
    <w:lvl w:ilvl="2">
      <w:start w:val="1"/>
      <w:numFmt w:val="bullet"/>
      <w:lvlText w:val="•"/>
      <w:lvlJc w:val="left"/>
      <w:pPr>
        <w:ind w:left="2684" w:hanging="708"/>
      </w:pPr>
      <w:rPr>
        <w:rFonts w:hint="default"/>
      </w:rPr>
    </w:lvl>
    <w:lvl w:ilvl="3">
      <w:start w:val="1"/>
      <w:numFmt w:val="bullet"/>
      <w:lvlText w:val="•"/>
      <w:lvlJc w:val="left"/>
      <w:pPr>
        <w:ind w:left="3621" w:hanging="708"/>
      </w:pPr>
      <w:rPr>
        <w:rFonts w:hint="default"/>
      </w:rPr>
    </w:lvl>
    <w:lvl w:ilvl="4">
      <w:start w:val="1"/>
      <w:numFmt w:val="bullet"/>
      <w:lvlText w:val="•"/>
      <w:lvlJc w:val="left"/>
      <w:pPr>
        <w:ind w:left="4559" w:hanging="708"/>
      </w:pPr>
      <w:rPr>
        <w:rFonts w:hint="default"/>
      </w:rPr>
    </w:lvl>
    <w:lvl w:ilvl="5">
      <w:start w:val="1"/>
      <w:numFmt w:val="bullet"/>
      <w:lvlText w:val="•"/>
      <w:lvlJc w:val="left"/>
      <w:pPr>
        <w:ind w:left="5497" w:hanging="708"/>
      </w:pPr>
      <w:rPr>
        <w:rFonts w:hint="default"/>
      </w:rPr>
    </w:lvl>
    <w:lvl w:ilvl="6">
      <w:start w:val="1"/>
      <w:numFmt w:val="bullet"/>
      <w:lvlText w:val="•"/>
      <w:lvlJc w:val="left"/>
      <w:pPr>
        <w:ind w:left="6435" w:hanging="708"/>
      </w:pPr>
      <w:rPr>
        <w:rFonts w:hint="default"/>
      </w:rPr>
    </w:lvl>
    <w:lvl w:ilvl="7">
      <w:start w:val="1"/>
      <w:numFmt w:val="bullet"/>
      <w:lvlText w:val="•"/>
      <w:lvlJc w:val="left"/>
      <w:pPr>
        <w:ind w:left="7373" w:hanging="708"/>
      </w:pPr>
      <w:rPr>
        <w:rFonts w:hint="default"/>
      </w:rPr>
    </w:lvl>
    <w:lvl w:ilvl="8">
      <w:start w:val="1"/>
      <w:numFmt w:val="bullet"/>
      <w:lvlText w:val="•"/>
      <w:lvlJc w:val="left"/>
      <w:pPr>
        <w:ind w:left="8310" w:hanging="708"/>
      </w:pPr>
      <w:rPr>
        <w:rFonts w:hint="default"/>
      </w:rPr>
    </w:lvl>
  </w:abstractNum>
  <w:abstractNum w:abstractNumId="43" w15:restartNumberingAfterBreak="0">
    <w:nsid w:val="45FC1A80"/>
    <w:multiLevelType w:val="multilevel"/>
    <w:tmpl w:val="9C3879F0"/>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49017F45"/>
    <w:multiLevelType w:val="multilevel"/>
    <w:tmpl w:val="30F8E082"/>
    <w:lvl w:ilvl="0">
      <w:start w:val="3"/>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z w:val="22"/>
        <w:szCs w:val="22"/>
      </w:rPr>
    </w:lvl>
    <w:lvl w:ilvl="2">
      <w:start w:val="1"/>
      <w:numFmt w:val="decimal"/>
      <w:lvlText w:val="%1.%2.%3."/>
      <w:lvlJc w:val="left"/>
      <w:pPr>
        <w:ind w:left="820" w:hanging="720"/>
      </w:pPr>
      <w:rPr>
        <w:rFonts w:ascii="Arial" w:eastAsia="Arial" w:hAnsi="Arial" w:hint="default"/>
        <w:sz w:val="22"/>
        <w:szCs w:val="22"/>
      </w:rPr>
    </w:lvl>
    <w:lvl w:ilvl="3">
      <w:start w:val="1"/>
      <w:numFmt w:val="bullet"/>
      <w:lvlText w:val="•"/>
      <w:lvlJc w:val="left"/>
      <w:pPr>
        <w:ind w:left="3630" w:hanging="720"/>
      </w:pPr>
      <w:rPr>
        <w:rFonts w:hint="default"/>
      </w:rPr>
    </w:lvl>
    <w:lvl w:ilvl="4">
      <w:start w:val="1"/>
      <w:numFmt w:val="bullet"/>
      <w:lvlText w:val="•"/>
      <w:lvlJc w:val="left"/>
      <w:pPr>
        <w:ind w:left="4566" w:hanging="720"/>
      </w:pPr>
      <w:rPr>
        <w:rFonts w:hint="default"/>
      </w:rPr>
    </w:lvl>
    <w:lvl w:ilvl="5">
      <w:start w:val="1"/>
      <w:numFmt w:val="bullet"/>
      <w:lvlText w:val="•"/>
      <w:lvlJc w:val="left"/>
      <w:pPr>
        <w:ind w:left="5503" w:hanging="720"/>
      </w:pPr>
      <w:rPr>
        <w:rFonts w:hint="default"/>
      </w:rPr>
    </w:lvl>
    <w:lvl w:ilvl="6">
      <w:start w:val="1"/>
      <w:numFmt w:val="bullet"/>
      <w:lvlText w:val="•"/>
      <w:lvlJc w:val="left"/>
      <w:pPr>
        <w:ind w:left="6440" w:hanging="720"/>
      </w:pPr>
      <w:rPr>
        <w:rFonts w:hint="default"/>
      </w:rPr>
    </w:lvl>
    <w:lvl w:ilvl="7">
      <w:start w:val="1"/>
      <w:numFmt w:val="bullet"/>
      <w:lvlText w:val="•"/>
      <w:lvlJc w:val="left"/>
      <w:pPr>
        <w:ind w:left="7376" w:hanging="720"/>
      </w:pPr>
      <w:rPr>
        <w:rFonts w:hint="default"/>
      </w:rPr>
    </w:lvl>
    <w:lvl w:ilvl="8">
      <w:start w:val="1"/>
      <w:numFmt w:val="bullet"/>
      <w:lvlText w:val="•"/>
      <w:lvlJc w:val="left"/>
      <w:pPr>
        <w:ind w:left="8313" w:hanging="720"/>
      </w:pPr>
      <w:rPr>
        <w:rFonts w:hint="default"/>
      </w:rPr>
    </w:lvl>
  </w:abstractNum>
  <w:abstractNum w:abstractNumId="45" w15:restartNumberingAfterBreak="0">
    <w:nsid w:val="4B7F136D"/>
    <w:multiLevelType w:val="hybridMultilevel"/>
    <w:tmpl w:val="06EE15E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46" w15:restartNumberingAfterBreak="0">
    <w:nsid w:val="4BB7644B"/>
    <w:multiLevelType w:val="multilevel"/>
    <w:tmpl w:val="9C3879F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4BC34857"/>
    <w:multiLevelType w:val="multilevel"/>
    <w:tmpl w:val="94AC22C6"/>
    <w:lvl w:ilvl="0">
      <w:start w:val="15"/>
      <w:numFmt w:val="decimal"/>
      <w:lvlText w:val="%1"/>
      <w:lvlJc w:val="left"/>
      <w:pPr>
        <w:ind w:left="808" w:hanging="708"/>
      </w:pPr>
      <w:rPr>
        <w:rFonts w:hint="default"/>
      </w:rPr>
    </w:lvl>
    <w:lvl w:ilvl="1">
      <w:start w:val="1"/>
      <w:numFmt w:val="decimal"/>
      <w:lvlText w:val="%1.%2"/>
      <w:lvlJc w:val="left"/>
      <w:pPr>
        <w:ind w:left="808" w:hanging="708"/>
      </w:pPr>
      <w:rPr>
        <w:rFonts w:ascii="Arial" w:eastAsia="Arial" w:hAnsi="Arial" w:hint="default"/>
        <w:spacing w:val="-1"/>
        <w:sz w:val="22"/>
        <w:szCs w:val="22"/>
      </w:rPr>
    </w:lvl>
    <w:lvl w:ilvl="2">
      <w:start w:val="1"/>
      <w:numFmt w:val="bullet"/>
      <w:lvlText w:val="•"/>
      <w:lvlJc w:val="left"/>
      <w:pPr>
        <w:ind w:left="2684" w:hanging="708"/>
      </w:pPr>
      <w:rPr>
        <w:rFonts w:hint="default"/>
      </w:rPr>
    </w:lvl>
    <w:lvl w:ilvl="3">
      <w:start w:val="1"/>
      <w:numFmt w:val="bullet"/>
      <w:lvlText w:val="•"/>
      <w:lvlJc w:val="left"/>
      <w:pPr>
        <w:ind w:left="3621" w:hanging="708"/>
      </w:pPr>
      <w:rPr>
        <w:rFonts w:hint="default"/>
      </w:rPr>
    </w:lvl>
    <w:lvl w:ilvl="4">
      <w:start w:val="1"/>
      <w:numFmt w:val="bullet"/>
      <w:lvlText w:val="•"/>
      <w:lvlJc w:val="left"/>
      <w:pPr>
        <w:ind w:left="4559" w:hanging="708"/>
      </w:pPr>
      <w:rPr>
        <w:rFonts w:hint="default"/>
      </w:rPr>
    </w:lvl>
    <w:lvl w:ilvl="5">
      <w:start w:val="1"/>
      <w:numFmt w:val="bullet"/>
      <w:lvlText w:val="•"/>
      <w:lvlJc w:val="left"/>
      <w:pPr>
        <w:ind w:left="5497" w:hanging="708"/>
      </w:pPr>
      <w:rPr>
        <w:rFonts w:hint="default"/>
      </w:rPr>
    </w:lvl>
    <w:lvl w:ilvl="6">
      <w:start w:val="1"/>
      <w:numFmt w:val="bullet"/>
      <w:lvlText w:val="•"/>
      <w:lvlJc w:val="left"/>
      <w:pPr>
        <w:ind w:left="6435" w:hanging="708"/>
      </w:pPr>
      <w:rPr>
        <w:rFonts w:hint="default"/>
      </w:rPr>
    </w:lvl>
    <w:lvl w:ilvl="7">
      <w:start w:val="1"/>
      <w:numFmt w:val="bullet"/>
      <w:lvlText w:val="•"/>
      <w:lvlJc w:val="left"/>
      <w:pPr>
        <w:ind w:left="7373" w:hanging="708"/>
      </w:pPr>
      <w:rPr>
        <w:rFonts w:hint="default"/>
      </w:rPr>
    </w:lvl>
    <w:lvl w:ilvl="8">
      <w:start w:val="1"/>
      <w:numFmt w:val="bullet"/>
      <w:lvlText w:val="•"/>
      <w:lvlJc w:val="left"/>
      <w:pPr>
        <w:ind w:left="8310" w:hanging="708"/>
      </w:pPr>
      <w:rPr>
        <w:rFonts w:hint="default"/>
      </w:rPr>
    </w:lvl>
  </w:abstractNum>
  <w:abstractNum w:abstractNumId="48" w15:restartNumberingAfterBreak="0">
    <w:nsid w:val="524B5772"/>
    <w:multiLevelType w:val="hybridMultilevel"/>
    <w:tmpl w:val="F710D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816F59"/>
    <w:multiLevelType w:val="hybridMultilevel"/>
    <w:tmpl w:val="E092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990E1F"/>
    <w:multiLevelType w:val="hybridMultilevel"/>
    <w:tmpl w:val="D8EC703A"/>
    <w:lvl w:ilvl="0" w:tplc="E0E4371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8A4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FCC7C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B20288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62A1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7D2CE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890C7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C9637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D7E40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1" w15:restartNumberingAfterBreak="0">
    <w:nsid w:val="53510679"/>
    <w:multiLevelType w:val="hybridMultilevel"/>
    <w:tmpl w:val="EF64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7CD2374"/>
    <w:multiLevelType w:val="hybridMultilevel"/>
    <w:tmpl w:val="A9A81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A1B196A"/>
    <w:multiLevelType w:val="multilevel"/>
    <w:tmpl w:val="9C3879F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5C655258"/>
    <w:multiLevelType w:val="multilevel"/>
    <w:tmpl w:val="9C3879F0"/>
    <w:lvl w:ilvl="0">
      <w:start w:val="1"/>
      <w:numFmt w:val="bullet"/>
      <w:lvlText w:val=""/>
      <w:lvlJc w:val="left"/>
      <w:pPr>
        <w:tabs>
          <w:tab w:val="num" w:pos="1026"/>
        </w:tabs>
        <w:ind w:left="1026" w:hanging="360"/>
      </w:pPr>
      <w:rPr>
        <w:rFonts w:ascii="Wingdings" w:hAnsi="Wingdings" w:hint="default"/>
        <w:sz w:val="20"/>
      </w:rPr>
    </w:lvl>
    <w:lvl w:ilvl="1" w:tentative="1">
      <w:start w:val="1"/>
      <w:numFmt w:val="bullet"/>
      <w:lvlText w:val=""/>
      <w:lvlJc w:val="left"/>
      <w:pPr>
        <w:tabs>
          <w:tab w:val="num" w:pos="1746"/>
        </w:tabs>
        <w:ind w:left="1746" w:hanging="360"/>
      </w:pPr>
      <w:rPr>
        <w:rFonts w:ascii="Wingdings" w:hAnsi="Wingdings" w:hint="default"/>
        <w:sz w:val="20"/>
      </w:rPr>
    </w:lvl>
    <w:lvl w:ilvl="2" w:tentative="1">
      <w:start w:val="1"/>
      <w:numFmt w:val="bullet"/>
      <w:lvlText w:val=""/>
      <w:lvlJc w:val="left"/>
      <w:pPr>
        <w:tabs>
          <w:tab w:val="num" w:pos="2466"/>
        </w:tabs>
        <w:ind w:left="2466" w:hanging="360"/>
      </w:pPr>
      <w:rPr>
        <w:rFonts w:ascii="Wingdings" w:hAnsi="Wingdings" w:hint="default"/>
        <w:sz w:val="20"/>
      </w:rPr>
    </w:lvl>
    <w:lvl w:ilvl="3" w:tentative="1">
      <w:start w:val="1"/>
      <w:numFmt w:val="bullet"/>
      <w:lvlText w:val=""/>
      <w:lvlJc w:val="left"/>
      <w:pPr>
        <w:tabs>
          <w:tab w:val="num" w:pos="3186"/>
        </w:tabs>
        <w:ind w:left="3186" w:hanging="360"/>
      </w:pPr>
      <w:rPr>
        <w:rFonts w:ascii="Wingdings" w:hAnsi="Wingdings" w:hint="default"/>
        <w:sz w:val="20"/>
      </w:rPr>
    </w:lvl>
    <w:lvl w:ilvl="4" w:tentative="1">
      <w:start w:val="1"/>
      <w:numFmt w:val="bullet"/>
      <w:lvlText w:val=""/>
      <w:lvlJc w:val="left"/>
      <w:pPr>
        <w:tabs>
          <w:tab w:val="num" w:pos="3906"/>
        </w:tabs>
        <w:ind w:left="3906" w:hanging="360"/>
      </w:pPr>
      <w:rPr>
        <w:rFonts w:ascii="Wingdings" w:hAnsi="Wingdings" w:hint="default"/>
        <w:sz w:val="20"/>
      </w:rPr>
    </w:lvl>
    <w:lvl w:ilvl="5" w:tentative="1">
      <w:start w:val="1"/>
      <w:numFmt w:val="bullet"/>
      <w:lvlText w:val=""/>
      <w:lvlJc w:val="left"/>
      <w:pPr>
        <w:tabs>
          <w:tab w:val="num" w:pos="4626"/>
        </w:tabs>
        <w:ind w:left="4626" w:hanging="360"/>
      </w:pPr>
      <w:rPr>
        <w:rFonts w:ascii="Wingdings" w:hAnsi="Wingdings" w:hint="default"/>
        <w:sz w:val="20"/>
      </w:rPr>
    </w:lvl>
    <w:lvl w:ilvl="6" w:tentative="1">
      <w:start w:val="1"/>
      <w:numFmt w:val="bullet"/>
      <w:lvlText w:val=""/>
      <w:lvlJc w:val="left"/>
      <w:pPr>
        <w:tabs>
          <w:tab w:val="num" w:pos="5346"/>
        </w:tabs>
        <w:ind w:left="5346" w:hanging="360"/>
      </w:pPr>
      <w:rPr>
        <w:rFonts w:ascii="Wingdings" w:hAnsi="Wingdings" w:hint="default"/>
        <w:sz w:val="20"/>
      </w:rPr>
    </w:lvl>
    <w:lvl w:ilvl="7" w:tentative="1">
      <w:start w:val="1"/>
      <w:numFmt w:val="bullet"/>
      <w:lvlText w:val=""/>
      <w:lvlJc w:val="left"/>
      <w:pPr>
        <w:tabs>
          <w:tab w:val="num" w:pos="6066"/>
        </w:tabs>
        <w:ind w:left="6066" w:hanging="360"/>
      </w:pPr>
      <w:rPr>
        <w:rFonts w:ascii="Wingdings" w:hAnsi="Wingdings" w:hint="default"/>
        <w:sz w:val="20"/>
      </w:rPr>
    </w:lvl>
    <w:lvl w:ilvl="8" w:tentative="1">
      <w:start w:val="1"/>
      <w:numFmt w:val="bullet"/>
      <w:lvlText w:val=""/>
      <w:lvlJc w:val="left"/>
      <w:pPr>
        <w:tabs>
          <w:tab w:val="num" w:pos="6786"/>
        </w:tabs>
        <w:ind w:left="6786" w:hanging="360"/>
      </w:pPr>
      <w:rPr>
        <w:rFonts w:ascii="Wingdings" w:hAnsi="Wingdings" w:hint="default"/>
        <w:sz w:val="20"/>
      </w:rPr>
    </w:lvl>
  </w:abstractNum>
  <w:abstractNum w:abstractNumId="55" w15:restartNumberingAfterBreak="0">
    <w:nsid w:val="5D001618"/>
    <w:multiLevelType w:val="hybridMultilevel"/>
    <w:tmpl w:val="F1D87A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6" w15:restartNumberingAfterBreak="0">
    <w:nsid w:val="5D5435D9"/>
    <w:multiLevelType w:val="hybridMultilevel"/>
    <w:tmpl w:val="E27E9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D5A1382"/>
    <w:multiLevelType w:val="multilevel"/>
    <w:tmpl w:val="90220AC2"/>
    <w:lvl w:ilvl="0">
      <w:start w:val="10"/>
      <w:numFmt w:val="decimal"/>
      <w:lvlText w:val="%1"/>
      <w:lvlJc w:val="left"/>
      <w:pPr>
        <w:ind w:left="808" w:hanging="708"/>
      </w:pPr>
      <w:rPr>
        <w:rFonts w:hint="default"/>
      </w:rPr>
    </w:lvl>
    <w:lvl w:ilvl="1">
      <w:start w:val="1"/>
      <w:numFmt w:val="decimal"/>
      <w:lvlText w:val="%1.%2."/>
      <w:lvlJc w:val="left"/>
      <w:pPr>
        <w:ind w:left="808" w:hanging="708"/>
      </w:pPr>
      <w:rPr>
        <w:rFonts w:ascii="Arial" w:eastAsia="Arial" w:hAnsi="Arial" w:hint="default"/>
        <w:spacing w:val="-1"/>
        <w:sz w:val="22"/>
        <w:szCs w:val="22"/>
      </w:rPr>
    </w:lvl>
    <w:lvl w:ilvl="2">
      <w:start w:val="1"/>
      <w:numFmt w:val="bullet"/>
      <w:lvlText w:val="•"/>
      <w:lvlJc w:val="left"/>
      <w:pPr>
        <w:ind w:left="2684" w:hanging="708"/>
      </w:pPr>
      <w:rPr>
        <w:rFonts w:hint="default"/>
      </w:rPr>
    </w:lvl>
    <w:lvl w:ilvl="3">
      <w:start w:val="1"/>
      <w:numFmt w:val="bullet"/>
      <w:lvlText w:val="•"/>
      <w:lvlJc w:val="left"/>
      <w:pPr>
        <w:ind w:left="3621" w:hanging="708"/>
      </w:pPr>
      <w:rPr>
        <w:rFonts w:hint="default"/>
      </w:rPr>
    </w:lvl>
    <w:lvl w:ilvl="4">
      <w:start w:val="1"/>
      <w:numFmt w:val="bullet"/>
      <w:lvlText w:val="•"/>
      <w:lvlJc w:val="left"/>
      <w:pPr>
        <w:ind w:left="4559" w:hanging="708"/>
      </w:pPr>
      <w:rPr>
        <w:rFonts w:hint="default"/>
      </w:rPr>
    </w:lvl>
    <w:lvl w:ilvl="5">
      <w:start w:val="1"/>
      <w:numFmt w:val="bullet"/>
      <w:lvlText w:val="•"/>
      <w:lvlJc w:val="left"/>
      <w:pPr>
        <w:ind w:left="5497" w:hanging="708"/>
      </w:pPr>
      <w:rPr>
        <w:rFonts w:hint="default"/>
      </w:rPr>
    </w:lvl>
    <w:lvl w:ilvl="6">
      <w:start w:val="1"/>
      <w:numFmt w:val="bullet"/>
      <w:lvlText w:val="•"/>
      <w:lvlJc w:val="left"/>
      <w:pPr>
        <w:ind w:left="6435" w:hanging="708"/>
      </w:pPr>
      <w:rPr>
        <w:rFonts w:hint="default"/>
      </w:rPr>
    </w:lvl>
    <w:lvl w:ilvl="7">
      <w:start w:val="1"/>
      <w:numFmt w:val="bullet"/>
      <w:lvlText w:val="•"/>
      <w:lvlJc w:val="left"/>
      <w:pPr>
        <w:ind w:left="7373" w:hanging="708"/>
      </w:pPr>
      <w:rPr>
        <w:rFonts w:hint="default"/>
      </w:rPr>
    </w:lvl>
    <w:lvl w:ilvl="8">
      <w:start w:val="1"/>
      <w:numFmt w:val="bullet"/>
      <w:lvlText w:val="•"/>
      <w:lvlJc w:val="left"/>
      <w:pPr>
        <w:ind w:left="8310" w:hanging="708"/>
      </w:pPr>
      <w:rPr>
        <w:rFonts w:hint="default"/>
      </w:rPr>
    </w:lvl>
  </w:abstractNum>
  <w:abstractNum w:abstractNumId="58" w15:restartNumberingAfterBreak="0">
    <w:nsid w:val="5F9F0ED2"/>
    <w:multiLevelType w:val="hybridMultilevel"/>
    <w:tmpl w:val="A14EA4F4"/>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2A22F9D"/>
    <w:multiLevelType w:val="hybridMultilevel"/>
    <w:tmpl w:val="90C68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4834B8A"/>
    <w:multiLevelType w:val="hybridMultilevel"/>
    <w:tmpl w:val="5E1A6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4EF6010"/>
    <w:multiLevelType w:val="multilevel"/>
    <w:tmpl w:val="06C63518"/>
    <w:lvl w:ilvl="0">
      <w:start w:val="1"/>
      <w:numFmt w:val="decimal"/>
      <w:lvlText w:val="%1"/>
      <w:lvlJc w:val="left"/>
      <w:pPr>
        <w:ind w:left="360" w:hanging="360"/>
      </w:pPr>
      <w:rPr>
        <w:rFonts w:ascii="Arial" w:eastAsiaTheme="minorHAnsi" w:hAnsi="Arial" w:cs="Arial" w:hint="default"/>
      </w:rPr>
    </w:lvl>
    <w:lvl w:ilvl="1">
      <w:start w:val="1"/>
      <w:numFmt w:val="decimal"/>
      <w:lvlText w:val="%1.%2"/>
      <w:lvlJc w:val="left"/>
      <w:pPr>
        <w:ind w:left="2204" w:hanging="360"/>
      </w:pPr>
      <w:rPr>
        <w:rFonts w:ascii="Arial" w:eastAsiaTheme="minorHAnsi" w:hAnsi="Arial" w:cs="Arial" w:hint="default"/>
      </w:rPr>
    </w:lvl>
    <w:lvl w:ilvl="2">
      <w:start w:val="1"/>
      <w:numFmt w:val="decimal"/>
      <w:lvlText w:val="%1.%2.%3"/>
      <w:lvlJc w:val="left"/>
      <w:pPr>
        <w:ind w:left="720" w:hanging="720"/>
      </w:pPr>
      <w:rPr>
        <w:rFonts w:ascii="Arial" w:eastAsiaTheme="minorHAnsi" w:hAnsi="Arial" w:cs="Arial" w:hint="default"/>
      </w:rPr>
    </w:lvl>
    <w:lvl w:ilvl="3">
      <w:start w:val="1"/>
      <w:numFmt w:val="decimal"/>
      <w:lvlText w:val="%1.%2.%3.%4"/>
      <w:lvlJc w:val="left"/>
      <w:pPr>
        <w:ind w:left="720" w:hanging="720"/>
      </w:pPr>
      <w:rPr>
        <w:rFonts w:ascii="Arial" w:eastAsiaTheme="minorHAnsi" w:hAnsi="Arial" w:cs="Arial" w:hint="default"/>
      </w:rPr>
    </w:lvl>
    <w:lvl w:ilvl="4">
      <w:start w:val="1"/>
      <w:numFmt w:val="decimal"/>
      <w:lvlText w:val="%1.%2.%3.%4.%5"/>
      <w:lvlJc w:val="left"/>
      <w:pPr>
        <w:ind w:left="1080" w:hanging="1080"/>
      </w:pPr>
      <w:rPr>
        <w:rFonts w:ascii="Arial" w:eastAsiaTheme="minorHAnsi" w:hAnsi="Arial" w:cs="Arial" w:hint="default"/>
      </w:rPr>
    </w:lvl>
    <w:lvl w:ilvl="5">
      <w:start w:val="1"/>
      <w:numFmt w:val="decimal"/>
      <w:lvlText w:val="%1.%2.%3.%4.%5.%6"/>
      <w:lvlJc w:val="left"/>
      <w:pPr>
        <w:ind w:left="1080" w:hanging="1080"/>
      </w:pPr>
      <w:rPr>
        <w:rFonts w:ascii="Arial" w:eastAsiaTheme="minorHAnsi" w:hAnsi="Arial" w:cs="Arial" w:hint="default"/>
      </w:rPr>
    </w:lvl>
    <w:lvl w:ilvl="6">
      <w:start w:val="1"/>
      <w:numFmt w:val="decimal"/>
      <w:lvlText w:val="%1.%2.%3.%4.%5.%6.%7"/>
      <w:lvlJc w:val="left"/>
      <w:pPr>
        <w:ind w:left="1440" w:hanging="1440"/>
      </w:pPr>
      <w:rPr>
        <w:rFonts w:ascii="Arial" w:eastAsiaTheme="minorHAnsi" w:hAnsi="Arial" w:cs="Arial" w:hint="default"/>
      </w:rPr>
    </w:lvl>
    <w:lvl w:ilvl="7">
      <w:start w:val="1"/>
      <w:numFmt w:val="decimal"/>
      <w:lvlText w:val="%1.%2.%3.%4.%5.%6.%7.%8"/>
      <w:lvlJc w:val="left"/>
      <w:pPr>
        <w:ind w:left="1440" w:hanging="1440"/>
      </w:pPr>
      <w:rPr>
        <w:rFonts w:ascii="Arial" w:eastAsiaTheme="minorHAnsi" w:hAnsi="Arial" w:cs="Arial" w:hint="default"/>
      </w:rPr>
    </w:lvl>
    <w:lvl w:ilvl="8">
      <w:start w:val="1"/>
      <w:numFmt w:val="decimal"/>
      <w:lvlText w:val="%1.%2.%3.%4.%5.%6.%7.%8.%9"/>
      <w:lvlJc w:val="left"/>
      <w:pPr>
        <w:ind w:left="1440" w:hanging="1440"/>
      </w:pPr>
      <w:rPr>
        <w:rFonts w:ascii="Arial" w:eastAsiaTheme="minorHAnsi" w:hAnsi="Arial" w:cs="Arial" w:hint="default"/>
      </w:rPr>
    </w:lvl>
  </w:abstractNum>
  <w:abstractNum w:abstractNumId="62" w15:restartNumberingAfterBreak="0">
    <w:nsid w:val="66F503DB"/>
    <w:multiLevelType w:val="hybridMultilevel"/>
    <w:tmpl w:val="70BEAC42"/>
    <w:lvl w:ilvl="0" w:tplc="3C002814">
      <w:start w:val="1"/>
      <w:numFmt w:val="bullet"/>
      <w:pStyle w:val="FPM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829402A"/>
    <w:multiLevelType w:val="hybridMultilevel"/>
    <w:tmpl w:val="989299F6"/>
    <w:lvl w:ilvl="0" w:tplc="52863A0E">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8A54EE4"/>
    <w:multiLevelType w:val="hybridMultilevel"/>
    <w:tmpl w:val="9D3A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9BA424F"/>
    <w:multiLevelType w:val="multilevel"/>
    <w:tmpl w:val="426A453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6A5B730E"/>
    <w:multiLevelType w:val="hybridMultilevel"/>
    <w:tmpl w:val="571A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716C94"/>
    <w:multiLevelType w:val="hybridMultilevel"/>
    <w:tmpl w:val="7B78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C7F7FD3"/>
    <w:multiLevelType w:val="hybridMultilevel"/>
    <w:tmpl w:val="6776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D3010C8"/>
    <w:multiLevelType w:val="hybridMultilevel"/>
    <w:tmpl w:val="063814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6DA774C9"/>
    <w:multiLevelType w:val="multilevel"/>
    <w:tmpl w:val="0E04ECA6"/>
    <w:lvl w:ilvl="0">
      <w:start w:val="12"/>
      <w:numFmt w:val="decimal"/>
      <w:lvlText w:val="%1"/>
      <w:lvlJc w:val="left"/>
      <w:pPr>
        <w:ind w:left="808" w:hanging="708"/>
      </w:pPr>
      <w:rPr>
        <w:rFonts w:hint="default"/>
      </w:rPr>
    </w:lvl>
    <w:lvl w:ilvl="1">
      <w:start w:val="1"/>
      <w:numFmt w:val="decimal"/>
      <w:lvlText w:val="%1.%2."/>
      <w:lvlJc w:val="left"/>
      <w:pPr>
        <w:ind w:left="808" w:hanging="708"/>
      </w:pPr>
      <w:rPr>
        <w:rFonts w:ascii="Arial" w:eastAsia="Arial" w:hAnsi="Arial" w:hint="default"/>
        <w:spacing w:val="-1"/>
        <w:sz w:val="22"/>
        <w:szCs w:val="22"/>
      </w:rPr>
    </w:lvl>
    <w:lvl w:ilvl="2">
      <w:start w:val="1"/>
      <w:numFmt w:val="bullet"/>
      <w:lvlText w:val="•"/>
      <w:lvlJc w:val="left"/>
      <w:pPr>
        <w:ind w:left="2684" w:hanging="708"/>
      </w:pPr>
      <w:rPr>
        <w:rFonts w:hint="default"/>
      </w:rPr>
    </w:lvl>
    <w:lvl w:ilvl="3">
      <w:start w:val="1"/>
      <w:numFmt w:val="bullet"/>
      <w:lvlText w:val="•"/>
      <w:lvlJc w:val="left"/>
      <w:pPr>
        <w:ind w:left="3621" w:hanging="708"/>
      </w:pPr>
      <w:rPr>
        <w:rFonts w:hint="default"/>
      </w:rPr>
    </w:lvl>
    <w:lvl w:ilvl="4">
      <w:start w:val="1"/>
      <w:numFmt w:val="bullet"/>
      <w:lvlText w:val="•"/>
      <w:lvlJc w:val="left"/>
      <w:pPr>
        <w:ind w:left="4559" w:hanging="708"/>
      </w:pPr>
      <w:rPr>
        <w:rFonts w:hint="default"/>
      </w:rPr>
    </w:lvl>
    <w:lvl w:ilvl="5">
      <w:start w:val="1"/>
      <w:numFmt w:val="bullet"/>
      <w:lvlText w:val="•"/>
      <w:lvlJc w:val="left"/>
      <w:pPr>
        <w:ind w:left="5497" w:hanging="708"/>
      </w:pPr>
      <w:rPr>
        <w:rFonts w:hint="default"/>
      </w:rPr>
    </w:lvl>
    <w:lvl w:ilvl="6">
      <w:start w:val="1"/>
      <w:numFmt w:val="bullet"/>
      <w:lvlText w:val="•"/>
      <w:lvlJc w:val="left"/>
      <w:pPr>
        <w:ind w:left="6435" w:hanging="708"/>
      </w:pPr>
      <w:rPr>
        <w:rFonts w:hint="default"/>
      </w:rPr>
    </w:lvl>
    <w:lvl w:ilvl="7">
      <w:start w:val="1"/>
      <w:numFmt w:val="bullet"/>
      <w:lvlText w:val="•"/>
      <w:lvlJc w:val="left"/>
      <w:pPr>
        <w:ind w:left="7373" w:hanging="708"/>
      </w:pPr>
      <w:rPr>
        <w:rFonts w:hint="default"/>
      </w:rPr>
    </w:lvl>
    <w:lvl w:ilvl="8">
      <w:start w:val="1"/>
      <w:numFmt w:val="bullet"/>
      <w:lvlText w:val="•"/>
      <w:lvlJc w:val="left"/>
      <w:pPr>
        <w:ind w:left="8310" w:hanging="708"/>
      </w:pPr>
      <w:rPr>
        <w:rFonts w:hint="default"/>
      </w:rPr>
    </w:lvl>
  </w:abstractNum>
  <w:abstractNum w:abstractNumId="71" w15:restartNumberingAfterBreak="0">
    <w:nsid w:val="6EC30905"/>
    <w:multiLevelType w:val="multilevel"/>
    <w:tmpl w:val="55DA0B58"/>
    <w:lvl w:ilvl="0">
      <w:start w:val="9"/>
      <w:numFmt w:val="decimal"/>
      <w:lvlText w:val="%1"/>
      <w:lvlJc w:val="left"/>
      <w:pPr>
        <w:ind w:left="808" w:hanging="708"/>
      </w:pPr>
      <w:rPr>
        <w:rFonts w:hint="default"/>
      </w:rPr>
    </w:lvl>
    <w:lvl w:ilvl="1">
      <w:start w:val="2"/>
      <w:numFmt w:val="decimal"/>
      <w:lvlText w:val="%1.%2."/>
      <w:lvlJc w:val="left"/>
      <w:pPr>
        <w:ind w:left="808" w:hanging="708"/>
      </w:pPr>
      <w:rPr>
        <w:rFonts w:ascii="Arial" w:eastAsia="Arial" w:hAnsi="Arial" w:hint="default"/>
        <w:spacing w:val="-1"/>
        <w:sz w:val="22"/>
        <w:szCs w:val="22"/>
      </w:rPr>
    </w:lvl>
    <w:lvl w:ilvl="2">
      <w:start w:val="1"/>
      <w:numFmt w:val="bullet"/>
      <w:lvlText w:val=""/>
      <w:lvlJc w:val="left"/>
      <w:pPr>
        <w:ind w:left="1103" w:hanging="360"/>
      </w:pPr>
      <w:rPr>
        <w:rFonts w:ascii="Symbol" w:eastAsia="Symbol" w:hAnsi="Symbol" w:hint="default"/>
        <w:sz w:val="22"/>
        <w:szCs w:val="22"/>
      </w:rPr>
    </w:lvl>
    <w:lvl w:ilvl="3">
      <w:start w:val="1"/>
      <w:numFmt w:val="bullet"/>
      <w:lvlText w:val="•"/>
      <w:lvlJc w:val="left"/>
      <w:pPr>
        <w:ind w:left="1233" w:hanging="360"/>
      </w:pPr>
      <w:rPr>
        <w:rFonts w:hint="default"/>
      </w:rPr>
    </w:lvl>
    <w:lvl w:ilvl="4">
      <w:start w:val="1"/>
      <w:numFmt w:val="bullet"/>
      <w:lvlText w:val="•"/>
      <w:lvlJc w:val="left"/>
      <w:pPr>
        <w:ind w:left="2512" w:hanging="360"/>
      </w:pPr>
      <w:rPr>
        <w:rFonts w:hint="default"/>
      </w:rPr>
    </w:lvl>
    <w:lvl w:ilvl="5">
      <w:start w:val="1"/>
      <w:numFmt w:val="bullet"/>
      <w:lvlText w:val="•"/>
      <w:lvlJc w:val="left"/>
      <w:pPr>
        <w:ind w:left="3791" w:hanging="360"/>
      </w:pPr>
      <w:rPr>
        <w:rFonts w:hint="default"/>
      </w:rPr>
    </w:lvl>
    <w:lvl w:ilvl="6">
      <w:start w:val="1"/>
      <w:numFmt w:val="bullet"/>
      <w:lvlText w:val="•"/>
      <w:lvlJc w:val="left"/>
      <w:pPr>
        <w:ind w:left="5070" w:hanging="360"/>
      </w:pPr>
      <w:rPr>
        <w:rFonts w:hint="default"/>
      </w:rPr>
    </w:lvl>
    <w:lvl w:ilvl="7">
      <w:start w:val="1"/>
      <w:numFmt w:val="bullet"/>
      <w:lvlText w:val="•"/>
      <w:lvlJc w:val="left"/>
      <w:pPr>
        <w:ind w:left="6349" w:hanging="360"/>
      </w:pPr>
      <w:rPr>
        <w:rFonts w:hint="default"/>
      </w:rPr>
    </w:lvl>
    <w:lvl w:ilvl="8">
      <w:start w:val="1"/>
      <w:numFmt w:val="bullet"/>
      <w:lvlText w:val="•"/>
      <w:lvlJc w:val="left"/>
      <w:pPr>
        <w:ind w:left="7628" w:hanging="360"/>
      </w:pPr>
      <w:rPr>
        <w:rFonts w:hint="default"/>
      </w:rPr>
    </w:lvl>
  </w:abstractNum>
  <w:abstractNum w:abstractNumId="72" w15:restartNumberingAfterBreak="0">
    <w:nsid w:val="6EE0593D"/>
    <w:multiLevelType w:val="hybridMultilevel"/>
    <w:tmpl w:val="972A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233715F"/>
    <w:multiLevelType w:val="multilevel"/>
    <w:tmpl w:val="7640051E"/>
    <w:lvl w:ilvl="0">
      <w:start w:val="17"/>
      <w:numFmt w:val="decimal"/>
      <w:lvlText w:val="%1"/>
      <w:lvlJc w:val="left"/>
      <w:pPr>
        <w:ind w:left="808" w:hanging="708"/>
      </w:pPr>
      <w:rPr>
        <w:rFonts w:hint="default"/>
      </w:rPr>
    </w:lvl>
    <w:lvl w:ilvl="1">
      <w:start w:val="1"/>
      <w:numFmt w:val="decimal"/>
      <w:lvlText w:val="%1.%2."/>
      <w:lvlJc w:val="left"/>
      <w:pPr>
        <w:ind w:left="808" w:hanging="708"/>
      </w:pPr>
      <w:rPr>
        <w:rFonts w:ascii="Arial" w:eastAsia="Arial" w:hAnsi="Arial" w:hint="default"/>
        <w:spacing w:val="-1"/>
        <w:sz w:val="22"/>
        <w:szCs w:val="22"/>
      </w:rPr>
    </w:lvl>
    <w:lvl w:ilvl="2">
      <w:start w:val="1"/>
      <w:numFmt w:val="bullet"/>
      <w:lvlText w:val=""/>
      <w:lvlJc w:val="left"/>
      <w:pPr>
        <w:ind w:left="1233" w:hanging="425"/>
      </w:pPr>
      <w:rPr>
        <w:rFonts w:ascii="Symbol" w:eastAsia="Symbol" w:hAnsi="Symbol" w:hint="default"/>
        <w:sz w:val="22"/>
        <w:szCs w:val="22"/>
      </w:rPr>
    </w:lvl>
    <w:lvl w:ilvl="3">
      <w:start w:val="1"/>
      <w:numFmt w:val="bullet"/>
      <w:lvlText w:val="•"/>
      <w:lvlJc w:val="left"/>
      <w:pPr>
        <w:ind w:left="3222" w:hanging="425"/>
      </w:pPr>
      <w:rPr>
        <w:rFonts w:hint="default"/>
      </w:rPr>
    </w:lvl>
    <w:lvl w:ilvl="4">
      <w:start w:val="1"/>
      <w:numFmt w:val="bullet"/>
      <w:lvlText w:val="•"/>
      <w:lvlJc w:val="left"/>
      <w:pPr>
        <w:ind w:left="4217" w:hanging="425"/>
      </w:pPr>
      <w:rPr>
        <w:rFonts w:hint="default"/>
      </w:rPr>
    </w:lvl>
    <w:lvl w:ilvl="5">
      <w:start w:val="1"/>
      <w:numFmt w:val="bullet"/>
      <w:lvlText w:val="•"/>
      <w:lvlJc w:val="left"/>
      <w:pPr>
        <w:ind w:left="5212" w:hanging="425"/>
      </w:pPr>
      <w:rPr>
        <w:rFonts w:hint="default"/>
      </w:rPr>
    </w:lvl>
    <w:lvl w:ilvl="6">
      <w:start w:val="1"/>
      <w:numFmt w:val="bullet"/>
      <w:lvlText w:val="•"/>
      <w:lvlJc w:val="left"/>
      <w:pPr>
        <w:ind w:left="6207" w:hanging="425"/>
      </w:pPr>
      <w:rPr>
        <w:rFonts w:hint="default"/>
      </w:rPr>
    </w:lvl>
    <w:lvl w:ilvl="7">
      <w:start w:val="1"/>
      <w:numFmt w:val="bullet"/>
      <w:lvlText w:val="•"/>
      <w:lvlJc w:val="left"/>
      <w:pPr>
        <w:ind w:left="7202" w:hanging="425"/>
      </w:pPr>
      <w:rPr>
        <w:rFonts w:hint="default"/>
      </w:rPr>
    </w:lvl>
    <w:lvl w:ilvl="8">
      <w:start w:val="1"/>
      <w:numFmt w:val="bullet"/>
      <w:lvlText w:val="•"/>
      <w:lvlJc w:val="left"/>
      <w:pPr>
        <w:ind w:left="8196" w:hanging="425"/>
      </w:pPr>
      <w:rPr>
        <w:rFonts w:hint="default"/>
      </w:rPr>
    </w:lvl>
  </w:abstractNum>
  <w:abstractNum w:abstractNumId="74" w15:restartNumberingAfterBreak="0">
    <w:nsid w:val="73665A69"/>
    <w:multiLevelType w:val="multilevel"/>
    <w:tmpl w:val="5E1E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152D01"/>
    <w:multiLevelType w:val="hybridMultilevel"/>
    <w:tmpl w:val="8B48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A37B0B"/>
    <w:multiLevelType w:val="multilevel"/>
    <w:tmpl w:val="BFE67A12"/>
    <w:lvl w:ilvl="0">
      <w:start w:val="4"/>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sz w:val="22"/>
        <w:szCs w:val="22"/>
      </w:rPr>
    </w:lvl>
    <w:lvl w:ilvl="2">
      <w:start w:val="1"/>
      <w:numFmt w:val="bullet"/>
      <w:lvlText w:val="•"/>
      <w:lvlJc w:val="left"/>
      <w:pPr>
        <w:ind w:left="2713" w:hanging="720"/>
      </w:pPr>
      <w:rPr>
        <w:rFonts w:hint="default"/>
      </w:rPr>
    </w:lvl>
    <w:lvl w:ilvl="3">
      <w:start w:val="1"/>
      <w:numFmt w:val="bullet"/>
      <w:lvlText w:val="•"/>
      <w:lvlJc w:val="left"/>
      <w:pPr>
        <w:ind w:left="3650" w:hanging="720"/>
      </w:pPr>
      <w:rPr>
        <w:rFonts w:hint="default"/>
      </w:rPr>
    </w:lvl>
    <w:lvl w:ilvl="4">
      <w:start w:val="1"/>
      <w:numFmt w:val="bullet"/>
      <w:lvlText w:val="•"/>
      <w:lvlJc w:val="left"/>
      <w:pPr>
        <w:ind w:left="4586" w:hanging="720"/>
      </w:pPr>
      <w:rPr>
        <w:rFonts w:hint="default"/>
      </w:rPr>
    </w:lvl>
    <w:lvl w:ilvl="5">
      <w:start w:val="1"/>
      <w:numFmt w:val="bullet"/>
      <w:lvlText w:val="•"/>
      <w:lvlJc w:val="left"/>
      <w:pPr>
        <w:ind w:left="5523" w:hanging="720"/>
      </w:pPr>
      <w:rPr>
        <w:rFonts w:hint="default"/>
      </w:rPr>
    </w:lvl>
    <w:lvl w:ilvl="6">
      <w:start w:val="1"/>
      <w:numFmt w:val="bullet"/>
      <w:lvlText w:val="•"/>
      <w:lvlJc w:val="left"/>
      <w:pPr>
        <w:ind w:left="6460" w:hanging="720"/>
      </w:pPr>
      <w:rPr>
        <w:rFonts w:hint="default"/>
      </w:rPr>
    </w:lvl>
    <w:lvl w:ilvl="7">
      <w:start w:val="1"/>
      <w:numFmt w:val="bullet"/>
      <w:lvlText w:val="•"/>
      <w:lvlJc w:val="left"/>
      <w:pPr>
        <w:ind w:left="7396" w:hanging="720"/>
      </w:pPr>
      <w:rPr>
        <w:rFonts w:hint="default"/>
      </w:rPr>
    </w:lvl>
    <w:lvl w:ilvl="8">
      <w:start w:val="1"/>
      <w:numFmt w:val="bullet"/>
      <w:lvlText w:val="•"/>
      <w:lvlJc w:val="left"/>
      <w:pPr>
        <w:ind w:left="8333" w:hanging="720"/>
      </w:pPr>
      <w:rPr>
        <w:rFonts w:hint="default"/>
      </w:rPr>
    </w:lvl>
  </w:abstractNum>
  <w:abstractNum w:abstractNumId="77" w15:restartNumberingAfterBreak="0">
    <w:nsid w:val="7B7054C1"/>
    <w:multiLevelType w:val="multilevel"/>
    <w:tmpl w:val="9BB28B1A"/>
    <w:lvl w:ilvl="0">
      <w:start w:val="7"/>
      <w:numFmt w:val="decimal"/>
      <w:lvlText w:val="%1"/>
      <w:lvlJc w:val="left"/>
      <w:pPr>
        <w:ind w:left="808" w:hanging="708"/>
      </w:pPr>
      <w:rPr>
        <w:rFonts w:hint="default"/>
      </w:rPr>
    </w:lvl>
    <w:lvl w:ilvl="1">
      <w:start w:val="4"/>
      <w:numFmt w:val="decimal"/>
      <w:lvlText w:val="%1.%2."/>
      <w:lvlJc w:val="left"/>
      <w:pPr>
        <w:ind w:left="808" w:hanging="708"/>
      </w:pPr>
      <w:rPr>
        <w:rFonts w:ascii="Arial" w:eastAsia="Arial" w:hAnsi="Arial" w:hint="default"/>
        <w:sz w:val="22"/>
        <w:szCs w:val="22"/>
      </w:rPr>
    </w:lvl>
    <w:lvl w:ilvl="2">
      <w:start w:val="1"/>
      <w:numFmt w:val="bullet"/>
      <w:lvlText w:val="•"/>
      <w:lvlJc w:val="left"/>
      <w:pPr>
        <w:ind w:left="2684" w:hanging="708"/>
      </w:pPr>
      <w:rPr>
        <w:rFonts w:hint="default"/>
      </w:rPr>
    </w:lvl>
    <w:lvl w:ilvl="3">
      <w:start w:val="1"/>
      <w:numFmt w:val="bullet"/>
      <w:lvlText w:val="•"/>
      <w:lvlJc w:val="left"/>
      <w:pPr>
        <w:ind w:left="3621" w:hanging="708"/>
      </w:pPr>
      <w:rPr>
        <w:rFonts w:hint="default"/>
      </w:rPr>
    </w:lvl>
    <w:lvl w:ilvl="4">
      <w:start w:val="1"/>
      <w:numFmt w:val="bullet"/>
      <w:lvlText w:val="•"/>
      <w:lvlJc w:val="left"/>
      <w:pPr>
        <w:ind w:left="4559" w:hanging="708"/>
      </w:pPr>
      <w:rPr>
        <w:rFonts w:hint="default"/>
      </w:rPr>
    </w:lvl>
    <w:lvl w:ilvl="5">
      <w:start w:val="1"/>
      <w:numFmt w:val="bullet"/>
      <w:lvlText w:val="•"/>
      <w:lvlJc w:val="left"/>
      <w:pPr>
        <w:ind w:left="5497" w:hanging="708"/>
      </w:pPr>
      <w:rPr>
        <w:rFonts w:hint="default"/>
      </w:rPr>
    </w:lvl>
    <w:lvl w:ilvl="6">
      <w:start w:val="1"/>
      <w:numFmt w:val="bullet"/>
      <w:lvlText w:val="•"/>
      <w:lvlJc w:val="left"/>
      <w:pPr>
        <w:ind w:left="6435" w:hanging="708"/>
      </w:pPr>
      <w:rPr>
        <w:rFonts w:hint="default"/>
      </w:rPr>
    </w:lvl>
    <w:lvl w:ilvl="7">
      <w:start w:val="1"/>
      <w:numFmt w:val="bullet"/>
      <w:lvlText w:val="•"/>
      <w:lvlJc w:val="left"/>
      <w:pPr>
        <w:ind w:left="7373" w:hanging="708"/>
      </w:pPr>
      <w:rPr>
        <w:rFonts w:hint="default"/>
      </w:rPr>
    </w:lvl>
    <w:lvl w:ilvl="8">
      <w:start w:val="1"/>
      <w:numFmt w:val="bullet"/>
      <w:lvlText w:val="•"/>
      <w:lvlJc w:val="left"/>
      <w:pPr>
        <w:ind w:left="8310" w:hanging="708"/>
      </w:pPr>
      <w:rPr>
        <w:rFonts w:hint="default"/>
      </w:rPr>
    </w:lvl>
  </w:abstractNum>
  <w:abstractNum w:abstractNumId="78" w15:restartNumberingAfterBreak="0">
    <w:nsid w:val="7C4F47B6"/>
    <w:multiLevelType w:val="multilevel"/>
    <w:tmpl w:val="FF4A86BC"/>
    <w:lvl w:ilvl="0">
      <w:start w:val="22"/>
      <w:numFmt w:val="decimal"/>
      <w:lvlText w:val="%1"/>
      <w:lvlJc w:val="left"/>
      <w:pPr>
        <w:ind w:left="666" w:hanging="567"/>
      </w:pPr>
      <w:rPr>
        <w:rFonts w:hint="default"/>
      </w:rPr>
    </w:lvl>
    <w:lvl w:ilvl="1">
      <w:start w:val="1"/>
      <w:numFmt w:val="decimal"/>
      <w:lvlText w:val="%1.%2"/>
      <w:lvlJc w:val="left"/>
      <w:pPr>
        <w:ind w:left="666" w:hanging="567"/>
      </w:pPr>
      <w:rPr>
        <w:rFonts w:ascii="Arial" w:eastAsia="Arial" w:hAnsi="Arial" w:hint="default"/>
        <w:b/>
        <w:bCs/>
        <w:spacing w:val="-1"/>
        <w:sz w:val="22"/>
        <w:szCs w:val="22"/>
      </w:rPr>
    </w:lvl>
    <w:lvl w:ilvl="2">
      <w:start w:val="1"/>
      <w:numFmt w:val="bullet"/>
      <w:lvlText w:val=""/>
      <w:lvlJc w:val="left"/>
      <w:pPr>
        <w:ind w:left="820" w:hanging="360"/>
      </w:pPr>
      <w:rPr>
        <w:rFonts w:ascii="Symbol" w:eastAsia="Symbol" w:hAnsi="Symbol" w:hint="default"/>
        <w:sz w:val="22"/>
        <w:szCs w:val="22"/>
      </w:rPr>
    </w:lvl>
    <w:lvl w:ilvl="3">
      <w:start w:val="1"/>
      <w:numFmt w:val="bullet"/>
      <w:lvlText w:val="•"/>
      <w:lvlJc w:val="left"/>
      <w:pPr>
        <w:ind w:left="2901" w:hanging="360"/>
      </w:pPr>
      <w:rPr>
        <w:rFonts w:hint="default"/>
      </w:rPr>
    </w:lvl>
    <w:lvl w:ilvl="4">
      <w:start w:val="1"/>
      <w:numFmt w:val="bullet"/>
      <w:lvlText w:val="•"/>
      <w:lvlJc w:val="left"/>
      <w:pPr>
        <w:ind w:left="3942" w:hanging="360"/>
      </w:pPr>
      <w:rPr>
        <w:rFonts w:hint="default"/>
      </w:rPr>
    </w:lvl>
    <w:lvl w:ilvl="5">
      <w:start w:val="1"/>
      <w:numFmt w:val="bullet"/>
      <w:lvlText w:val="•"/>
      <w:lvlJc w:val="left"/>
      <w:pPr>
        <w:ind w:left="4983" w:hanging="360"/>
      </w:pPr>
      <w:rPr>
        <w:rFonts w:hint="default"/>
      </w:rPr>
    </w:lvl>
    <w:lvl w:ilvl="6">
      <w:start w:val="1"/>
      <w:numFmt w:val="bullet"/>
      <w:lvlText w:val="•"/>
      <w:lvlJc w:val="left"/>
      <w:pPr>
        <w:ind w:left="6023" w:hanging="360"/>
      </w:pPr>
      <w:rPr>
        <w:rFonts w:hint="default"/>
      </w:rPr>
    </w:lvl>
    <w:lvl w:ilvl="7">
      <w:start w:val="1"/>
      <w:numFmt w:val="bullet"/>
      <w:lvlText w:val="•"/>
      <w:lvlJc w:val="left"/>
      <w:pPr>
        <w:ind w:left="7064" w:hanging="360"/>
      </w:pPr>
      <w:rPr>
        <w:rFonts w:hint="default"/>
      </w:rPr>
    </w:lvl>
    <w:lvl w:ilvl="8">
      <w:start w:val="1"/>
      <w:numFmt w:val="bullet"/>
      <w:lvlText w:val="•"/>
      <w:lvlJc w:val="left"/>
      <w:pPr>
        <w:ind w:left="8105" w:hanging="360"/>
      </w:pPr>
      <w:rPr>
        <w:rFonts w:hint="default"/>
      </w:rPr>
    </w:lvl>
  </w:abstractNum>
  <w:abstractNum w:abstractNumId="79" w15:restartNumberingAfterBreak="0">
    <w:nsid w:val="7DB009BA"/>
    <w:multiLevelType w:val="multilevel"/>
    <w:tmpl w:val="5E08EA04"/>
    <w:lvl w:ilvl="0">
      <w:start w:val="13"/>
      <w:numFmt w:val="decimal"/>
      <w:lvlText w:val="%1"/>
      <w:lvlJc w:val="left"/>
      <w:pPr>
        <w:ind w:left="808" w:hanging="646"/>
      </w:pPr>
      <w:rPr>
        <w:rFonts w:hint="default"/>
      </w:rPr>
    </w:lvl>
    <w:lvl w:ilvl="1">
      <w:start w:val="2"/>
      <w:numFmt w:val="decimal"/>
      <w:lvlText w:val="%1.%2"/>
      <w:lvlJc w:val="left"/>
      <w:pPr>
        <w:ind w:left="808" w:hanging="646"/>
        <w:jc w:val="right"/>
      </w:pPr>
      <w:rPr>
        <w:rFonts w:ascii="Arial" w:eastAsia="Arial" w:hAnsi="Arial" w:hint="default"/>
        <w:spacing w:val="-1"/>
        <w:sz w:val="22"/>
        <w:szCs w:val="22"/>
      </w:rPr>
    </w:lvl>
    <w:lvl w:ilvl="2">
      <w:start w:val="1"/>
      <w:numFmt w:val="bullet"/>
      <w:lvlText w:val=""/>
      <w:lvlJc w:val="left"/>
      <w:pPr>
        <w:ind w:left="1094" w:hanging="286"/>
      </w:pPr>
      <w:rPr>
        <w:rFonts w:ascii="Symbol" w:eastAsia="Symbol" w:hAnsi="Symbol" w:hint="default"/>
        <w:sz w:val="22"/>
        <w:szCs w:val="22"/>
      </w:rPr>
    </w:lvl>
    <w:lvl w:ilvl="3">
      <w:start w:val="1"/>
      <w:numFmt w:val="bullet"/>
      <w:lvlText w:val="•"/>
      <w:lvlJc w:val="left"/>
      <w:pPr>
        <w:ind w:left="2352" w:hanging="286"/>
      </w:pPr>
      <w:rPr>
        <w:rFonts w:hint="default"/>
      </w:rPr>
    </w:lvl>
    <w:lvl w:ilvl="4">
      <w:start w:val="1"/>
      <w:numFmt w:val="bullet"/>
      <w:lvlText w:val="•"/>
      <w:lvlJc w:val="left"/>
      <w:pPr>
        <w:ind w:left="3471" w:hanging="286"/>
      </w:pPr>
      <w:rPr>
        <w:rFonts w:hint="default"/>
      </w:rPr>
    </w:lvl>
    <w:lvl w:ilvl="5">
      <w:start w:val="1"/>
      <w:numFmt w:val="bullet"/>
      <w:lvlText w:val="•"/>
      <w:lvlJc w:val="left"/>
      <w:pPr>
        <w:ind w:left="4590" w:hanging="286"/>
      </w:pPr>
      <w:rPr>
        <w:rFonts w:hint="default"/>
      </w:rPr>
    </w:lvl>
    <w:lvl w:ilvl="6">
      <w:start w:val="1"/>
      <w:numFmt w:val="bullet"/>
      <w:lvlText w:val="•"/>
      <w:lvlJc w:val="left"/>
      <w:pPr>
        <w:ind w:left="5709" w:hanging="286"/>
      </w:pPr>
      <w:rPr>
        <w:rFonts w:hint="default"/>
      </w:rPr>
    </w:lvl>
    <w:lvl w:ilvl="7">
      <w:start w:val="1"/>
      <w:numFmt w:val="bullet"/>
      <w:lvlText w:val="•"/>
      <w:lvlJc w:val="left"/>
      <w:pPr>
        <w:ind w:left="6828" w:hanging="286"/>
      </w:pPr>
      <w:rPr>
        <w:rFonts w:hint="default"/>
      </w:rPr>
    </w:lvl>
    <w:lvl w:ilvl="8">
      <w:start w:val="1"/>
      <w:numFmt w:val="bullet"/>
      <w:lvlText w:val="•"/>
      <w:lvlJc w:val="left"/>
      <w:pPr>
        <w:ind w:left="7948" w:hanging="286"/>
      </w:pPr>
      <w:rPr>
        <w:rFonts w:hint="default"/>
      </w:rPr>
    </w:lvl>
  </w:abstractNum>
  <w:num w:numId="1" w16cid:durableId="1775634779">
    <w:abstractNumId w:val="7"/>
  </w:num>
  <w:num w:numId="2" w16cid:durableId="363948298">
    <w:abstractNumId w:val="62"/>
  </w:num>
  <w:num w:numId="3" w16cid:durableId="1508443797">
    <w:abstractNumId w:val="10"/>
  </w:num>
  <w:num w:numId="4" w16cid:durableId="1181620805">
    <w:abstractNumId w:val="32"/>
  </w:num>
  <w:num w:numId="5" w16cid:durableId="2130471466">
    <w:abstractNumId w:val="75"/>
  </w:num>
  <w:num w:numId="6" w16cid:durableId="1919364615">
    <w:abstractNumId w:val="60"/>
  </w:num>
  <w:num w:numId="7" w16cid:durableId="1942637628">
    <w:abstractNumId w:val="23"/>
  </w:num>
  <w:num w:numId="8" w16cid:durableId="1722896222">
    <w:abstractNumId w:val="72"/>
  </w:num>
  <w:num w:numId="9" w16cid:durableId="451173655">
    <w:abstractNumId w:val="56"/>
  </w:num>
  <w:num w:numId="10" w16cid:durableId="45758076">
    <w:abstractNumId w:val="8"/>
  </w:num>
  <w:num w:numId="11" w16cid:durableId="1118179280">
    <w:abstractNumId w:val="67"/>
  </w:num>
  <w:num w:numId="12" w16cid:durableId="408698099">
    <w:abstractNumId w:val="36"/>
  </w:num>
  <w:num w:numId="13" w16cid:durableId="365447901">
    <w:abstractNumId w:val="59"/>
  </w:num>
  <w:num w:numId="14" w16cid:durableId="486746480">
    <w:abstractNumId w:val="30"/>
  </w:num>
  <w:num w:numId="15" w16cid:durableId="460000424">
    <w:abstractNumId w:val="51"/>
  </w:num>
  <w:num w:numId="16" w16cid:durableId="1477841067">
    <w:abstractNumId w:val="35"/>
  </w:num>
  <w:num w:numId="17" w16cid:durableId="909120585">
    <w:abstractNumId w:val="14"/>
  </w:num>
  <w:num w:numId="18" w16cid:durableId="1686590925">
    <w:abstractNumId w:val="64"/>
  </w:num>
  <w:num w:numId="19" w16cid:durableId="1169978279">
    <w:abstractNumId w:val="21"/>
  </w:num>
  <w:num w:numId="20" w16cid:durableId="1217816654">
    <w:abstractNumId w:val="16"/>
  </w:num>
  <w:num w:numId="21" w16cid:durableId="1050227686">
    <w:abstractNumId w:val="34"/>
  </w:num>
  <w:num w:numId="22" w16cid:durableId="1857496978">
    <w:abstractNumId w:val="58"/>
  </w:num>
  <w:num w:numId="23" w16cid:durableId="1017542766">
    <w:abstractNumId w:val="68"/>
  </w:num>
  <w:num w:numId="24" w16cid:durableId="1345017945">
    <w:abstractNumId w:val="78"/>
  </w:num>
  <w:num w:numId="25" w16cid:durableId="74516419">
    <w:abstractNumId w:val="73"/>
  </w:num>
  <w:num w:numId="26" w16cid:durableId="333001048">
    <w:abstractNumId w:val="33"/>
  </w:num>
  <w:num w:numId="27" w16cid:durableId="378358665">
    <w:abstractNumId w:val="37"/>
  </w:num>
  <w:num w:numId="28" w16cid:durableId="926108654">
    <w:abstractNumId w:val="47"/>
  </w:num>
  <w:num w:numId="29" w16cid:durableId="71202163">
    <w:abstractNumId w:val="19"/>
  </w:num>
  <w:num w:numId="30" w16cid:durableId="597710598">
    <w:abstractNumId w:val="12"/>
  </w:num>
  <w:num w:numId="31" w16cid:durableId="1214006522">
    <w:abstractNumId w:val="42"/>
  </w:num>
  <w:num w:numId="32" w16cid:durableId="1180192402">
    <w:abstractNumId w:val="79"/>
  </w:num>
  <w:num w:numId="33" w16cid:durableId="846093892">
    <w:abstractNumId w:val="31"/>
  </w:num>
  <w:num w:numId="34" w16cid:durableId="1208252749">
    <w:abstractNumId w:val="70"/>
  </w:num>
  <w:num w:numId="35" w16cid:durableId="1568488535">
    <w:abstractNumId w:val="41"/>
  </w:num>
  <w:num w:numId="36" w16cid:durableId="1315373978">
    <w:abstractNumId w:val="57"/>
  </w:num>
  <w:num w:numId="37" w16cid:durableId="1924795329">
    <w:abstractNumId w:val="71"/>
  </w:num>
  <w:num w:numId="38" w16cid:durableId="1735853282">
    <w:abstractNumId w:val="20"/>
  </w:num>
  <w:num w:numId="39" w16cid:durableId="516964144">
    <w:abstractNumId w:val="3"/>
  </w:num>
  <w:num w:numId="40" w16cid:durableId="465902913">
    <w:abstractNumId w:val="77"/>
  </w:num>
  <w:num w:numId="41" w16cid:durableId="675616033">
    <w:abstractNumId w:val="26"/>
  </w:num>
  <w:num w:numId="42" w16cid:durableId="2080056052">
    <w:abstractNumId w:val="1"/>
  </w:num>
  <w:num w:numId="43" w16cid:durableId="1874030910">
    <w:abstractNumId w:val="5"/>
  </w:num>
  <w:num w:numId="44" w16cid:durableId="1056930253">
    <w:abstractNumId w:val="76"/>
  </w:num>
  <w:num w:numId="45" w16cid:durableId="45154892">
    <w:abstractNumId w:val="44"/>
  </w:num>
  <w:num w:numId="46" w16cid:durableId="2077626718">
    <w:abstractNumId w:val="29"/>
  </w:num>
  <w:num w:numId="47" w16cid:durableId="648635440">
    <w:abstractNumId w:val="61"/>
  </w:num>
  <w:num w:numId="48" w16cid:durableId="1993487090">
    <w:abstractNumId w:val="43"/>
  </w:num>
  <w:num w:numId="49" w16cid:durableId="1796291778">
    <w:abstractNumId w:val="65"/>
  </w:num>
  <w:num w:numId="50" w16cid:durableId="7945966">
    <w:abstractNumId w:val="4"/>
  </w:num>
  <w:num w:numId="51" w16cid:durableId="2070953003">
    <w:abstractNumId w:val="53"/>
  </w:num>
  <w:num w:numId="52" w16cid:durableId="2089692655">
    <w:abstractNumId w:val="54"/>
  </w:num>
  <w:num w:numId="53" w16cid:durableId="1116480935">
    <w:abstractNumId w:val="18"/>
  </w:num>
  <w:num w:numId="54" w16cid:durableId="232087138">
    <w:abstractNumId w:val="24"/>
  </w:num>
  <w:num w:numId="55" w16cid:durableId="1182160042">
    <w:abstractNumId w:val="38"/>
  </w:num>
  <w:num w:numId="56" w16cid:durableId="1866552479">
    <w:abstractNumId w:val="39"/>
  </w:num>
  <w:num w:numId="57" w16cid:durableId="671495394">
    <w:abstractNumId w:val="9"/>
  </w:num>
  <w:num w:numId="58" w16cid:durableId="1513717749">
    <w:abstractNumId w:val="27"/>
  </w:num>
  <w:num w:numId="59" w16cid:durableId="36398034">
    <w:abstractNumId w:val="22"/>
  </w:num>
  <w:num w:numId="60" w16cid:durableId="384447624">
    <w:abstractNumId w:val="46"/>
  </w:num>
  <w:num w:numId="61" w16cid:durableId="649090355">
    <w:abstractNumId w:val="6"/>
  </w:num>
  <w:num w:numId="62" w16cid:durableId="1052118323">
    <w:abstractNumId w:val="11"/>
  </w:num>
  <w:num w:numId="63" w16cid:durableId="1843081357">
    <w:abstractNumId w:val="63"/>
  </w:num>
  <w:num w:numId="64" w16cid:durableId="1111240204">
    <w:abstractNumId w:val="55"/>
  </w:num>
  <w:num w:numId="65" w16cid:durableId="935947075">
    <w:abstractNumId w:val="13"/>
  </w:num>
  <w:num w:numId="66" w16cid:durableId="1859924696">
    <w:abstractNumId w:val="2"/>
  </w:num>
  <w:num w:numId="67" w16cid:durableId="788545386">
    <w:abstractNumId w:val="17"/>
  </w:num>
  <w:num w:numId="68" w16cid:durableId="1292830931">
    <w:abstractNumId w:val="50"/>
  </w:num>
  <w:num w:numId="69" w16cid:durableId="135999868">
    <w:abstractNumId w:val="74"/>
  </w:num>
  <w:num w:numId="70" w16cid:durableId="1533684191">
    <w:abstractNumId w:val="69"/>
  </w:num>
  <w:num w:numId="71" w16cid:durableId="53093386">
    <w:abstractNumId w:val="40"/>
  </w:num>
  <w:num w:numId="72" w16cid:durableId="1899784728">
    <w:abstractNumId w:val="49"/>
  </w:num>
  <w:num w:numId="73" w16cid:durableId="1696273124">
    <w:abstractNumId w:val="0"/>
  </w:num>
  <w:num w:numId="74" w16cid:durableId="2054111662">
    <w:abstractNumId w:val="66"/>
  </w:num>
  <w:num w:numId="75" w16cid:durableId="1301226976">
    <w:abstractNumId w:val="28"/>
  </w:num>
  <w:num w:numId="76" w16cid:durableId="538906427">
    <w:abstractNumId w:val="25"/>
  </w:num>
  <w:num w:numId="77" w16cid:durableId="1231230655">
    <w:abstractNumId w:val="48"/>
  </w:num>
  <w:num w:numId="78" w16cid:durableId="773213378">
    <w:abstractNumId w:val="52"/>
  </w:num>
  <w:num w:numId="79" w16cid:durableId="1849252167">
    <w:abstractNumId w:val="45"/>
  </w:num>
  <w:num w:numId="80" w16cid:durableId="886835821">
    <w:abstractNumId w:val="1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3F"/>
    <w:rsid w:val="00002D31"/>
    <w:rsid w:val="00003201"/>
    <w:rsid w:val="00032320"/>
    <w:rsid w:val="000347E4"/>
    <w:rsid w:val="000405D8"/>
    <w:rsid w:val="00042888"/>
    <w:rsid w:val="0004467D"/>
    <w:rsid w:val="00051008"/>
    <w:rsid w:val="00052F4A"/>
    <w:rsid w:val="000609DA"/>
    <w:rsid w:val="0006277B"/>
    <w:rsid w:val="00064410"/>
    <w:rsid w:val="00065625"/>
    <w:rsid w:val="00075939"/>
    <w:rsid w:val="000817F1"/>
    <w:rsid w:val="000918BA"/>
    <w:rsid w:val="000A1008"/>
    <w:rsid w:val="000A36BD"/>
    <w:rsid w:val="000A7224"/>
    <w:rsid w:val="000B6349"/>
    <w:rsid w:val="000C407F"/>
    <w:rsid w:val="000E2351"/>
    <w:rsid w:val="000F76E2"/>
    <w:rsid w:val="000F79CD"/>
    <w:rsid w:val="0011126A"/>
    <w:rsid w:val="00111BEE"/>
    <w:rsid w:val="00113E5B"/>
    <w:rsid w:val="0011619E"/>
    <w:rsid w:val="00146805"/>
    <w:rsid w:val="001515C5"/>
    <w:rsid w:val="0015239B"/>
    <w:rsid w:val="001624C9"/>
    <w:rsid w:val="001664B4"/>
    <w:rsid w:val="00187C57"/>
    <w:rsid w:val="00192F1E"/>
    <w:rsid w:val="00195E8D"/>
    <w:rsid w:val="0019690E"/>
    <w:rsid w:val="001A4B7A"/>
    <w:rsid w:val="001A66AB"/>
    <w:rsid w:val="001E1FFC"/>
    <w:rsid w:val="00202F97"/>
    <w:rsid w:val="0020711D"/>
    <w:rsid w:val="00227FAF"/>
    <w:rsid w:val="0023447C"/>
    <w:rsid w:val="002526DA"/>
    <w:rsid w:val="00257669"/>
    <w:rsid w:val="00265F42"/>
    <w:rsid w:val="00280522"/>
    <w:rsid w:val="002B0558"/>
    <w:rsid w:val="002B1D26"/>
    <w:rsid w:val="003157B3"/>
    <w:rsid w:val="00324ED3"/>
    <w:rsid w:val="003375AB"/>
    <w:rsid w:val="00364E02"/>
    <w:rsid w:val="00367302"/>
    <w:rsid w:val="0037569F"/>
    <w:rsid w:val="003824B6"/>
    <w:rsid w:val="00382570"/>
    <w:rsid w:val="00390829"/>
    <w:rsid w:val="003955BA"/>
    <w:rsid w:val="003A6A43"/>
    <w:rsid w:val="003B1E50"/>
    <w:rsid w:val="003B3BD4"/>
    <w:rsid w:val="003D138D"/>
    <w:rsid w:val="003D1A23"/>
    <w:rsid w:val="003D3C49"/>
    <w:rsid w:val="003D651B"/>
    <w:rsid w:val="003D7C71"/>
    <w:rsid w:val="003F3D22"/>
    <w:rsid w:val="00432313"/>
    <w:rsid w:val="0043340A"/>
    <w:rsid w:val="00442B1F"/>
    <w:rsid w:val="00443F13"/>
    <w:rsid w:val="00445AEC"/>
    <w:rsid w:val="00461A2F"/>
    <w:rsid w:val="004627E4"/>
    <w:rsid w:val="00473F8E"/>
    <w:rsid w:val="00486CC2"/>
    <w:rsid w:val="00493096"/>
    <w:rsid w:val="004A0211"/>
    <w:rsid w:val="004A1A1E"/>
    <w:rsid w:val="004B1450"/>
    <w:rsid w:val="004B222D"/>
    <w:rsid w:val="004E2A2A"/>
    <w:rsid w:val="004F219A"/>
    <w:rsid w:val="00501133"/>
    <w:rsid w:val="00501F08"/>
    <w:rsid w:val="0053480D"/>
    <w:rsid w:val="005411B8"/>
    <w:rsid w:val="00543805"/>
    <w:rsid w:val="00560807"/>
    <w:rsid w:val="005628C9"/>
    <w:rsid w:val="00585FE8"/>
    <w:rsid w:val="0059676F"/>
    <w:rsid w:val="005A0986"/>
    <w:rsid w:val="005A0D8C"/>
    <w:rsid w:val="005B3C6A"/>
    <w:rsid w:val="005C3E86"/>
    <w:rsid w:val="005C6C7F"/>
    <w:rsid w:val="005D08B0"/>
    <w:rsid w:val="005D2A16"/>
    <w:rsid w:val="005E0C4E"/>
    <w:rsid w:val="005E13C3"/>
    <w:rsid w:val="005F09A1"/>
    <w:rsid w:val="005F707C"/>
    <w:rsid w:val="00606D29"/>
    <w:rsid w:val="006240A2"/>
    <w:rsid w:val="00633D03"/>
    <w:rsid w:val="0063680D"/>
    <w:rsid w:val="006449B3"/>
    <w:rsid w:val="006471F6"/>
    <w:rsid w:val="00661F63"/>
    <w:rsid w:val="00662E43"/>
    <w:rsid w:val="006700B5"/>
    <w:rsid w:val="00695C3D"/>
    <w:rsid w:val="006B68DE"/>
    <w:rsid w:val="006C23D5"/>
    <w:rsid w:val="006C656F"/>
    <w:rsid w:val="006C79DD"/>
    <w:rsid w:val="006D7A37"/>
    <w:rsid w:val="006E3B7D"/>
    <w:rsid w:val="006F5619"/>
    <w:rsid w:val="00701B35"/>
    <w:rsid w:val="00702991"/>
    <w:rsid w:val="00716125"/>
    <w:rsid w:val="007407DD"/>
    <w:rsid w:val="00776DF7"/>
    <w:rsid w:val="00795574"/>
    <w:rsid w:val="00795EFA"/>
    <w:rsid w:val="007A63DC"/>
    <w:rsid w:val="007B7A0B"/>
    <w:rsid w:val="007C7E30"/>
    <w:rsid w:val="007D2838"/>
    <w:rsid w:val="007F4DD5"/>
    <w:rsid w:val="00805417"/>
    <w:rsid w:val="00807F30"/>
    <w:rsid w:val="008142BF"/>
    <w:rsid w:val="008169FE"/>
    <w:rsid w:val="00833887"/>
    <w:rsid w:val="00851F21"/>
    <w:rsid w:val="008620BB"/>
    <w:rsid w:val="008769FF"/>
    <w:rsid w:val="00884A37"/>
    <w:rsid w:val="00887111"/>
    <w:rsid w:val="008B2EE9"/>
    <w:rsid w:val="008B58BB"/>
    <w:rsid w:val="008B6C2C"/>
    <w:rsid w:val="008C7AC6"/>
    <w:rsid w:val="008D60E3"/>
    <w:rsid w:val="008E258E"/>
    <w:rsid w:val="008E2E07"/>
    <w:rsid w:val="008E5BB3"/>
    <w:rsid w:val="00912AA7"/>
    <w:rsid w:val="009312B3"/>
    <w:rsid w:val="00932B6B"/>
    <w:rsid w:val="00936CB7"/>
    <w:rsid w:val="0094488B"/>
    <w:rsid w:val="00953698"/>
    <w:rsid w:val="00963553"/>
    <w:rsid w:val="00981714"/>
    <w:rsid w:val="009827F3"/>
    <w:rsid w:val="00983E75"/>
    <w:rsid w:val="00986588"/>
    <w:rsid w:val="009B3AA4"/>
    <w:rsid w:val="009E100B"/>
    <w:rsid w:val="00A03731"/>
    <w:rsid w:val="00A136D8"/>
    <w:rsid w:val="00A161F2"/>
    <w:rsid w:val="00A234D2"/>
    <w:rsid w:val="00A41946"/>
    <w:rsid w:val="00A466C6"/>
    <w:rsid w:val="00A46A92"/>
    <w:rsid w:val="00A60161"/>
    <w:rsid w:val="00A61D7F"/>
    <w:rsid w:val="00A64A9E"/>
    <w:rsid w:val="00A7211D"/>
    <w:rsid w:val="00A75D7F"/>
    <w:rsid w:val="00A81735"/>
    <w:rsid w:val="00A8451D"/>
    <w:rsid w:val="00A95F00"/>
    <w:rsid w:val="00AC3B17"/>
    <w:rsid w:val="00AC417F"/>
    <w:rsid w:val="00AD0C41"/>
    <w:rsid w:val="00AD2323"/>
    <w:rsid w:val="00AE2501"/>
    <w:rsid w:val="00AE7925"/>
    <w:rsid w:val="00AF7980"/>
    <w:rsid w:val="00B03196"/>
    <w:rsid w:val="00B12557"/>
    <w:rsid w:val="00B17226"/>
    <w:rsid w:val="00B448FF"/>
    <w:rsid w:val="00B5483F"/>
    <w:rsid w:val="00B5697A"/>
    <w:rsid w:val="00B6656C"/>
    <w:rsid w:val="00B7053A"/>
    <w:rsid w:val="00B73B98"/>
    <w:rsid w:val="00B90A82"/>
    <w:rsid w:val="00B91C41"/>
    <w:rsid w:val="00B95918"/>
    <w:rsid w:val="00B979BD"/>
    <w:rsid w:val="00BB1182"/>
    <w:rsid w:val="00BB6867"/>
    <w:rsid w:val="00BC2AA3"/>
    <w:rsid w:val="00BC7FD1"/>
    <w:rsid w:val="00BD09BD"/>
    <w:rsid w:val="00BD574A"/>
    <w:rsid w:val="00BF2005"/>
    <w:rsid w:val="00C04288"/>
    <w:rsid w:val="00C505F1"/>
    <w:rsid w:val="00C544BA"/>
    <w:rsid w:val="00C6238F"/>
    <w:rsid w:val="00C9777A"/>
    <w:rsid w:val="00CB2312"/>
    <w:rsid w:val="00CB2922"/>
    <w:rsid w:val="00CB504F"/>
    <w:rsid w:val="00CC053F"/>
    <w:rsid w:val="00CC104D"/>
    <w:rsid w:val="00CC3F6C"/>
    <w:rsid w:val="00CD0712"/>
    <w:rsid w:val="00CD3A7E"/>
    <w:rsid w:val="00CE09A3"/>
    <w:rsid w:val="00CE494F"/>
    <w:rsid w:val="00CF1986"/>
    <w:rsid w:val="00D10573"/>
    <w:rsid w:val="00D35BB9"/>
    <w:rsid w:val="00D40D86"/>
    <w:rsid w:val="00D46E31"/>
    <w:rsid w:val="00D619FE"/>
    <w:rsid w:val="00DA19C1"/>
    <w:rsid w:val="00DB383F"/>
    <w:rsid w:val="00DE7EE8"/>
    <w:rsid w:val="00DF0650"/>
    <w:rsid w:val="00DF50D8"/>
    <w:rsid w:val="00DF6098"/>
    <w:rsid w:val="00E01742"/>
    <w:rsid w:val="00E10568"/>
    <w:rsid w:val="00E1308D"/>
    <w:rsid w:val="00E15810"/>
    <w:rsid w:val="00E1787C"/>
    <w:rsid w:val="00E20F21"/>
    <w:rsid w:val="00E261B0"/>
    <w:rsid w:val="00E35B92"/>
    <w:rsid w:val="00E52E86"/>
    <w:rsid w:val="00E52FDC"/>
    <w:rsid w:val="00E67CAA"/>
    <w:rsid w:val="00E75CAE"/>
    <w:rsid w:val="00E77D92"/>
    <w:rsid w:val="00E87730"/>
    <w:rsid w:val="00EA034B"/>
    <w:rsid w:val="00EA195A"/>
    <w:rsid w:val="00EB1C63"/>
    <w:rsid w:val="00EB3617"/>
    <w:rsid w:val="00EB767D"/>
    <w:rsid w:val="00EC0112"/>
    <w:rsid w:val="00EC0536"/>
    <w:rsid w:val="00EC14AA"/>
    <w:rsid w:val="00EE0752"/>
    <w:rsid w:val="00EE4FE4"/>
    <w:rsid w:val="00EF352C"/>
    <w:rsid w:val="00EF4365"/>
    <w:rsid w:val="00EF726E"/>
    <w:rsid w:val="00F00C32"/>
    <w:rsid w:val="00F119BF"/>
    <w:rsid w:val="00F275A6"/>
    <w:rsid w:val="00F27B2B"/>
    <w:rsid w:val="00F51699"/>
    <w:rsid w:val="00F57346"/>
    <w:rsid w:val="00F636C0"/>
    <w:rsid w:val="00F7197B"/>
    <w:rsid w:val="00F7525D"/>
    <w:rsid w:val="00F80E64"/>
    <w:rsid w:val="00F900D6"/>
    <w:rsid w:val="00FA1B62"/>
    <w:rsid w:val="00FA3AEE"/>
    <w:rsid w:val="00FC57B1"/>
    <w:rsid w:val="00FD1659"/>
    <w:rsid w:val="00FE41D5"/>
    <w:rsid w:val="00FE7315"/>
    <w:rsid w:val="00FF29DC"/>
    <w:rsid w:val="00FF4E3F"/>
    <w:rsid w:val="00FF5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4D15FD4"/>
  <w15:docId w15:val="{48A904EA-C30F-4F8F-99B8-CE465A27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BB3"/>
    <w:pPr>
      <w:spacing w:after="200" w:line="276" w:lineRule="auto"/>
    </w:pPr>
    <w:rPr>
      <w:sz w:val="22"/>
      <w:szCs w:val="22"/>
      <w:lang w:eastAsia="en-US"/>
    </w:rPr>
  </w:style>
  <w:style w:type="paragraph" w:styleId="Heading1">
    <w:name w:val="heading 1"/>
    <w:basedOn w:val="Normal"/>
    <w:next w:val="Normal"/>
    <w:link w:val="Heading1Char"/>
    <w:uiPriority w:val="9"/>
    <w:qFormat/>
    <w:rsid w:val="005A0D8C"/>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uiPriority w:val="9"/>
    <w:qFormat/>
    <w:rsid w:val="005A0D8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A0D8C"/>
    <w:pPr>
      <w:keepNext/>
      <w:spacing w:after="0" w:line="240" w:lineRule="auto"/>
      <w:ind w:left="360"/>
      <w:outlineLvl w:val="2"/>
    </w:pPr>
    <w:rPr>
      <w:rFonts w:ascii="Tahoma" w:eastAsia="Times New Roman" w:hAnsi="Tahoma" w:cs="Tahoma"/>
      <w:b/>
      <w:iCs/>
      <w:smallCaps/>
      <w:sz w:val="24"/>
      <w:szCs w:val="24"/>
    </w:rPr>
  </w:style>
  <w:style w:type="paragraph" w:styleId="Heading4">
    <w:name w:val="heading 4"/>
    <w:basedOn w:val="Normal"/>
    <w:next w:val="Normal"/>
    <w:link w:val="Heading4Char"/>
    <w:qFormat/>
    <w:rsid w:val="005A0D8C"/>
    <w:pPr>
      <w:keepNext/>
      <w:spacing w:after="0" w:line="240" w:lineRule="auto"/>
      <w:ind w:left="374"/>
      <w:outlineLvl w:val="3"/>
    </w:pPr>
    <w:rPr>
      <w:rFonts w:ascii="Tahoma" w:eastAsia="Times New Roman" w:hAnsi="Tahoma" w:cs="Tahoma"/>
      <w:b/>
      <w:sz w:val="24"/>
      <w:szCs w:val="24"/>
    </w:rPr>
  </w:style>
  <w:style w:type="paragraph" w:styleId="Heading5">
    <w:name w:val="heading 5"/>
    <w:basedOn w:val="Normal"/>
    <w:next w:val="Normal"/>
    <w:link w:val="Heading5Char"/>
    <w:qFormat/>
    <w:rsid w:val="005A0D8C"/>
    <w:pPr>
      <w:keepNext/>
      <w:spacing w:after="0" w:line="240" w:lineRule="auto"/>
      <w:jc w:val="center"/>
      <w:outlineLvl w:val="4"/>
    </w:pPr>
    <w:rPr>
      <w:rFonts w:ascii="Arial" w:eastAsia="Times New Roman" w:hAnsi="Arial"/>
      <w:b/>
      <w:bCs/>
      <w:color w:val="0000FF"/>
      <w:sz w:val="44"/>
      <w:szCs w:val="24"/>
    </w:rPr>
  </w:style>
  <w:style w:type="paragraph" w:styleId="Heading6">
    <w:name w:val="heading 6"/>
    <w:basedOn w:val="Normal"/>
    <w:next w:val="Normal"/>
    <w:link w:val="Heading6Char"/>
    <w:qFormat/>
    <w:rsid w:val="005A0D8C"/>
    <w:pPr>
      <w:keepNext/>
      <w:spacing w:after="0" w:line="240" w:lineRule="auto"/>
      <w:ind w:left="720" w:hanging="720"/>
      <w:outlineLvl w:val="5"/>
    </w:pPr>
    <w:rPr>
      <w:rFonts w:ascii="Arial" w:eastAsia="Times New Roman" w:hAnsi="Arial"/>
      <w:b/>
      <w:bCs/>
      <w:sz w:val="24"/>
      <w:szCs w:val="24"/>
    </w:rPr>
  </w:style>
  <w:style w:type="paragraph" w:styleId="Heading7">
    <w:name w:val="heading 7"/>
    <w:basedOn w:val="Normal"/>
    <w:next w:val="Normal"/>
    <w:link w:val="Heading7Char"/>
    <w:qFormat/>
    <w:rsid w:val="005A0D8C"/>
    <w:pPr>
      <w:keepNext/>
      <w:overflowPunct w:val="0"/>
      <w:autoSpaceDE w:val="0"/>
      <w:autoSpaceDN w:val="0"/>
      <w:adjustRightInd w:val="0"/>
      <w:spacing w:after="0" w:line="240" w:lineRule="auto"/>
      <w:jc w:val="center"/>
      <w:textAlignment w:val="baseline"/>
      <w:outlineLvl w:val="6"/>
    </w:pPr>
    <w:rPr>
      <w:rFonts w:ascii="Arial" w:eastAsia="Times New Roman" w:hAnsi="Arial"/>
      <w:b/>
      <w:bCs/>
      <w:sz w:val="3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83F"/>
    <w:pPr>
      <w:tabs>
        <w:tab w:val="center" w:pos="4513"/>
        <w:tab w:val="right" w:pos="9026"/>
      </w:tabs>
    </w:pPr>
  </w:style>
  <w:style w:type="character" w:customStyle="1" w:styleId="HeaderChar">
    <w:name w:val="Header Char"/>
    <w:link w:val="Header"/>
    <w:uiPriority w:val="99"/>
    <w:rsid w:val="00B5483F"/>
    <w:rPr>
      <w:sz w:val="22"/>
      <w:szCs w:val="22"/>
      <w:lang w:eastAsia="en-US"/>
    </w:rPr>
  </w:style>
  <w:style w:type="paragraph" w:styleId="Footer">
    <w:name w:val="footer"/>
    <w:basedOn w:val="Normal"/>
    <w:link w:val="FooterChar"/>
    <w:uiPriority w:val="99"/>
    <w:unhideWhenUsed/>
    <w:rsid w:val="00B5483F"/>
    <w:pPr>
      <w:tabs>
        <w:tab w:val="center" w:pos="4513"/>
        <w:tab w:val="right" w:pos="9026"/>
      </w:tabs>
    </w:pPr>
  </w:style>
  <w:style w:type="character" w:customStyle="1" w:styleId="FooterChar">
    <w:name w:val="Footer Char"/>
    <w:link w:val="Footer"/>
    <w:uiPriority w:val="99"/>
    <w:rsid w:val="00B5483F"/>
    <w:rPr>
      <w:sz w:val="22"/>
      <w:szCs w:val="22"/>
      <w:lang w:eastAsia="en-US"/>
    </w:rPr>
  </w:style>
  <w:style w:type="paragraph" w:styleId="BalloonText">
    <w:name w:val="Balloon Text"/>
    <w:basedOn w:val="Normal"/>
    <w:link w:val="BalloonTextChar"/>
    <w:uiPriority w:val="99"/>
    <w:semiHidden/>
    <w:unhideWhenUsed/>
    <w:rsid w:val="00B548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483F"/>
    <w:rPr>
      <w:rFonts w:ascii="Tahoma" w:hAnsi="Tahoma" w:cs="Tahoma"/>
      <w:sz w:val="16"/>
      <w:szCs w:val="16"/>
      <w:lang w:eastAsia="en-US"/>
    </w:rPr>
  </w:style>
  <w:style w:type="character" w:customStyle="1" w:styleId="Heading1Char">
    <w:name w:val="Heading 1 Char"/>
    <w:link w:val="Heading1"/>
    <w:uiPriority w:val="9"/>
    <w:rsid w:val="005A0D8C"/>
    <w:rPr>
      <w:rFonts w:ascii="Arial" w:eastAsia="Times New Roman" w:hAnsi="Arial" w:cs="Arial"/>
      <w:b/>
      <w:bCs/>
      <w:sz w:val="24"/>
      <w:szCs w:val="24"/>
      <w:lang w:eastAsia="en-US"/>
    </w:rPr>
  </w:style>
  <w:style w:type="character" w:customStyle="1" w:styleId="Heading2Char">
    <w:name w:val="Heading 2 Char"/>
    <w:link w:val="Heading2"/>
    <w:uiPriority w:val="9"/>
    <w:rsid w:val="005A0D8C"/>
    <w:rPr>
      <w:rFonts w:ascii="Arial" w:eastAsia="Times New Roman" w:hAnsi="Arial" w:cs="Arial"/>
      <w:b/>
      <w:bCs/>
      <w:i/>
      <w:iCs/>
      <w:sz w:val="28"/>
      <w:szCs w:val="28"/>
      <w:lang w:eastAsia="en-US"/>
    </w:rPr>
  </w:style>
  <w:style w:type="character" w:customStyle="1" w:styleId="Heading3Char">
    <w:name w:val="Heading 3 Char"/>
    <w:link w:val="Heading3"/>
    <w:rsid w:val="005A0D8C"/>
    <w:rPr>
      <w:rFonts w:ascii="Tahoma" w:eastAsia="Times New Roman" w:hAnsi="Tahoma" w:cs="Tahoma"/>
      <w:b/>
      <w:iCs/>
      <w:smallCaps/>
      <w:sz w:val="24"/>
      <w:szCs w:val="24"/>
      <w:lang w:eastAsia="en-US"/>
    </w:rPr>
  </w:style>
  <w:style w:type="character" w:customStyle="1" w:styleId="Heading4Char">
    <w:name w:val="Heading 4 Char"/>
    <w:link w:val="Heading4"/>
    <w:rsid w:val="005A0D8C"/>
    <w:rPr>
      <w:rFonts w:ascii="Tahoma" w:eastAsia="Times New Roman" w:hAnsi="Tahoma" w:cs="Tahoma"/>
      <w:b/>
      <w:sz w:val="24"/>
      <w:szCs w:val="24"/>
      <w:lang w:eastAsia="en-US"/>
    </w:rPr>
  </w:style>
  <w:style w:type="character" w:customStyle="1" w:styleId="Heading5Char">
    <w:name w:val="Heading 5 Char"/>
    <w:link w:val="Heading5"/>
    <w:rsid w:val="005A0D8C"/>
    <w:rPr>
      <w:rFonts w:ascii="Arial" w:eastAsia="Times New Roman" w:hAnsi="Arial"/>
      <w:b/>
      <w:bCs/>
      <w:color w:val="0000FF"/>
      <w:sz w:val="44"/>
      <w:szCs w:val="24"/>
      <w:lang w:eastAsia="en-US"/>
    </w:rPr>
  </w:style>
  <w:style w:type="character" w:customStyle="1" w:styleId="Heading6Char">
    <w:name w:val="Heading 6 Char"/>
    <w:link w:val="Heading6"/>
    <w:rsid w:val="005A0D8C"/>
    <w:rPr>
      <w:rFonts w:ascii="Arial" w:eastAsia="Times New Roman" w:hAnsi="Arial"/>
      <w:b/>
      <w:bCs/>
      <w:sz w:val="24"/>
      <w:szCs w:val="24"/>
      <w:lang w:eastAsia="en-US"/>
    </w:rPr>
  </w:style>
  <w:style w:type="character" w:customStyle="1" w:styleId="Heading7Char">
    <w:name w:val="Heading 7 Char"/>
    <w:link w:val="Heading7"/>
    <w:rsid w:val="005A0D8C"/>
    <w:rPr>
      <w:rFonts w:ascii="Arial" w:eastAsia="Times New Roman" w:hAnsi="Arial"/>
      <w:b/>
      <w:bCs/>
      <w:sz w:val="36"/>
      <w:u w:val="single"/>
      <w:lang w:eastAsia="en-US"/>
    </w:rPr>
  </w:style>
  <w:style w:type="paragraph" w:styleId="Title">
    <w:name w:val="Title"/>
    <w:basedOn w:val="Normal"/>
    <w:link w:val="TitleChar"/>
    <w:uiPriority w:val="10"/>
    <w:qFormat/>
    <w:rsid w:val="005A0D8C"/>
    <w:pPr>
      <w:spacing w:after="0" w:line="240" w:lineRule="auto"/>
      <w:jc w:val="center"/>
    </w:pPr>
    <w:rPr>
      <w:rFonts w:ascii="Arial" w:eastAsia="Times New Roman" w:hAnsi="Arial"/>
      <w:b/>
      <w:bCs/>
      <w:iCs/>
      <w:sz w:val="28"/>
      <w:szCs w:val="20"/>
    </w:rPr>
  </w:style>
  <w:style w:type="character" w:customStyle="1" w:styleId="TitleChar">
    <w:name w:val="Title Char"/>
    <w:link w:val="Title"/>
    <w:uiPriority w:val="10"/>
    <w:rsid w:val="005A0D8C"/>
    <w:rPr>
      <w:rFonts w:ascii="Arial" w:eastAsia="Times New Roman" w:hAnsi="Arial"/>
      <w:b/>
      <w:bCs/>
      <w:iCs/>
      <w:sz w:val="28"/>
      <w:lang w:eastAsia="en-US"/>
    </w:rPr>
  </w:style>
  <w:style w:type="paragraph" w:styleId="BodyTextIndent">
    <w:name w:val="Body Text Indent"/>
    <w:basedOn w:val="Normal"/>
    <w:link w:val="BodyTextIndentChar"/>
    <w:rsid w:val="005A0D8C"/>
    <w:pPr>
      <w:spacing w:after="0" w:line="240" w:lineRule="auto"/>
      <w:ind w:left="720"/>
    </w:pPr>
    <w:rPr>
      <w:rFonts w:ascii="Times New Roman" w:eastAsia="Times New Roman" w:hAnsi="Times New Roman"/>
      <w:sz w:val="24"/>
      <w:szCs w:val="20"/>
    </w:rPr>
  </w:style>
  <w:style w:type="character" w:customStyle="1" w:styleId="BodyTextIndentChar">
    <w:name w:val="Body Text Indent Char"/>
    <w:link w:val="BodyTextIndent"/>
    <w:rsid w:val="005A0D8C"/>
    <w:rPr>
      <w:rFonts w:ascii="Times New Roman" w:eastAsia="Times New Roman" w:hAnsi="Times New Roman"/>
      <w:sz w:val="24"/>
      <w:lang w:eastAsia="en-US"/>
    </w:rPr>
  </w:style>
  <w:style w:type="paragraph" w:styleId="BodyTextIndent2">
    <w:name w:val="Body Text Indent 2"/>
    <w:basedOn w:val="Normal"/>
    <w:link w:val="BodyTextIndent2Char"/>
    <w:rsid w:val="005A0D8C"/>
    <w:pPr>
      <w:spacing w:after="0" w:line="240" w:lineRule="auto"/>
      <w:ind w:left="748" w:hanging="374"/>
    </w:pPr>
    <w:rPr>
      <w:rFonts w:ascii="Times New Roman" w:eastAsia="Times New Roman" w:hAnsi="Times New Roman"/>
      <w:sz w:val="24"/>
      <w:szCs w:val="20"/>
    </w:rPr>
  </w:style>
  <w:style w:type="character" w:customStyle="1" w:styleId="BodyTextIndent2Char">
    <w:name w:val="Body Text Indent 2 Char"/>
    <w:link w:val="BodyTextIndent2"/>
    <w:rsid w:val="005A0D8C"/>
    <w:rPr>
      <w:rFonts w:ascii="Times New Roman" w:eastAsia="Times New Roman" w:hAnsi="Times New Roman"/>
      <w:sz w:val="24"/>
      <w:lang w:eastAsia="en-US"/>
    </w:rPr>
  </w:style>
  <w:style w:type="paragraph" w:customStyle="1" w:styleId="FPMredflyer">
    <w:name w:val="FPM red flyer"/>
    <w:basedOn w:val="Normal"/>
    <w:rsid w:val="005A0D8C"/>
    <w:pPr>
      <w:spacing w:after="0" w:line="240" w:lineRule="auto"/>
      <w:jc w:val="center"/>
    </w:pPr>
    <w:rPr>
      <w:rFonts w:ascii="Tahoma" w:eastAsia="Times New Roman" w:hAnsi="Tahoma" w:cs="Tahoma"/>
      <w:b/>
      <w:bCs/>
      <w:color w:val="FF0000"/>
      <w:sz w:val="24"/>
      <w:szCs w:val="24"/>
    </w:rPr>
  </w:style>
  <w:style w:type="paragraph" w:customStyle="1" w:styleId="CharCharCharCharChar">
    <w:name w:val="Char Char Char Char Char"/>
    <w:basedOn w:val="Normal"/>
    <w:rsid w:val="003F3D22"/>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195E8D"/>
    <w:pPr>
      <w:spacing w:after="0" w:line="240" w:lineRule="auto"/>
    </w:pPr>
    <w:rPr>
      <w:szCs w:val="21"/>
    </w:rPr>
  </w:style>
  <w:style w:type="character" w:customStyle="1" w:styleId="PlainTextChar">
    <w:name w:val="Plain Text Char"/>
    <w:link w:val="PlainText"/>
    <w:uiPriority w:val="99"/>
    <w:rsid w:val="00195E8D"/>
    <w:rPr>
      <w:sz w:val="22"/>
      <w:szCs w:val="21"/>
      <w:lang w:eastAsia="en-US"/>
    </w:rPr>
  </w:style>
  <w:style w:type="character" w:styleId="Hyperlink">
    <w:name w:val="Hyperlink"/>
    <w:uiPriority w:val="99"/>
    <w:unhideWhenUsed/>
    <w:rsid w:val="00195E8D"/>
    <w:rPr>
      <w:color w:val="0000FF"/>
      <w:u w:val="single"/>
    </w:rPr>
  </w:style>
  <w:style w:type="numbering" w:customStyle="1" w:styleId="Bullet01">
    <w:name w:val="Bullet_01"/>
    <w:basedOn w:val="NoList"/>
    <w:rsid w:val="005C3E86"/>
    <w:pPr>
      <w:numPr>
        <w:numId w:val="1"/>
      </w:numPr>
    </w:pPr>
  </w:style>
  <w:style w:type="paragraph" w:styleId="BodyText">
    <w:name w:val="Body Text"/>
    <w:basedOn w:val="Normal"/>
    <w:link w:val="BodyTextChar"/>
    <w:uiPriority w:val="1"/>
    <w:unhideWhenUsed/>
    <w:qFormat/>
    <w:rsid w:val="0020711D"/>
    <w:pPr>
      <w:spacing w:after="120"/>
    </w:pPr>
  </w:style>
  <w:style w:type="character" w:customStyle="1" w:styleId="BodyTextChar">
    <w:name w:val="Body Text Char"/>
    <w:link w:val="BodyText"/>
    <w:uiPriority w:val="1"/>
    <w:rsid w:val="0020711D"/>
    <w:rPr>
      <w:sz w:val="22"/>
      <w:szCs w:val="22"/>
      <w:lang w:eastAsia="en-US"/>
    </w:rPr>
  </w:style>
  <w:style w:type="paragraph" w:styleId="BodyText3">
    <w:name w:val="Body Text 3"/>
    <w:basedOn w:val="Normal"/>
    <w:link w:val="BodyText3Char"/>
    <w:uiPriority w:val="99"/>
    <w:semiHidden/>
    <w:unhideWhenUsed/>
    <w:rsid w:val="0020711D"/>
    <w:pPr>
      <w:spacing w:after="120"/>
    </w:pPr>
    <w:rPr>
      <w:sz w:val="16"/>
      <w:szCs w:val="16"/>
    </w:rPr>
  </w:style>
  <w:style w:type="character" w:customStyle="1" w:styleId="BodyText3Char">
    <w:name w:val="Body Text 3 Char"/>
    <w:link w:val="BodyText3"/>
    <w:uiPriority w:val="99"/>
    <w:semiHidden/>
    <w:rsid w:val="0020711D"/>
    <w:rPr>
      <w:sz w:val="16"/>
      <w:szCs w:val="16"/>
      <w:lang w:eastAsia="en-US"/>
    </w:rPr>
  </w:style>
  <w:style w:type="paragraph" w:styleId="ListParagraph">
    <w:name w:val="List Paragraph"/>
    <w:basedOn w:val="Normal"/>
    <w:uiPriority w:val="34"/>
    <w:qFormat/>
    <w:rsid w:val="00FF5739"/>
    <w:pPr>
      <w:ind w:left="720"/>
    </w:pPr>
  </w:style>
  <w:style w:type="paragraph" w:customStyle="1" w:styleId="FPMBullet">
    <w:name w:val="FPM Bullet"/>
    <w:basedOn w:val="Normal"/>
    <w:rsid w:val="001624C9"/>
    <w:pPr>
      <w:numPr>
        <w:numId w:val="2"/>
      </w:numPr>
      <w:spacing w:after="0" w:line="240" w:lineRule="auto"/>
    </w:pPr>
    <w:rPr>
      <w:rFonts w:ascii="Tahoma" w:eastAsia="Times New Roman" w:hAnsi="Tahoma"/>
      <w:sz w:val="24"/>
      <w:szCs w:val="24"/>
    </w:rPr>
  </w:style>
  <w:style w:type="paragraph" w:customStyle="1" w:styleId="Default">
    <w:name w:val="Default"/>
    <w:rsid w:val="001624C9"/>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0347E4"/>
    <w:rPr>
      <w:color w:val="800080"/>
      <w:u w:val="single"/>
    </w:rPr>
  </w:style>
  <w:style w:type="table" w:styleId="TableGrid">
    <w:name w:val="Table Grid"/>
    <w:basedOn w:val="TableNormal"/>
    <w:uiPriority w:val="59"/>
    <w:rsid w:val="00AC4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9CD"/>
    <w:rPr>
      <w:rFonts w:asciiTheme="minorHAnsi" w:eastAsiaTheme="minorEastAsia" w:hAnsiTheme="minorHAnsi" w:cstheme="minorBidi"/>
      <w:sz w:val="22"/>
      <w:szCs w:val="22"/>
    </w:rPr>
  </w:style>
  <w:style w:type="paragraph" w:styleId="NormalWeb">
    <w:name w:val="Normal (Web)"/>
    <w:basedOn w:val="Normal"/>
    <w:uiPriority w:val="99"/>
    <w:unhideWhenUsed/>
    <w:rsid w:val="000F79CD"/>
    <w:pPr>
      <w:spacing w:after="150" w:line="240" w:lineRule="auto"/>
    </w:pPr>
    <w:rPr>
      <w:rFonts w:ascii="Arial" w:eastAsia="Times New Roman" w:hAnsi="Arial" w:cs="Arial"/>
      <w:sz w:val="24"/>
      <w:szCs w:val="24"/>
      <w:lang w:eastAsia="en-GB"/>
    </w:rPr>
  </w:style>
  <w:style w:type="numbering" w:customStyle="1" w:styleId="NoList1">
    <w:name w:val="No List1"/>
    <w:next w:val="NoList"/>
    <w:uiPriority w:val="99"/>
    <w:semiHidden/>
    <w:unhideWhenUsed/>
    <w:rsid w:val="00EE4FE4"/>
  </w:style>
  <w:style w:type="table" w:customStyle="1" w:styleId="TableGrid1">
    <w:name w:val="Table Grid1"/>
    <w:basedOn w:val="TableNormal"/>
    <w:next w:val="TableGrid"/>
    <w:uiPriority w:val="59"/>
    <w:rsid w:val="00EE4FE4"/>
    <w:pPr>
      <w:ind w:right="45"/>
    </w:pPr>
    <w:rPr>
      <w:rFonts w:ascii="Arial" w:eastAsia="Times New Roman" w:hAnsi="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EE4FE4"/>
  </w:style>
  <w:style w:type="numbering" w:customStyle="1" w:styleId="NoList2">
    <w:name w:val="No List2"/>
    <w:next w:val="NoList"/>
    <w:uiPriority w:val="99"/>
    <w:semiHidden/>
    <w:unhideWhenUsed/>
    <w:rsid w:val="00EE4FE4"/>
  </w:style>
  <w:style w:type="numbering" w:customStyle="1" w:styleId="NoList3">
    <w:name w:val="No List3"/>
    <w:next w:val="NoList"/>
    <w:uiPriority w:val="99"/>
    <w:semiHidden/>
    <w:unhideWhenUsed/>
    <w:rsid w:val="00EE4FE4"/>
  </w:style>
  <w:style w:type="numbering" w:customStyle="1" w:styleId="NoList4">
    <w:name w:val="No List4"/>
    <w:next w:val="NoList"/>
    <w:uiPriority w:val="99"/>
    <w:semiHidden/>
    <w:unhideWhenUsed/>
    <w:rsid w:val="00EE4FE4"/>
  </w:style>
  <w:style w:type="numbering" w:customStyle="1" w:styleId="NoList5">
    <w:name w:val="No List5"/>
    <w:next w:val="NoList"/>
    <w:uiPriority w:val="99"/>
    <w:semiHidden/>
    <w:unhideWhenUsed/>
    <w:rsid w:val="00EE4FE4"/>
  </w:style>
  <w:style w:type="paragraph" w:customStyle="1" w:styleId="Subtitle1">
    <w:name w:val="Subtitle1"/>
    <w:basedOn w:val="Normal"/>
    <w:next w:val="Normal"/>
    <w:uiPriority w:val="11"/>
    <w:qFormat/>
    <w:rsid w:val="00EE4FE4"/>
    <w:pPr>
      <w:numPr>
        <w:ilvl w:val="1"/>
      </w:numPr>
      <w:spacing w:after="0" w:line="240" w:lineRule="auto"/>
      <w:ind w:right="45"/>
    </w:pPr>
    <w:rPr>
      <w:rFonts w:ascii="Cambria" w:eastAsia="Times New Roman" w:hAnsi="Cambria"/>
      <w:i/>
      <w:iCs/>
      <w:color w:val="4F81BD"/>
      <w:spacing w:val="15"/>
      <w:sz w:val="24"/>
      <w:szCs w:val="24"/>
      <w:lang w:eastAsia="en-GB"/>
    </w:rPr>
  </w:style>
  <w:style w:type="character" w:customStyle="1" w:styleId="SubtitleChar">
    <w:name w:val="Subtitle Char"/>
    <w:basedOn w:val="DefaultParagraphFont"/>
    <w:link w:val="Subtitle"/>
    <w:uiPriority w:val="11"/>
    <w:rsid w:val="00EE4FE4"/>
    <w:rPr>
      <w:rFonts w:ascii="Cambria" w:eastAsia="Times New Roman" w:hAnsi="Cambria" w:cs="Times New Roman"/>
      <w:i/>
      <w:iCs/>
      <w:color w:val="4F81BD"/>
      <w:spacing w:val="15"/>
    </w:rPr>
  </w:style>
  <w:style w:type="table" w:customStyle="1" w:styleId="TableGrid11">
    <w:name w:val="Table Grid11"/>
    <w:basedOn w:val="TableNormal"/>
    <w:next w:val="TableGrid"/>
    <w:uiPriority w:val="59"/>
    <w:rsid w:val="00EE4F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4FE4"/>
    <w:rPr>
      <w:sz w:val="16"/>
      <w:szCs w:val="16"/>
    </w:rPr>
  </w:style>
  <w:style w:type="paragraph" w:customStyle="1" w:styleId="CommentText1">
    <w:name w:val="Comment Text1"/>
    <w:basedOn w:val="Normal"/>
    <w:next w:val="CommentText"/>
    <w:link w:val="CommentTextChar"/>
    <w:uiPriority w:val="99"/>
    <w:semiHidden/>
    <w:unhideWhenUsed/>
    <w:rsid w:val="00EE4FE4"/>
    <w:pPr>
      <w:spacing w:after="0" w:line="240" w:lineRule="auto"/>
      <w:ind w:right="45"/>
    </w:pPr>
    <w:rPr>
      <w:sz w:val="20"/>
      <w:szCs w:val="20"/>
      <w:lang w:eastAsia="en-GB"/>
    </w:rPr>
  </w:style>
  <w:style w:type="character" w:customStyle="1" w:styleId="CommentTextChar">
    <w:name w:val="Comment Text Char"/>
    <w:basedOn w:val="DefaultParagraphFont"/>
    <w:link w:val="CommentText1"/>
    <w:uiPriority w:val="99"/>
    <w:semiHidden/>
    <w:rsid w:val="00EE4FE4"/>
    <w:rPr>
      <w:sz w:val="20"/>
      <w:szCs w:val="20"/>
    </w:rPr>
  </w:style>
  <w:style w:type="paragraph" w:customStyle="1" w:styleId="CommentSubject1">
    <w:name w:val="Comment Subject1"/>
    <w:basedOn w:val="CommentText"/>
    <w:next w:val="CommentText"/>
    <w:uiPriority w:val="99"/>
    <w:semiHidden/>
    <w:unhideWhenUsed/>
    <w:rsid w:val="00EE4FE4"/>
    <w:pPr>
      <w:spacing w:after="0"/>
      <w:ind w:right="45"/>
    </w:pPr>
    <w:rPr>
      <w:rFonts w:ascii="Arial" w:eastAsia="Times New Roman" w:hAnsi="Arial"/>
      <w:b/>
      <w:bCs/>
      <w:lang w:eastAsia="en-GB"/>
    </w:rPr>
  </w:style>
  <w:style w:type="character" w:customStyle="1" w:styleId="CommentSubjectChar">
    <w:name w:val="Comment Subject Char"/>
    <w:basedOn w:val="CommentTextChar"/>
    <w:link w:val="CommentSubject"/>
    <w:uiPriority w:val="99"/>
    <w:semiHidden/>
    <w:rsid w:val="00EE4FE4"/>
    <w:rPr>
      <w:b/>
      <w:bCs/>
      <w:sz w:val="20"/>
      <w:szCs w:val="20"/>
    </w:rPr>
  </w:style>
  <w:style w:type="paragraph" w:styleId="Subtitle">
    <w:name w:val="Subtitle"/>
    <w:basedOn w:val="Normal"/>
    <w:next w:val="Normal"/>
    <w:link w:val="SubtitleChar"/>
    <w:uiPriority w:val="11"/>
    <w:qFormat/>
    <w:rsid w:val="00EE4FE4"/>
    <w:pPr>
      <w:numPr>
        <w:ilvl w:val="1"/>
      </w:numPr>
    </w:pPr>
    <w:rPr>
      <w:rFonts w:ascii="Cambria" w:eastAsia="Times New Roman" w:hAnsi="Cambria"/>
      <w:i/>
      <w:iCs/>
      <w:color w:val="4F81BD"/>
      <w:spacing w:val="15"/>
      <w:sz w:val="20"/>
      <w:szCs w:val="20"/>
      <w:lang w:eastAsia="en-GB"/>
    </w:rPr>
  </w:style>
  <w:style w:type="character" w:customStyle="1" w:styleId="SubtitleChar1">
    <w:name w:val="Subtitle Char1"/>
    <w:basedOn w:val="DefaultParagraphFont"/>
    <w:uiPriority w:val="11"/>
    <w:rsid w:val="00EE4FE4"/>
    <w:rPr>
      <w:rFonts w:asciiTheme="majorHAnsi" w:eastAsiaTheme="majorEastAsia" w:hAnsiTheme="majorHAnsi" w:cstheme="majorBidi"/>
      <w:i/>
      <w:iCs/>
      <w:color w:val="4F81BD" w:themeColor="accent1"/>
      <w:spacing w:val="15"/>
      <w:sz w:val="24"/>
      <w:szCs w:val="24"/>
      <w:lang w:eastAsia="en-US"/>
    </w:rPr>
  </w:style>
  <w:style w:type="paragraph" w:styleId="CommentText">
    <w:name w:val="annotation text"/>
    <w:basedOn w:val="Normal"/>
    <w:link w:val="CommentTextChar1"/>
    <w:uiPriority w:val="99"/>
    <w:semiHidden/>
    <w:unhideWhenUsed/>
    <w:rsid w:val="00EE4FE4"/>
    <w:pPr>
      <w:spacing w:line="240" w:lineRule="auto"/>
    </w:pPr>
    <w:rPr>
      <w:sz w:val="20"/>
      <w:szCs w:val="20"/>
    </w:rPr>
  </w:style>
  <w:style w:type="character" w:customStyle="1" w:styleId="CommentTextChar1">
    <w:name w:val="Comment Text Char1"/>
    <w:basedOn w:val="DefaultParagraphFont"/>
    <w:link w:val="CommentText"/>
    <w:uiPriority w:val="99"/>
    <w:semiHidden/>
    <w:rsid w:val="00EE4FE4"/>
    <w:rPr>
      <w:lang w:eastAsia="en-US"/>
    </w:rPr>
  </w:style>
  <w:style w:type="paragraph" w:styleId="CommentSubject">
    <w:name w:val="annotation subject"/>
    <w:basedOn w:val="CommentText"/>
    <w:next w:val="CommentText"/>
    <w:link w:val="CommentSubjectChar"/>
    <w:uiPriority w:val="99"/>
    <w:semiHidden/>
    <w:unhideWhenUsed/>
    <w:rsid w:val="00EE4FE4"/>
    <w:rPr>
      <w:b/>
      <w:bCs/>
      <w:lang w:eastAsia="en-GB"/>
    </w:rPr>
  </w:style>
  <w:style w:type="character" w:customStyle="1" w:styleId="CommentSubjectChar1">
    <w:name w:val="Comment Subject Char1"/>
    <w:basedOn w:val="CommentTextChar1"/>
    <w:uiPriority w:val="99"/>
    <w:semiHidden/>
    <w:rsid w:val="00EE4FE4"/>
    <w:rPr>
      <w:b/>
      <w:bCs/>
      <w:lang w:eastAsia="en-US"/>
    </w:rPr>
  </w:style>
  <w:style w:type="table" w:customStyle="1" w:styleId="TableGrid2">
    <w:name w:val="Table Grid2"/>
    <w:basedOn w:val="TableNormal"/>
    <w:next w:val="TableGrid"/>
    <w:uiPriority w:val="59"/>
    <w:rsid w:val="00C6238F"/>
    <w:pPr>
      <w:ind w:right="45"/>
    </w:pPr>
    <w:rPr>
      <w:rFonts w:ascii="Arial" w:eastAsiaTheme="minorEastAsia" w:hAnsi="Arial"/>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24kjd">
    <w:name w:val="e24kjd"/>
    <w:basedOn w:val="DefaultParagraphFont"/>
    <w:rsid w:val="00DE7EE8"/>
  </w:style>
  <w:style w:type="paragraph" w:customStyle="1" w:styleId="TableParagraph">
    <w:name w:val="Table Paragraph"/>
    <w:basedOn w:val="Normal"/>
    <w:uiPriority w:val="1"/>
    <w:qFormat/>
    <w:rsid w:val="006B68DE"/>
    <w:pPr>
      <w:widowControl w:val="0"/>
      <w:spacing w:after="0" w:line="240" w:lineRule="auto"/>
    </w:pPr>
    <w:rPr>
      <w:rFonts w:asciiTheme="minorHAnsi" w:eastAsiaTheme="minorHAnsi" w:hAnsiTheme="minorHAnsi" w:cstheme="minorBidi"/>
      <w:lang w:val="en-US"/>
    </w:rPr>
  </w:style>
  <w:style w:type="character" w:styleId="UnresolvedMention">
    <w:name w:val="Unresolved Mention"/>
    <w:basedOn w:val="DefaultParagraphFont"/>
    <w:uiPriority w:val="99"/>
    <w:semiHidden/>
    <w:unhideWhenUsed/>
    <w:rsid w:val="00FA3AEE"/>
    <w:rPr>
      <w:color w:val="605E5C"/>
      <w:shd w:val="clear" w:color="auto" w:fill="E1DFDD"/>
    </w:rPr>
  </w:style>
  <w:style w:type="paragraph" w:customStyle="1" w:styleId="BodyA">
    <w:name w:val="Body A"/>
    <w:rsid w:val="002B1D26"/>
    <w:rPr>
      <w:rFonts w:ascii="Helvetica" w:eastAsia="Arial Unicode MS" w:hAnsi="Helvetica" w:cs="Arial Unicode MS"/>
      <w:color w:val="000000"/>
      <w:sz w:val="22"/>
      <w:szCs w:val="22"/>
      <w:u w:color="000000"/>
    </w:rPr>
  </w:style>
  <w:style w:type="character" w:customStyle="1" w:styleId="NoneA">
    <w:name w:val="None A"/>
    <w:rsid w:val="002B1D26"/>
    <w:rPr>
      <w:lang w:val="en-US"/>
    </w:rPr>
  </w:style>
  <w:style w:type="character" w:customStyle="1" w:styleId="NoneB">
    <w:name w:val="None B"/>
    <w:rsid w:val="002B1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829">
      <w:bodyDiv w:val="1"/>
      <w:marLeft w:val="0"/>
      <w:marRight w:val="0"/>
      <w:marTop w:val="0"/>
      <w:marBottom w:val="0"/>
      <w:divBdr>
        <w:top w:val="none" w:sz="0" w:space="0" w:color="auto"/>
        <w:left w:val="none" w:sz="0" w:space="0" w:color="auto"/>
        <w:bottom w:val="none" w:sz="0" w:space="0" w:color="auto"/>
        <w:right w:val="none" w:sz="0" w:space="0" w:color="auto"/>
      </w:divBdr>
    </w:div>
    <w:div w:id="99691448">
      <w:bodyDiv w:val="1"/>
      <w:marLeft w:val="0"/>
      <w:marRight w:val="0"/>
      <w:marTop w:val="0"/>
      <w:marBottom w:val="0"/>
      <w:divBdr>
        <w:top w:val="none" w:sz="0" w:space="0" w:color="auto"/>
        <w:left w:val="none" w:sz="0" w:space="0" w:color="auto"/>
        <w:bottom w:val="none" w:sz="0" w:space="0" w:color="auto"/>
        <w:right w:val="none" w:sz="0" w:space="0" w:color="auto"/>
      </w:divBdr>
    </w:div>
    <w:div w:id="216819669">
      <w:bodyDiv w:val="1"/>
      <w:marLeft w:val="0"/>
      <w:marRight w:val="0"/>
      <w:marTop w:val="0"/>
      <w:marBottom w:val="0"/>
      <w:divBdr>
        <w:top w:val="none" w:sz="0" w:space="0" w:color="auto"/>
        <w:left w:val="none" w:sz="0" w:space="0" w:color="auto"/>
        <w:bottom w:val="none" w:sz="0" w:space="0" w:color="auto"/>
        <w:right w:val="none" w:sz="0" w:space="0" w:color="auto"/>
      </w:divBdr>
    </w:div>
    <w:div w:id="397947736">
      <w:bodyDiv w:val="1"/>
      <w:marLeft w:val="0"/>
      <w:marRight w:val="0"/>
      <w:marTop w:val="0"/>
      <w:marBottom w:val="0"/>
      <w:divBdr>
        <w:top w:val="none" w:sz="0" w:space="0" w:color="auto"/>
        <w:left w:val="none" w:sz="0" w:space="0" w:color="auto"/>
        <w:bottom w:val="none" w:sz="0" w:space="0" w:color="auto"/>
        <w:right w:val="none" w:sz="0" w:space="0" w:color="auto"/>
      </w:divBdr>
    </w:div>
    <w:div w:id="617681190">
      <w:bodyDiv w:val="1"/>
      <w:marLeft w:val="0"/>
      <w:marRight w:val="0"/>
      <w:marTop w:val="0"/>
      <w:marBottom w:val="0"/>
      <w:divBdr>
        <w:top w:val="none" w:sz="0" w:space="0" w:color="auto"/>
        <w:left w:val="none" w:sz="0" w:space="0" w:color="auto"/>
        <w:bottom w:val="none" w:sz="0" w:space="0" w:color="auto"/>
        <w:right w:val="none" w:sz="0" w:space="0" w:color="auto"/>
      </w:divBdr>
    </w:div>
    <w:div w:id="816648970">
      <w:bodyDiv w:val="1"/>
      <w:marLeft w:val="0"/>
      <w:marRight w:val="0"/>
      <w:marTop w:val="0"/>
      <w:marBottom w:val="0"/>
      <w:divBdr>
        <w:top w:val="none" w:sz="0" w:space="0" w:color="auto"/>
        <w:left w:val="none" w:sz="0" w:space="0" w:color="auto"/>
        <w:bottom w:val="none" w:sz="0" w:space="0" w:color="auto"/>
        <w:right w:val="none" w:sz="0" w:space="0" w:color="auto"/>
      </w:divBdr>
    </w:div>
    <w:div w:id="836921388">
      <w:bodyDiv w:val="1"/>
      <w:marLeft w:val="0"/>
      <w:marRight w:val="0"/>
      <w:marTop w:val="0"/>
      <w:marBottom w:val="0"/>
      <w:divBdr>
        <w:top w:val="none" w:sz="0" w:space="0" w:color="auto"/>
        <w:left w:val="none" w:sz="0" w:space="0" w:color="auto"/>
        <w:bottom w:val="none" w:sz="0" w:space="0" w:color="auto"/>
        <w:right w:val="none" w:sz="0" w:space="0" w:color="auto"/>
      </w:divBdr>
    </w:div>
    <w:div w:id="911544550">
      <w:bodyDiv w:val="1"/>
      <w:marLeft w:val="0"/>
      <w:marRight w:val="0"/>
      <w:marTop w:val="0"/>
      <w:marBottom w:val="0"/>
      <w:divBdr>
        <w:top w:val="none" w:sz="0" w:space="0" w:color="auto"/>
        <w:left w:val="none" w:sz="0" w:space="0" w:color="auto"/>
        <w:bottom w:val="none" w:sz="0" w:space="0" w:color="auto"/>
        <w:right w:val="none" w:sz="0" w:space="0" w:color="auto"/>
      </w:divBdr>
      <w:divsChild>
        <w:div w:id="1245798658">
          <w:marLeft w:val="0"/>
          <w:marRight w:val="0"/>
          <w:marTop w:val="0"/>
          <w:marBottom w:val="0"/>
          <w:divBdr>
            <w:top w:val="none" w:sz="0" w:space="0" w:color="auto"/>
            <w:left w:val="none" w:sz="0" w:space="0" w:color="auto"/>
            <w:bottom w:val="none" w:sz="0" w:space="0" w:color="auto"/>
            <w:right w:val="none" w:sz="0" w:space="0" w:color="auto"/>
          </w:divBdr>
          <w:divsChild>
            <w:div w:id="967978484">
              <w:marLeft w:val="0"/>
              <w:marRight w:val="0"/>
              <w:marTop w:val="0"/>
              <w:marBottom w:val="300"/>
              <w:divBdr>
                <w:top w:val="dashed" w:sz="6" w:space="26" w:color="000000"/>
                <w:left w:val="dashed" w:sz="6" w:space="31" w:color="000000"/>
                <w:bottom w:val="dashed" w:sz="6" w:space="26" w:color="000000"/>
                <w:right w:val="dashed" w:sz="6" w:space="31" w:color="000000"/>
              </w:divBdr>
              <w:divsChild>
                <w:div w:id="2031826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18535005">
      <w:bodyDiv w:val="1"/>
      <w:marLeft w:val="0"/>
      <w:marRight w:val="0"/>
      <w:marTop w:val="0"/>
      <w:marBottom w:val="0"/>
      <w:divBdr>
        <w:top w:val="none" w:sz="0" w:space="0" w:color="auto"/>
        <w:left w:val="none" w:sz="0" w:space="0" w:color="auto"/>
        <w:bottom w:val="none" w:sz="0" w:space="0" w:color="auto"/>
        <w:right w:val="none" w:sz="0" w:space="0" w:color="auto"/>
      </w:divBdr>
    </w:div>
    <w:div w:id="1559635126">
      <w:bodyDiv w:val="1"/>
      <w:marLeft w:val="0"/>
      <w:marRight w:val="0"/>
      <w:marTop w:val="0"/>
      <w:marBottom w:val="0"/>
      <w:divBdr>
        <w:top w:val="none" w:sz="0" w:space="0" w:color="auto"/>
        <w:left w:val="none" w:sz="0" w:space="0" w:color="auto"/>
        <w:bottom w:val="none" w:sz="0" w:space="0" w:color="auto"/>
        <w:right w:val="none" w:sz="0" w:space="0" w:color="auto"/>
      </w:divBdr>
    </w:div>
    <w:div w:id="1735011386">
      <w:bodyDiv w:val="1"/>
      <w:marLeft w:val="0"/>
      <w:marRight w:val="0"/>
      <w:marTop w:val="0"/>
      <w:marBottom w:val="0"/>
      <w:divBdr>
        <w:top w:val="none" w:sz="0" w:space="0" w:color="auto"/>
        <w:left w:val="none" w:sz="0" w:space="0" w:color="auto"/>
        <w:bottom w:val="none" w:sz="0" w:space="0" w:color="auto"/>
        <w:right w:val="none" w:sz="0" w:space="0" w:color="auto"/>
      </w:divBdr>
    </w:div>
    <w:div w:id="1751124186">
      <w:bodyDiv w:val="1"/>
      <w:marLeft w:val="0"/>
      <w:marRight w:val="0"/>
      <w:marTop w:val="0"/>
      <w:marBottom w:val="0"/>
      <w:divBdr>
        <w:top w:val="none" w:sz="0" w:space="0" w:color="auto"/>
        <w:left w:val="none" w:sz="0" w:space="0" w:color="auto"/>
        <w:bottom w:val="none" w:sz="0" w:space="0" w:color="auto"/>
        <w:right w:val="none" w:sz="0" w:space="0" w:color="auto"/>
      </w:divBdr>
    </w:div>
    <w:div w:id="196746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eamnet.clarity.co.uk/l83025/Topics/View/Details/033ed11a-f17c-434e-a320-a9ea00c162d0" TargetMode="External"/><Relationship Id="rId21" Type="http://schemas.openxmlformats.org/officeDocument/2006/relationships/hyperlink" Target="mailto:hil.dcios.swchis@nhs.net" TargetMode="External"/><Relationship Id="rId34" Type="http://schemas.openxmlformats.org/officeDocument/2006/relationships/hyperlink" Target="https://www.rcgp.org.uk/clinical-and-research/safeguarding.aspx" TargetMode="External"/><Relationship Id="rId42" Type="http://schemas.openxmlformats.org/officeDocument/2006/relationships/hyperlink" Target="https://www.gov.uk/government/publications/prevent-duty-guidance" TargetMode="External"/><Relationship Id="rId47" Type="http://schemas.openxmlformats.org/officeDocument/2006/relationships/header" Target="header3.xml"/><Relationship Id="rId50" Type="http://schemas.openxmlformats.org/officeDocument/2006/relationships/hyperlink" Target="https://new.plymouth.gov.uk/28-risk-management-self-neglect-hoarding-policy-and-guidance" TargetMode="External"/><Relationship Id="rId55" Type="http://schemas.openxmlformats.org/officeDocument/2006/relationships/hyperlink" Target="http://www.homeoffice.gov.uk/agencies-public-bodies/dbs" TargetMode="External"/><Relationship Id="rId63" Type="http://schemas.openxmlformats.org/officeDocument/2006/relationships/hyperlink" Target="http://www.legislation.gov.uk/ukpga/2005/9/content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cn.org.uk/professional-development/publications/007-366" TargetMode="External"/><Relationship Id="rId29" Type="http://schemas.openxmlformats.org/officeDocument/2006/relationships/hyperlink" Target="https://assets.publishing.service.gov.uk/government/uploads/system/uploads/attachment_data/file/721581/Information_sharing_advice_practitioners_safeguarding_services.pdf" TargetMode="External"/><Relationship Id="rId11" Type="http://schemas.openxmlformats.org/officeDocument/2006/relationships/hyperlink" Target="https://www.rcn.org.uk/professional-development/publications/007-366" TargetMode="External"/><Relationship Id="rId24" Type="http://schemas.openxmlformats.org/officeDocument/2006/relationships/footer" Target="footer2.xml"/><Relationship Id="rId32" Type="http://schemas.openxmlformats.org/officeDocument/2006/relationships/hyperlink" Target="http://www.homeoffice.gov.uk/agencies-public-bodies/dbs" TargetMode="External"/><Relationship Id="rId37" Type="http://schemas.openxmlformats.org/officeDocument/2006/relationships/hyperlink" Target="https://www.gov.uk/government/publications/promoting-the-health" TargetMode="External"/><Relationship Id="rId40" Type="http://schemas.openxmlformats.org/officeDocument/2006/relationships/hyperlink" Target="https://www.gov.uk/government/publications/safeguarding-practitioners-information-sharing-advice" TargetMode="External"/><Relationship Id="rId45" Type="http://schemas.openxmlformats.org/officeDocument/2006/relationships/hyperlink" Target="https://www.rcn.org.uk/professional-development/publications/007-366" TargetMode="External"/><Relationship Id="rId53" Type="http://schemas.openxmlformats.org/officeDocument/2006/relationships/hyperlink" Target="https://www.gov.uk/government/uploads/system/uploads/attachment_data/file/419628/Information_sharing_advice_safeguarding_practitioners.pdf" TargetMode="External"/><Relationship Id="rId58" Type="http://schemas.openxmlformats.org/officeDocument/2006/relationships/hyperlink" Target="https://www.gov.uk/government/uploads/system/uploads/attachment_data/file/419628/Information_sharing_advice_safeguarding_practitioners.pdf"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local.gov.uk/documents/10180/5854661/Making+Safeguarding+Personal+-+Guide+2014/4213d016-2732-40d4-bbc0-d0d8639ef0df" TargetMode="External"/><Relationship Id="rId19" Type="http://schemas.openxmlformats.org/officeDocument/2006/relationships/hyperlink" Target="https://www.nice.org.uk/Guidance/CG89" TargetMode="External"/><Relationship Id="rId14" Type="http://schemas.openxmlformats.org/officeDocument/2006/relationships/hyperlink" Target="https://www.rcgp.org.uk/clinical-and-research/safeguarding/national-standards-and-policies.aspx" TargetMode="External"/><Relationship Id="rId22" Type="http://schemas.openxmlformats.org/officeDocument/2006/relationships/hyperlink" Target="mailto:hil.dcios.swchis@nhs.net" TargetMode="External"/><Relationship Id="rId27" Type="http://schemas.openxmlformats.org/officeDocument/2006/relationships/hyperlink" Target="https://teamnet.clarity.co.uk/l83025/Topics/View/Details/033ed11a-f17c-434e-a320-a9ea00c162d0" TargetMode="External"/><Relationship Id="rId30" Type="http://schemas.openxmlformats.org/officeDocument/2006/relationships/hyperlink" Target="https://assets.publishing.service.gov.uk/government/uploads/system/uploads/attachment_data/file/721581/Information_sharing_advice_practitioners_safeguarding_services.pdf" TargetMode="External"/><Relationship Id="rId35" Type="http://schemas.openxmlformats.org/officeDocument/2006/relationships/hyperlink" Target="http://www.legislation.gov.uk/ukpga/1989/41/contents" TargetMode="External"/><Relationship Id="rId43" Type="http://schemas.openxmlformats.org/officeDocument/2006/relationships/hyperlink" Target="https://www.nice.org.uk/Guidance/CG89" TargetMode="External"/><Relationship Id="rId48" Type="http://schemas.openxmlformats.org/officeDocument/2006/relationships/footer" Target="footer4.xml"/><Relationship Id="rId56" Type="http://schemas.openxmlformats.org/officeDocument/2006/relationships/hyperlink" Target="http://www.nhsemployers.org/case-studies-and-resources/2014/08/an-employers-guide-to-using-the-dbs-update-service" TargetMode="External"/><Relationship Id="rId64"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devoncc.sharepoint.com/sites/PublicDocs/AdultSocialCare/DevonSafeguardingAdultsBoard/Forms/AllItems.aspx?id=%2Fsites%2FPublicDocs%2FAdultSocialCare%2FDevonSafeguardingAdultsBoard%2FProcedures%20and%20guidance%2FSelf%2DNeglect%2FDSAP%20Adult%20Self%2DNeglect%20Guidance%20for%20Action%20v%2E6%20%2D%20FINAL%2Epdf&amp;parent=%2Fsites%2FPublicDocs%2FAdultSocialCare%2FDevonSafeguardingAdultsBoard%2FProcedures%20and%20guidance%2FSelf%2DNeglect&amp;p=true&amp;ga=1" TargetMode="External"/><Relationship Id="rId3" Type="http://schemas.openxmlformats.org/officeDocument/2006/relationships/styles" Target="styles.xml"/><Relationship Id="rId12" Type="http://schemas.openxmlformats.org/officeDocument/2006/relationships/hyperlink" Target="https://www.rcn.org.uk/professional-development/publications/007-366" TargetMode="External"/><Relationship Id="rId17" Type="http://schemas.openxmlformats.org/officeDocument/2006/relationships/hyperlink" Target="mailto:SupportHub@devonlmc.co.uk" TargetMode="External"/><Relationship Id="rId25" Type="http://schemas.openxmlformats.org/officeDocument/2006/relationships/hyperlink" Target="file:///\\L83025.local\Shares\Public%20Shared\INFORMATION%20GOVERNANCE\2021%202022%20IG\Safeguarding\For%20up-to-date%20information%20please%20refer%20to%20the%20latest%20Primary%20Care%20Safeguarding%20newsletter%20on%20Teamnet%20Safeguarding%20Topics%20page" TargetMode="External"/><Relationship Id="rId33" Type="http://schemas.openxmlformats.org/officeDocument/2006/relationships/header" Target="header2.xml"/><Relationship Id="rId38" Type="http://schemas.openxmlformats.org/officeDocument/2006/relationships/hyperlink" Target="https://www.gov.uk/government/publications/promoting-the-health" TargetMode="External"/><Relationship Id="rId46" Type="http://schemas.openxmlformats.org/officeDocument/2006/relationships/hyperlink" Target="https://www.rcn.org.uk/professional-development/publications/007-366" TargetMode="External"/><Relationship Id="rId59" Type="http://schemas.openxmlformats.org/officeDocument/2006/relationships/hyperlink" Target="https://www.gov.uk/government/uploads/system/uploads/attachment_data/file/445977/3799_Revised_Prevent_Duty_Guidance__England_Wales_V2-Interactive.pdf" TargetMode="External"/><Relationship Id="rId67" Type="http://schemas.openxmlformats.org/officeDocument/2006/relationships/theme" Target="theme/theme1.xml"/><Relationship Id="rId20" Type="http://schemas.openxmlformats.org/officeDocument/2006/relationships/hyperlink" Target="mailto:ndht.admintwomoors@nhs.net" TargetMode="External"/><Relationship Id="rId41" Type="http://schemas.openxmlformats.org/officeDocument/2006/relationships/hyperlink" Target="https://www.gov.uk/government/publications/working-together-to-safeguard-children--2" TargetMode="External"/><Relationship Id="rId54" Type="http://schemas.openxmlformats.org/officeDocument/2006/relationships/hyperlink" Target="mailto:SupportHub@devonlmc.co.uk" TargetMode="External"/><Relationship Id="rId62" Type="http://schemas.openxmlformats.org/officeDocument/2006/relationships/hyperlink" Target="https://www.england.nhs.uk/wp-content/uploads/2016/03/safeguarding-adults-intercollegiat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cn.org.uk/professional-development/publications/007-366" TargetMode="External"/><Relationship Id="rId23" Type="http://schemas.openxmlformats.org/officeDocument/2006/relationships/hyperlink" Target="mailto:d-icb.safeguardingprimecare@nhs.net" TargetMode="External"/><Relationship Id="rId28" Type="http://schemas.openxmlformats.org/officeDocument/2006/relationships/footer" Target="footer3.xml"/><Relationship Id="rId36" Type="http://schemas.openxmlformats.org/officeDocument/2006/relationships/hyperlink" Target="http://www.legislation.gov.uk/ukpga/2004/31/contents" TargetMode="External"/><Relationship Id="rId49" Type="http://schemas.openxmlformats.org/officeDocument/2006/relationships/footer" Target="footer5.xml"/><Relationship Id="rId57" Type="http://schemas.openxmlformats.org/officeDocument/2006/relationships/hyperlink" Target="http://www.legislation.gov.uk/uksi/2014/2936/pdfs/uksi_20142936_en.pdf" TargetMode="External"/><Relationship Id="rId10" Type="http://schemas.openxmlformats.org/officeDocument/2006/relationships/hyperlink" Target="https://teamnet.clarity.co.uk/l83025" TargetMode="External"/><Relationship Id="rId31" Type="http://schemas.openxmlformats.org/officeDocument/2006/relationships/hyperlink" Target="http://www.homeoffice.gov.uk/agencies-public-bodies/dbs" TargetMode="External"/><Relationship Id="rId44" Type="http://schemas.openxmlformats.org/officeDocument/2006/relationships/hyperlink" Target="https://www.nice.org.uk/Guidance/CG89" TargetMode="External"/><Relationship Id="rId52" Type="http://schemas.openxmlformats.org/officeDocument/2006/relationships/hyperlink" Target="https://teamnet.clarity.co.uk/l83025" TargetMode="External"/><Relationship Id="rId60" Type="http://schemas.openxmlformats.org/officeDocument/2006/relationships/hyperlink" Target="http://www.legislation.gov.uk/ukpga/2014/23/contents/enacted" TargetMode="External"/><Relationship Id="rId65"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rcgp.org.uk/clinical-and-research/safeguarding/national-standards-and-policies.aspx" TargetMode="External"/><Relationship Id="rId18" Type="http://schemas.openxmlformats.org/officeDocument/2006/relationships/hyperlink" Target="https://www.rcgp.org.uk/clinical-and-research/safeguarding.aspx" TargetMode="External"/><Relationship Id="rId39" Type="http://schemas.openxmlformats.org/officeDocument/2006/relationships/hyperlink" Target="https://www.gov.uk/government/publications/safeguarding-practitioners-information-sharing-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29E1C-D8DE-481A-821E-9DFA06833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36</Pages>
  <Words>14235</Words>
  <Characters>81145</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NHS Devon</Company>
  <LinksUpToDate>false</LinksUpToDate>
  <CharactersWithSpaces>95190</CharactersWithSpaces>
  <SharedDoc>false</SharedDoc>
  <HLinks>
    <vt:vector size="156" baseType="variant">
      <vt:variant>
        <vt:i4>786479</vt:i4>
      </vt:variant>
      <vt:variant>
        <vt:i4>75</vt:i4>
      </vt:variant>
      <vt:variant>
        <vt:i4>0</vt:i4>
      </vt:variant>
      <vt:variant>
        <vt:i4>5</vt:i4>
      </vt:variant>
      <vt:variant>
        <vt:lpwstr>mailto:england.devcorn-safeguarding@nhs.net</vt:lpwstr>
      </vt:variant>
      <vt:variant>
        <vt:lpwstr/>
      </vt:variant>
      <vt:variant>
        <vt:i4>2359380</vt:i4>
      </vt:variant>
      <vt:variant>
        <vt:i4>72</vt:i4>
      </vt:variant>
      <vt:variant>
        <vt:i4>0</vt:i4>
      </vt:variant>
      <vt:variant>
        <vt:i4>5</vt:i4>
      </vt:variant>
      <vt:variant>
        <vt:lpwstr>mailto:Jayne.taylor13@nhs.net</vt:lpwstr>
      </vt:variant>
      <vt:variant>
        <vt:lpwstr/>
      </vt:variant>
      <vt:variant>
        <vt:i4>5242899</vt:i4>
      </vt:variant>
      <vt:variant>
        <vt:i4>69</vt:i4>
      </vt:variant>
      <vt:variant>
        <vt:i4>0</vt:i4>
      </vt:variant>
      <vt:variant>
        <vt:i4>5</vt:i4>
      </vt:variant>
      <vt:variant>
        <vt:lpwstr>http://www.gmc-uk.org/static/documents/content/Financial_and_commercial_arrangements_and_conflicts_of_interest.pdf_51462148.pdf 4</vt:lpwstr>
      </vt:variant>
      <vt:variant>
        <vt:lpwstr/>
      </vt:variant>
      <vt:variant>
        <vt:i4>1966189</vt:i4>
      </vt:variant>
      <vt:variant>
        <vt:i4>66</vt:i4>
      </vt:variant>
      <vt:variant>
        <vt:i4>0</vt:i4>
      </vt:variant>
      <vt:variant>
        <vt:i4>5</vt:i4>
      </vt:variant>
      <vt:variant>
        <vt:lpwstr>http://www.gmc-uk.org/Child_protection_guidance.pdf_52579216.pdf</vt:lpwstr>
      </vt:variant>
      <vt:variant>
        <vt:lpwstr/>
      </vt:variant>
      <vt:variant>
        <vt:i4>786479</vt:i4>
      </vt:variant>
      <vt:variant>
        <vt:i4>63</vt:i4>
      </vt:variant>
      <vt:variant>
        <vt:i4>0</vt:i4>
      </vt:variant>
      <vt:variant>
        <vt:i4>5</vt:i4>
      </vt:variant>
      <vt:variant>
        <vt:lpwstr>mailto:england.devcorn-safeguarding@nhs.net</vt:lpwstr>
      </vt:variant>
      <vt:variant>
        <vt:lpwstr/>
      </vt:variant>
      <vt:variant>
        <vt:i4>2424879</vt:i4>
      </vt:variant>
      <vt:variant>
        <vt:i4>60</vt:i4>
      </vt:variant>
      <vt:variant>
        <vt:i4>0</vt:i4>
      </vt:variant>
      <vt:variant>
        <vt:i4>5</vt:i4>
      </vt:variant>
      <vt:variant>
        <vt:lpwstr>https://elearning.nsahealth.org.uk/</vt:lpwstr>
      </vt:variant>
      <vt:variant>
        <vt:lpwstr/>
      </vt:variant>
      <vt:variant>
        <vt:i4>3342367</vt:i4>
      </vt:variant>
      <vt:variant>
        <vt:i4>57</vt:i4>
      </vt:variant>
      <vt:variant>
        <vt:i4>0</vt:i4>
      </vt:variant>
      <vt:variant>
        <vt:i4>5</vt:i4>
      </vt:variant>
      <vt:variant>
        <vt:lpwstr>mailto:kristine.brayford-west@nhs.net</vt:lpwstr>
      </vt:variant>
      <vt:variant>
        <vt:lpwstr/>
      </vt:variant>
      <vt:variant>
        <vt:i4>6946840</vt:i4>
      </vt:variant>
      <vt:variant>
        <vt:i4>54</vt:i4>
      </vt:variant>
      <vt:variant>
        <vt:i4>0</vt:i4>
      </vt:variant>
      <vt:variant>
        <vt:i4>5</vt:i4>
      </vt:variant>
      <vt:variant>
        <vt:lpwstr>mailto:stephen.richardson@nhs.net</vt:lpwstr>
      </vt:variant>
      <vt:variant>
        <vt:lpwstr/>
      </vt:variant>
      <vt:variant>
        <vt:i4>7077977</vt:i4>
      </vt:variant>
      <vt:variant>
        <vt:i4>51</vt:i4>
      </vt:variant>
      <vt:variant>
        <vt:i4>0</vt:i4>
      </vt:variant>
      <vt:variant>
        <vt:i4>5</vt:i4>
      </vt:variant>
      <vt:variant>
        <vt:lpwstr>mailto:kgurney@nhs.net</vt:lpwstr>
      </vt:variant>
      <vt:variant>
        <vt:lpwstr/>
      </vt:variant>
      <vt:variant>
        <vt:i4>393253</vt:i4>
      </vt:variant>
      <vt:variant>
        <vt:i4>48</vt:i4>
      </vt:variant>
      <vt:variant>
        <vt:i4>0</vt:i4>
      </vt:variant>
      <vt:variant>
        <vt:i4>5</vt:i4>
      </vt:variant>
      <vt:variant>
        <vt:lpwstr>mailto:fiona.fitzpatrick@devon.gov.uk</vt:lpwstr>
      </vt:variant>
      <vt:variant>
        <vt:lpwstr/>
      </vt:variant>
      <vt:variant>
        <vt:i4>7864329</vt:i4>
      </vt:variant>
      <vt:variant>
        <vt:i4>45</vt:i4>
      </vt:variant>
      <vt:variant>
        <vt:i4>0</vt:i4>
      </vt:variant>
      <vt:variant>
        <vt:i4>5</vt:i4>
      </vt:variant>
      <vt:variant>
        <vt:lpwstr>mailto:karen.morris@devon.gcsx.gov.uk</vt:lpwstr>
      </vt:variant>
      <vt:variant>
        <vt:lpwstr/>
      </vt:variant>
      <vt:variant>
        <vt:i4>2490438</vt:i4>
      </vt:variant>
      <vt:variant>
        <vt:i4>42</vt:i4>
      </vt:variant>
      <vt:variant>
        <vt:i4>0</vt:i4>
      </vt:variant>
      <vt:variant>
        <vt:i4>5</vt:i4>
      </vt:variant>
      <vt:variant>
        <vt:lpwstr>mailto:felicity.baldwin@devon.gcsx.gov.uk</vt:lpwstr>
      </vt:variant>
      <vt:variant>
        <vt:lpwstr/>
      </vt:variant>
      <vt:variant>
        <vt:i4>2031663</vt:i4>
      </vt:variant>
      <vt:variant>
        <vt:i4>39</vt:i4>
      </vt:variant>
      <vt:variant>
        <vt:i4>0</vt:i4>
      </vt:variant>
      <vt:variant>
        <vt:i4>5</vt:i4>
      </vt:variant>
      <vt:variant>
        <vt:lpwstr>mailto:D-CCG.sguardchild@nhs.net</vt:lpwstr>
      </vt:variant>
      <vt:variant>
        <vt:lpwstr/>
      </vt:variant>
      <vt:variant>
        <vt:i4>5373994</vt:i4>
      </vt:variant>
      <vt:variant>
        <vt:i4>36</vt:i4>
      </vt:variant>
      <vt:variant>
        <vt:i4>0</vt:i4>
      </vt:variant>
      <vt:variant>
        <vt:i4>5</vt:i4>
      </vt:variant>
      <vt:variant>
        <vt:lpwstr>mailto:martin.cordy@nhs.net</vt:lpwstr>
      </vt:variant>
      <vt:variant>
        <vt:lpwstr/>
      </vt:variant>
      <vt:variant>
        <vt:i4>786479</vt:i4>
      </vt:variant>
      <vt:variant>
        <vt:i4>33</vt:i4>
      </vt:variant>
      <vt:variant>
        <vt:i4>0</vt:i4>
      </vt:variant>
      <vt:variant>
        <vt:i4>5</vt:i4>
      </vt:variant>
      <vt:variant>
        <vt:lpwstr>mailto:england.devcorn-safeguarding@nhs.net</vt:lpwstr>
      </vt:variant>
      <vt:variant>
        <vt:lpwstr/>
      </vt:variant>
      <vt:variant>
        <vt:i4>262233</vt:i4>
      </vt:variant>
      <vt:variant>
        <vt:i4>30</vt:i4>
      </vt:variant>
      <vt:variant>
        <vt:i4>0</vt:i4>
      </vt:variant>
      <vt:variant>
        <vt:i4>5</vt:i4>
      </vt:variant>
      <vt:variant>
        <vt:lpwstr>http://www.nspcc.org.uk/</vt:lpwstr>
      </vt:variant>
      <vt:variant>
        <vt:lpwstr/>
      </vt:variant>
      <vt:variant>
        <vt:i4>3145785</vt:i4>
      </vt:variant>
      <vt:variant>
        <vt:i4>27</vt:i4>
      </vt:variant>
      <vt:variant>
        <vt:i4>0</vt:i4>
      </vt:variant>
      <vt:variant>
        <vt:i4>5</vt:i4>
      </vt:variant>
      <vt:variant>
        <vt:lpwstr>http://www.gmc-uk.org/guidance/library/confidentiality.asp</vt:lpwstr>
      </vt:variant>
      <vt:variant>
        <vt:lpwstr/>
      </vt:variant>
      <vt:variant>
        <vt:i4>5963871</vt:i4>
      </vt:variant>
      <vt:variant>
        <vt:i4>24</vt:i4>
      </vt:variant>
      <vt:variant>
        <vt:i4>0</vt:i4>
      </vt:variant>
      <vt:variant>
        <vt:i4>5</vt:i4>
      </vt:variant>
      <vt:variant>
        <vt:lpwstr>http://www.devon.gov.uk/adult-protection</vt:lpwstr>
      </vt:variant>
      <vt:variant>
        <vt:lpwstr/>
      </vt:variant>
      <vt:variant>
        <vt:i4>3866674</vt:i4>
      </vt:variant>
      <vt:variant>
        <vt:i4>21</vt:i4>
      </vt:variant>
      <vt:variant>
        <vt:i4>0</vt:i4>
      </vt:variant>
      <vt:variant>
        <vt:i4>5</vt:i4>
      </vt:variant>
      <vt:variant>
        <vt:lpwstr>http://www.devon.gov.uk/index/childrenfamilies/childprotection.htm</vt:lpwstr>
      </vt:variant>
      <vt:variant>
        <vt:lpwstr/>
      </vt:variant>
      <vt:variant>
        <vt:i4>393253</vt:i4>
      </vt:variant>
      <vt:variant>
        <vt:i4>18</vt:i4>
      </vt:variant>
      <vt:variant>
        <vt:i4>0</vt:i4>
      </vt:variant>
      <vt:variant>
        <vt:i4>5</vt:i4>
      </vt:variant>
      <vt:variant>
        <vt:lpwstr>mailto:fiona.fitzpatrick@devon.gov.uk</vt:lpwstr>
      </vt:variant>
      <vt:variant>
        <vt:lpwstr/>
      </vt:variant>
      <vt:variant>
        <vt:i4>7864329</vt:i4>
      </vt:variant>
      <vt:variant>
        <vt:i4>15</vt:i4>
      </vt:variant>
      <vt:variant>
        <vt:i4>0</vt:i4>
      </vt:variant>
      <vt:variant>
        <vt:i4>5</vt:i4>
      </vt:variant>
      <vt:variant>
        <vt:lpwstr>mailto:karen.morris@devon.gcsx.gov.uk</vt:lpwstr>
      </vt:variant>
      <vt:variant>
        <vt:lpwstr/>
      </vt:variant>
      <vt:variant>
        <vt:i4>2490438</vt:i4>
      </vt:variant>
      <vt:variant>
        <vt:i4>12</vt:i4>
      </vt:variant>
      <vt:variant>
        <vt:i4>0</vt:i4>
      </vt:variant>
      <vt:variant>
        <vt:i4>5</vt:i4>
      </vt:variant>
      <vt:variant>
        <vt:lpwstr>mailto:felicity.baldwin@devon.gcsx.gov.uk</vt:lpwstr>
      </vt:variant>
      <vt:variant>
        <vt:lpwstr/>
      </vt:variant>
      <vt:variant>
        <vt:i4>7602228</vt:i4>
      </vt:variant>
      <vt:variant>
        <vt:i4>9</vt:i4>
      </vt:variant>
      <vt:variant>
        <vt:i4>0</vt:i4>
      </vt:variant>
      <vt:variant>
        <vt:i4>5</vt:i4>
      </vt:variant>
      <vt:variant>
        <vt:lpwstr>http://www.online-procedures.co.uk/swcpp/procedures/child-protection/escalation-policy/</vt:lpwstr>
      </vt:variant>
      <vt:variant>
        <vt:lpwstr/>
      </vt:variant>
      <vt:variant>
        <vt:i4>5373983</vt:i4>
      </vt:variant>
      <vt:variant>
        <vt:i4>6</vt:i4>
      </vt:variant>
      <vt:variant>
        <vt:i4>0</vt:i4>
      </vt:variant>
      <vt:variant>
        <vt:i4>5</vt:i4>
      </vt:variant>
      <vt:variant>
        <vt:lpwstr>http://www.devonsafeguarding.org/</vt:lpwstr>
      </vt:variant>
      <vt:variant>
        <vt:lpwstr/>
      </vt:variant>
      <vt:variant>
        <vt:i4>327729</vt:i4>
      </vt:variant>
      <vt:variant>
        <vt:i4>3</vt:i4>
      </vt:variant>
      <vt:variant>
        <vt:i4>0</vt:i4>
      </vt:variant>
      <vt:variant>
        <vt:i4>5</vt:i4>
      </vt:variant>
      <vt:variant>
        <vt:lpwstr>mailto:mashsecure@devon.gcsx.gov.uk</vt:lpwstr>
      </vt:variant>
      <vt:variant>
        <vt:lpwstr/>
      </vt:variant>
      <vt:variant>
        <vt:i4>7929916</vt:i4>
      </vt:variant>
      <vt:variant>
        <vt:i4>0</vt:i4>
      </vt:variant>
      <vt:variant>
        <vt:i4>0</vt:i4>
      </vt:variant>
      <vt:variant>
        <vt:i4>5</vt:i4>
      </vt:variant>
      <vt:variant>
        <vt:lpwstr>http://www.devon.gov.uk/childprotection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Burke</dc:creator>
  <cp:lastModifiedBy>STEVENS, Tracey (WALLINGBROOK HEALTH CENTRE)</cp:lastModifiedBy>
  <cp:revision>9</cp:revision>
  <cp:lastPrinted>2022-08-15T14:36:00Z</cp:lastPrinted>
  <dcterms:created xsi:type="dcterms:W3CDTF">2024-02-29T15:24:00Z</dcterms:created>
  <dcterms:modified xsi:type="dcterms:W3CDTF">2024-07-05T13:35:00Z</dcterms:modified>
</cp:coreProperties>
</file>