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A65C" w14:textId="44B8BE27" w:rsidR="008B223B" w:rsidRPr="0088530F" w:rsidRDefault="008B223B" w:rsidP="008B223B">
      <w:pPr>
        <w:pStyle w:val="Heading1"/>
        <w:keepLines/>
        <w:numPr>
          <w:ilvl w:val="0"/>
          <w:numId w:val="0"/>
        </w:numPr>
        <w:pBdr>
          <w:bottom w:val="single" w:sz="4" w:space="1" w:color="595959" w:themeColor="text1" w:themeTint="A6"/>
        </w:pBdr>
        <w:spacing w:before="0" w:after="160" w:line="259" w:lineRule="auto"/>
        <w:ind w:left="432" w:hanging="432"/>
        <w:rPr>
          <w:sz w:val="28"/>
          <w:szCs w:val="28"/>
        </w:rPr>
      </w:pPr>
      <w:bookmarkStart w:id="0" w:name="_Toc137454191"/>
      <w:r w:rsidRPr="005E7140">
        <w:rPr>
          <w:sz w:val="28"/>
          <w:szCs w:val="28"/>
        </w:rPr>
        <w:t>Job description and person specification</w:t>
      </w:r>
      <w:bookmarkEnd w:id="0"/>
    </w:p>
    <w:p w14:paraId="70CBCC8B" w14:textId="77777777" w:rsidR="008B223B" w:rsidRPr="0088530F" w:rsidRDefault="008B223B" w:rsidP="008B223B">
      <w:pPr>
        <w:rPr>
          <w:rFonts w:ascii="Arial" w:hAnsi="Arial" w:cs="Arial"/>
          <w:b/>
          <w:sz w:val="8"/>
          <w:szCs w:val="8"/>
          <w:u w:val="single"/>
        </w:rPr>
      </w:pPr>
    </w:p>
    <w:tbl>
      <w:tblPr>
        <w:tblStyle w:val="TableGrid"/>
        <w:tblW w:w="10485" w:type="dxa"/>
        <w:tblLook w:val="04A0" w:firstRow="1" w:lastRow="0" w:firstColumn="1" w:lastColumn="0" w:noHBand="0" w:noVBand="1"/>
      </w:tblPr>
      <w:tblGrid>
        <w:gridCol w:w="3823"/>
        <w:gridCol w:w="6662"/>
      </w:tblGrid>
      <w:tr w:rsidR="008B223B" w:rsidRPr="005D5CCB" w14:paraId="0CCCC68E" w14:textId="77777777" w:rsidTr="008B223B">
        <w:tc>
          <w:tcPr>
            <w:tcW w:w="3823" w:type="dxa"/>
            <w:shd w:val="clear" w:color="auto" w:fill="92D050"/>
          </w:tcPr>
          <w:p w14:paraId="5572E861" w14:textId="77777777" w:rsidR="008B223B" w:rsidRPr="0088530F" w:rsidRDefault="008B223B" w:rsidP="00BC211B">
            <w:pPr>
              <w:spacing w:before="120" w:after="120"/>
              <w:rPr>
                <w:rFonts w:ascii="Arial" w:hAnsi="Arial" w:cs="Arial"/>
                <w:b/>
                <w:color w:val="FFFFFF" w:themeColor="background1"/>
              </w:rPr>
            </w:pPr>
            <w:r w:rsidRPr="0088530F">
              <w:rPr>
                <w:rFonts w:ascii="Arial" w:hAnsi="Arial" w:cs="Arial"/>
                <w:b/>
                <w:color w:val="FFFFFF" w:themeColor="background1"/>
              </w:rPr>
              <w:t>Job title</w:t>
            </w:r>
          </w:p>
        </w:tc>
        <w:tc>
          <w:tcPr>
            <w:tcW w:w="6662" w:type="dxa"/>
          </w:tcPr>
          <w:p w14:paraId="3449C30E" w14:textId="77777777" w:rsidR="008B223B" w:rsidRPr="005E7140" w:rsidRDefault="008B223B" w:rsidP="00BC211B">
            <w:pPr>
              <w:spacing w:before="120" w:after="120"/>
              <w:rPr>
                <w:rFonts w:ascii="Arial" w:hAnsi="Arial" w:cs="Arial"/>
                <w:sz w:val="22"/>
                <w:szCs w:val="22"/>
              </w:rPr>
            </w:pPr>
            <w:r>
              <w:rPr>
                <w:rFonts w:ascii="Arial" w:hAnsi="Arial" w:cs="Arial"/>
                <w:sz w:val="22"/>
                <w:szCs w:val="22"/>
              </w:rPr>
              <w:t>Paramedic</w:t>
            </w:r>
          </w:p>
        </w:tc>
      </w:tr>
      <w:tr w:rsidR="008B223B" w:rsidRPr="005D5CCB" w14:paraId="09DB3C1C" w14:textId="77777777" w:rsidTr="008B223B">
        <w:tc>
          <w:tcPr>
            <w:tcW w:w="3823" w:type="dxa"/>
            <w:shd w:val="clear" w:color="auto" w:fill="92D050"/>
          </w:tcPr>
          <w:p w14:paraId="26EA0097"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Line manager</w:t>
            </w:r>
          </w:p>
        </w:tc>
        <w:tc>
          <w:tcPr>
            <w:tcW w:w="6662" w:type="dxa"/>
          </w:tcPr>
          <w:p w14:paraId="7A2573DF" w14:textId="2DFFF6D8" w:rsidR="008B223B" w:rsidRPr="005D5CCB" w:rsidRDefault="008B223B" w:rsidP="00BC211B">
            <w:pPr>
              <w:spacing w:before="120" w:after="120"/>
              <w:rPr>
                <w:rFonts w:ascii="Arial" w:hAnsi="Arial" w:cs="Arial"/>
                <w:sz w:val="22"/>
                <w:szCs w:val="22"/>
              </w:rPr>
            </w:pPr>
            <w:r>
              <w:rPr>
                <w:rFonts w:ascii="Arial" w:hAnsi="Arial" w:cs="Arial"/>
                <w:sz w:val="22"/>
                <w:szCs w:val="22"/>
              </w:rPr>
              <w:t>Managing Partners</w:t>
            </w:r>
          </w:p>
        </w:tc>
      </w:tr>
      <w:tr w:rsidR="008B223B" w:rsidRPr="005D5CCB" w14:paraId="5FA4F354" w14:textId="77777777" w:rsidTr="008B223B">
        <w:tc>
          <w:tcPr>
            <w:tcW w:w="3823" w:type="dxa"/>
            <w:shd w:val="clear" w:color="auto" w:fill="92D050"/>
          </w:tcPr>
          <w:p w14:paraId="3A9DA8A8"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Accountable to</w:t>
            </w:r>
          </w:p>
        </w:tc>
        <w:tc>
          <w:tcPr>
            <w:tcW w:w="6662" w:type="dxa"/>
          </w:tcPr>
          <w:p w14:paraId="4D5C0E7F" w14:textId="2E29FE63" w:rsidR="008B223B" w:rsidRPr="005D5CCB" w:rsidRDefault="00986C12" w:rsidP="00BC211B">
            <w:pPr>
              <w:spacing w:before="120" w:after="120"/>
              <w:rPr>
                <w:rFonts w:ascii="Arial" w:hAnsi="Arial" w:cs="Arial"/>
                <w:sz w:val="22"/>
                <w:szCs w:val="22"/>
              </w:rPr>
            </w:pPr>
            <w:r>
              <w:rPr>
                <w:rFonts w:ascii="Arial" w:hAnsi="Arial" w:cs="Arial"/>
                <w:sz w:val="22"/>
                <w:szCs w:val="22"/>
              </w:rPr>
              <w:t xml:space="preserve">Practice </w:t>
            </w:r>
            <w:r w:rsidR="008B223B">
              <w:rPr>
                <w:rFonts w:ascii="Arial" w:hAnsi="Arial" w:cs="Arial"/>
                <w:sz w:val="22"/>
                <w:szCs w:val="22"/>
              </w:rPr>
              <w:t>Partners</w:t>
            </w:r>
            <w:r>
              <w:rPr>
                <w:rFonts w:ascii="Arial" w:hAnsi="Arial" w:cs="Arial"/>
                <w:sz w:val="22"/>
                <w:szCs w:val="22"/>
              </w:rPr>
              <w:t>hip</w:t>
            </w:r>
          </w:p>
        </w:tc>
      </w:tr>
      <w:tr w:rsidR="008B223B" w:rsidRPr="005D5CCB" w14:paraId="64B3F6E9" w14:textId="77777777" w:rsidTr="008B223B">
        <w:tc>
          <w:tcPr>
            <w:tcW w:w="3823" w:type="dxa"/>
            <w:shd w:val="clear" w:color="auto" w:fill="92D050"/>
          </w:tcPr>
          <w:p w14:paraId="5617CB82"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Hours per week</w:t>
            </w:r>
          </w:p>
        </w:tc>
        <w:tc>
          <w:tcPr>
            <w:tcW w:w="6662" w:type="dxa"/>
          </w:tcPr>
          <w:p w14:paraId="69E72CF1" w14:textId="70ED5838" w:rsidR="008B223B" w:rsidRPr="005D5CCB" w:rsidRDefault="008B223B" w:rsidP="00BC211B">
            <w:pPr>
              <w:spacing w:before="120" w:after="120"/>
              <w:rPr>
                <w:rFonts w:ascii="Arial" w:hAnsi="Arial" w:cs="Arial"/>
                <w:sz w:val="22"/>
                <w:szCs w:val="22"/>
              </w:rPr>
            </w:pPr>
            <w:r>
              <w:rPr>
                <w:rFonts w:ascii="Arial" w:hAnsi="Arial" w:cs="Arial"/>
                <w:sz w:val="22"/>
                <w:szCs w:val="22"/>
              </w:rPr>
              <w:t>37.5</w:t>
            </w:r>
          </w:p>
        </w:tc>
      </w:tr>
    </w:tbl>
    <w:p w14:paraId="7432C9AE" w14:textId="77777777" w:rsidR="008B223B" w:rsidRPr="005D5CCB" w:rsidRDefault="008B223B" w:rsidP="008B223B">
      <w:pPr>
        <w:rPr>
          <w:rFonts w:ascii="Arial" w:hAnsi="Arial" w:cs="Arial"/>
          <w:b/>
          <w:u w:val="single"/>
        </w:rPr>
      </w:pPr>
    </w:p>
    <w:tbl>
      <w:tblPr>
        <w:tblStyle w:val="TableGrid"/>
        <w:tblW w:w="10485" w:type="dxa"/>
        <w:tblLook w:val="04A0" w:firstRow="1" w:lastRow="0" w:firstColumn="1" w:lastColumn="0" w:noHBand="0" w:noVBand="1"/>
      </w:tblPr>
      <w:tblGrid>
        <w:gridCol w:w="10485"/>
      </w:tblGrid>
      <w:tr w:rsidR="008B223B" w:rsidRPr="005D5CCB" w14:paraId="72EA5458" w14:textId="77777777" w:rsidTr="008B223B">
        <w:tc>
          <w:tcPr>
            <w:tcW w:w="10485" w:type="dxa"/>
            <w:tcBorders>
              <w:top w:val="single" w:sz="4" w:space="0" w:color="auto"/>
              <w:left w:val="single" w:sz="4" w:space="0" w:color="auto"/>
              <w:bottom w:val="single" w:sz="4" w:space="0" w:color="auto"/>
              <w:right w:val="single" w:sz="4" w:space="0" w:color="auto"/>
            </w:tcBorders>
            <w:shd w:val="clear" w:color="auto" w:fill="92D050"/>
            <w:hideMark/>
          </w:tcPr>
          <w:p w14:paraId="5B70012F"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Job summary</w:t>
            </w:r>
          </w:p>
        </w:tc>
      </w:tr>
      <w:tr w:rsidR="008B223B" w:rsidRPr="005D5CCB" w14:paraId="0F72670E" w14:textId="77777777" w:rsidTr="008B223B">
        <w:tc>
          <w:tcPr>
            <w:tcW w:w="10485" w:type="dxa"/>
            <w:tcBorders>
              <w:top w:val="single" w:sz="4" w:space="0" w:color="auto"/>
              <w:left w:val="single" w:sz="4" w:space="0" w:color="auto"/>
              <w:bottom w:val="single" w:sz="4" w:space="0" w:color="auto"/>
              <w:right w:val="single" w:sz="4" w:space="0" w:color="auto"/>
            </w:tcBorders>
          </w:tcPr>
          <w:p w14:paraId="6CD63CE6" w14:textId="72CCF203" w:rsidR="00986C12" w:rsidRDefault="00986C12" w:rsidP="00986C12">
            <w:pPr>
              <w:pStyle w:val="NormalWeb"/>
              <w:spacing w:before="60" w:beforeAutospacing="0" w:after="0" w:afterAutospacing="0"/>
              <w:rPr>
                <w:rFonts w:ascii="Arial" w:hAnsi="Arial" w:cs="Arial"/>
                <w:sz w:val="22"/>
                <w:szCs w:val="22"/>
              </w:rPr>
            </w:pPr>
            <w:r>
              <w:rPr>
                <w:rFonts w:ascii="Arial" w:hAnsi="Arial" w:cs="Arial"/>
                <w:sz w:val="22"/>
                <w:szCs w:val="22"/>
              </w:rPr>
              <w:t xml:space="preserve">The Paramedic at this organisation is a registered paramedic educated to degree level who acts within their professional boundaries. </w:t>
            </w:r>
          </w:p>
          <w:p w14:paraId="71EB385D" w14:textId="77777777" w:rsidR="00986C12" w:rsidRDefault="00986C12" w:rsidP="00986C12">
            <w:pPr>
              <w:pStyle w:val="NormalWeb"/>
              <w:spacing w:before="0" w:beforeAutospacing="0" w:after="0" w:afterAutospacing="0"/>
              <w:rPr>
                <w:rFonts w:ascii="Arial" w:hAnsi="Arial" w:cs="Arial"/>
                <w:sz w:val="22"/>
                <w:szCs w:val="22"/>
              </w:rPr>
            </w:pPr>
            <w:r>
              <w:rPr>
                <w:rFonts w:ascii="Arial" w:hAnsi="Arial" w:cs="Arial"/>
                <w:sz w:val="22"/>
                <w:szCs w:val="22"/>
              </w:rPr>
              <w:t xml:space="preserve"> </w:t>
            </w:r>
          </w:p>
          <w:p w14:paraId="67DE4EE1" w14:textId="77777777" w:rsidR="00986C12" w:rsidRDefault="00986C12" w:rsidP="00986C12">
            <w:pPr>
              <w:pStyle w:val="NormalWeb"/>
              <w:spacing w:before="0" w:beforeAutospacing="0" w:after="0" w:afterAutospacing="0"/>
              <w:rPr>
                <w:rFonts w:ascii="Arial" w:hAnsi="Arial" w:cs="Arial"/>
                <w:sz w:val="22"/>
                <w:szCs w:val="22"/>
              </w:rPr>
            </w:pPr>
            <w:r>
              <w:rPr>
                <w:rFonts w:ascii="Arial" w:hAnsi="Arial" w:cs="Arial"/>
                <w:sz w:val="22"/>
                <w:szCs w:val="22"/>
              </w:rPr>
              <w:t>Paramedics work independently within their scope of practice in the community, using their enhanced clinical assessment and treatment skills to assess and manage patients presenting with acute presentations which include minor illness or injury, abdominal pains, chest pains and headaches.</w:t>
            </w:r>
          </w:p>
          <w:p w14:paraId="5684FAC2" w14:textId="77777777" w:rsidR="00986C12" w:rsidRDefault="00986C12" w:rsidP="00986C12">
            <w:pPr>
              <w:pStyle w:val="NormalWeb"/>
              <w:spacing w:before="0" w:beforeAutospacing="0" w:after="0" w:afterAutospacing="0"/>
              <w:rPr>
                <w:rFonts w:ascii="Arial" w:hAnsi="Arial" w:cs="Arial"/>
                <w:sz w:val="22"/>
                <w:szCs w:val="22"/>
              </w:rPr>
            </w:pPr>
          </w:p>
          <w:p w14:paraId="4694C954" w14:textId="6B8FEFC9" w:rsidR="00986C12" w:rsidRDefault="00986C12" w:rsidP="00986C12">
            <w:pPr>
              <w:pStyle w:val="NormalWeb"/>
              <w:spacing w:before="0" w:beforeAutospacing="0" w:after="0" w:afterAutospacing="0"/>
              <w:rPr>
                <w:rFonts w:ascii="Arial" w:hAnsi="Arial" w:cs="Arial"/>
                <w:sz w:val="22"/>
                <w:szCs w:val="22"/>
              </w:rPr>
            </w:pPr>
            <w:r>
              <w:rPr>
                <w:rFonts w:ascii="Arial" w:hAnsi="Arial" w:cs="Arial"/>
                <w:sz w:val="22"/>
                <w:szCs w:val="22"/>
              </w:rPr>
              <w:t xml:space="preserve">The post holder will be an integral part of the general practice team. </w:t>
            </w:r>
          </w:p>
          <w:p w14:paraId="7E5289B6" w14:textId="77777777" w:rsidR="00986C12" w:rsidRDefault="00986C12" w:rsidP="00986C12">
            <w:pPr>
              <w:pStyle w:val="NormalWeb"/>
              <w:spacing w:before="0" w:beforeAutospacing="0" w:after="0" w:afterAutospacing="0"/>
              <w:rPr>
                <w:rFonts w:ascii="Arial" w:hAnsi="Arial" w:cs="Arial"/>
                <w:sz w:val="22"/>
                <w:szCs w:val="22"/>
              </w:rPr>
            </w:pPr>
          </w:p>
          <w:p w14:paraId="48FCCFEE" w14:textId="098E6CEE" w:rsidR="00986C12" w:rsidRDefault="00986C12" w:rsidP="00986C12">
            <w:pPr>
              <w:pStyle w:val="NormalWeb"/>
              <w:spacing w:before="0" w:beforeAutospacing="0" w:after="0" w:afterAutospacing="0"/>
              <w:rPr>
                <w:rFonts w:ascii="Arial" w:hAnsi="Arial" w:cs="Arial"/>
                <w:sz w:val="22"/>
                <w:szCs w:val="22"/>
              </w:rPr>
            </w:pPr>
            <w:r>
              <w:rPr>
                <w:rFonts w:ascii="Arial" w:hAnsi="Arial" w:cs="Arial"/>
                <w:sz w:val="22"/>
                <w:szCs w:val="22"/>
              </w:rPr>
              <w:t>They will be employed under the Additional Roles Reimbursement Scheme (ARRS) meeting the paramedic role AfC Band 7 requirements</w:t>
            </w:r>
          </w:p>
          <w:p w14:paraId="39ABD0B4" w14:textId="77777777" w:rsidR="008B223B" w:rsidRPr="0088530F" w:rsidRDefault="008B223B" w:rsidP="00986C12">
            <w:pPr>
              <w:spacing w:after="60"/>
              <w:rPr>
                <w:rFonts w:ascii="Arial" w:hAnsi="Arial" w:cs="Arial"/>
                <w:b/>
                <w:u w:val="single"/>
              </w:rPr>
            </w:pPr>
          </w:p>
        </w:tc>
      </w:tr>
    </w:tbl>
    <w:p w14:paraId="3D23787D" w14:textId="77777777" w:rsidR="008B223B" w:rsidRDefault="008B223B" w:rsidP="008B223B"/>
    <w:tbl>
      <w:tblPr>
        <w:tblStyle w:val="TableGrid"/>
        <w:tblW w:w="10485" w:type="dxa"/>
        <w:tblLook w:val="04A0" w:firstRow="1" w:lastRow="0" w:firstColumn="1" w:lastColumn="0" w:noHBand="0" w:noVBand="1"/>
      </w:tblPr>
      <w:tblGrid>
        <w:gridCol w:w="10485"/>
      </w:tblGrid>
      <w:tr w:rsidR="008B223B" w:rsidRPr="005D5CCB" w14:paraId="5ACEC812" w14:textId="77777777" w:rsidTr="008B223B">
        <w:tc>
          <w:tcPr>
            <w:tcW w:w="10485" w:type="dxa"/>
            <w:tcBorders>
              <w:top w:val="single" w:sz="4" w:space="0" w:color="auto"/>
              <w:left w:val="single" w:sz="4" w:space="0" w:color="auto"/>
              <w:bottom w:val="single" w:sz="4" w:space="0" w:color="auto"/>
              <w:right w:val="single" w:sz="4" w:space="0" w:color="auto"/>
            </w:tcBorders>
            <w:shd w:val="clear" w:color="auto" w:fill="92D050"/>
            <w:hideMark/>
          </w:tcPr>
          <w:p w14:paraId="14D21726"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Generic responsibilities</w:t>
            </w:r>
          </w:p>
        </w:tc>
      </w:tr>
      <w:tr w:rsidR="008B223B" w:rsidRPr="005D5CCB" w14:paraId="6E915EB4" w14:textId="77777777" w:rsidTr="008B223B">
        <w:tc>
          <w:tcPr>
            <w:tcW w:w="10485" w:type="dxa"/>
            <w:tcBorders>
              <w:top w:val="single" w:sz="4" w:space="0" w:color="auto"/>
              <w:left w:val="single" w:sz="4" w:space="0" w:color="auto"/>
              <w:bottom w:val="single" w:sz="4" w:space="0" w:color="auto"/>
              <w:right w:val="single" w:sz="4" w:space="0" w:color="auto"/>
            </w:tcBorders>
          </w:tcPr>
          <w:p w14:paraId="49DE4E61" w14:textId="38182DDA" w:rsidR="008B223B" w:rsidRPr="005D5CCB" w:rsidRDefault="008B223B" w:rsidP="00BC211B">
            <w:pPr>
              <w:spacing w:before="60"/>
              <w:rPr>
                <w:rFonts w:ascii="Arial" w:hAnsi="Arial" w:cs="Arial"/>
                <w:sz w:val="22"/>
                <w:szCs w:val="22"/>
              </w:rPr>
            </w:pPr>
            <w:r w:rsidRPr="005D5CCB">
              <w:rPr>
                <w:rFonts w:ascii="Arial" w:hAnsi="Arial" w:cs="Arial"/>
                <w:sz w:val="22"/>
                <w:szCs w:val="22"/>
              </w:rPr>
              <w:t xml:space="preserve">All staff at </w:t>
            </w:r>
            <w:r>
              <w:rPr>
                <w:rFonts w:ascii="Arial" w:hAnsi="Arial" w:cs="Arial"/>
                <w:sz w:val="22"/>
                <w:szCs w:val="22"/>
              </w:rPr>
              <w:t xml:space="preserve">Wallingbrook Health Group </w:t>
            </w:r>
            <w:r w:rsidRPr="005D5CCB">
              <w:rPr>
                <w:rFonts w:ascii="Arial" w:hAnsi="Arial" w:cs="Arial"/>
                <w:sz w:val="22"/>
                <w:szCs w:val="22"/>
              </w:rPr>
              <w:t>have a duty to conform to the following:</w:t>
            </w:r>
          </w:p>
          <w:p w14:paraId="7071B208" w14:textId="77777777" w:rsidR="008B223B" w:rsidRPr="005D5CCB" w:rsidRDefault="008B223B" w:rsidP="00BC211B">
            <w:pPr>
              <w:rPr>
                <w:rFonts w:ascii="Arial" w:hAnsi="Arial" w:cs="Arial"/>
                <w:sz w:val="22"/>
                <w:szCs w:val="22"/>
              </w:rPr>
            </w:pPr>
          </w:p>
          <w:p w14:paraId="54C7D218" w14:textId="5699F1B0" w:rsidR="008B223B" w:rsidRPr="005D5CCB" w:rsidRDefault="008B223B" w:rsidP="00BC211B">
            <w:pPr>
              <w:rPr>
                <w:rFonts w:ascii="Arial" w:hAnsi="Arial" w:cs="Arial"/>
                <w:b/>
                <w:bCs/>
                <w:sz w:val="22"/>
                <w:szCs w:val="22"/>
              </w:rPr>
            </w:pPr>
            <w:r w:rsidRPr="005D5CCB">
              <w:rPr>
                <w:rFonts w:ascii="Arial" w:hAnsi="Arial" w:cs="Arial"/>
                <w:b/>
                <w:bCs/>
                <w:sz w:val="22"/>
                <w:szCs w:val="22"/>
              </w:rPr>
              <w:t>Equality, Diversity, and Inclusion</w:t>
            </w:r>
          </w:p>
          <w:p w14:paraId="10D3BFDC" w14:textId="77777777" w:rsidR="008B223B" w:rsidRPr="005D5CCB" w:rsidRDefault="008B223B" w:rsidP="00BC211B">
            <w:pPr>
              <w:rPr>
                <w:rFonts w:ascii="Arial" w:hAnsi="Arial" w:cs="Arial"/>
                <w:sz w:val="22"/>
                <w:szCs w:val="22"/>
              </w:rPr>
            </w:pPr>
          </w:p>
          <w:p w14:paraId="267405EF" w14:textId="04937410" w:rsidR="008B223B" w:rsidRPr="0088530F" w:rsidRDefault="008B223B" w:rsidP="00BC211B">
            <w:pPr>
              <w:rPr>
                <w:rFonts w:ascii="Arial" w:hAnsi="Arial" w:cs="Arial"/>
                <w:sz w:val="22"/>
                <w:szCs w:val="22"/>
              </w:rPr>
            </w:pPr>
            <w:r w:rsidRPr="005D5CCB">
              <w:rPr>
                <w:rFonts w:ascii="Arial" w:hAnsi="Arial" w:cs="Arial"/>
                <w:sz w:val="22"/>
                <w:szCs w:val="22"/>
              </w:rPr>
              <w:t xml:space="preserve">A good attitude and positive action towards </w:t>
            </w:r>
            <w:hyperlink r:id="rId5" w:history="1">
              <w:r w:rsidRPr="001D3728">
                <w:rPr>
                  <w:rStyle w:val="Hyperlink"/>
                  <w:rFonts w:ascii="Arial" w:hAnsi="Arial" w:cs="Arial"/>
                  <w:sz w:val="22"/>
                  <w:szCs w:val="22"/>
                </w:rPr>
                <w:t>Equality Diversity &amp; Inclusion</w:t>
              </w:r>
            </w:hyperlink>
            <w:r w:rsidRPr="001D3728">
              <w:rPr>
                <w:rFonts w:ascii="Arial" w:hAnsi="Arial" w:cs="Arial"/>
                <w:sz w:val="22"/>
                <w:szCs w:val="22"/>
              </w:rPr>
              <w:t xml:space="preserve"> (ED&amp;I) creates an environment where all individuals can achieve their full potential. Creating such an environment is important for three reasons – it </w:t>
            </w:r>
            <w:r w:rsidRPr="005E7140">
              <w:rPr>
                <w:rFonts w:ascii="Arial" w:hAnsi="Arial" w:cs="Arial"/>
                <w:sz w:val="22"/>
                <w:szCs w:val="22"/>
              </w:rPr>
              <w:t>improves operational effectiveness</w:t>
            </w:r>
            <w:r>
              <w:rPr>
                <w:rFonts w:ascii="Arial" w:hAnsi="Arial" w:cs="Arial"/>
                <w:sz w:val="22"/>
                <w:szCs w:val="22"/>
              </w:rPr>
              <w:t>;</w:t>
            </w:r>
            <w:r w:rsidRPr="0088530F">
              <w:rPr>
                <w:rFonts w:ascii="Arial" w:hAnsi="Arial" w:cs="Arial"/>
                <w:sz w:val="22"/>
                <w:szCs w:val="22"/>
              </w:rPr>
              <w:t xml:space="preserve"> it is morally the right thing to do, and it is required by law.</w:t>
            </w:r>
          </w:p>
          <w:p w14:paraId="4C145F57" w14:textId="77777777" w:rsidR="008B223B" w:rsidRPr="0088530F" w:rsidRDefault="008B223B" w:rsidP="00BC211B">
            <w:pPr>
              <w:rPr>
                <w:rFonts w:ascii="Arial" w:hAnsi="Arial" w:cs="Arial"/>
                <w:sz w:val="22"/>
                <w:szCs w:val="22"/>
              </w:rPr>
            </w:pPr>
          </w:p>
          <w:p w14:paraId="449A6B51" w14:textId="77777777" w:rsidR="008B223B" w:rsidRPr="005D5CCB" w:rsidRDefault="008B223B" w:rsidP="00BC211B">
            <w:pPr>
              <w:rPr>
                <w:rFonts w:ascii="Arial" w:hAnsi="Arial" w:cs="Arial"/>
                <w:sz w:val="22"/>
                <w:szCs w:val="22"/>
              </w:rPr>
            </w:pPr>
            <w:r w:rsidRPr="005D5CCB">
              <w:rPr>
                <w:rFonts w:ascii="Arial" w:hAnsi="Arial" w:cs="Arial"/>
                <w:sz w:val="22"/>
                <w:szCs w:val="22"/>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w:t>
            </w:r>
            <w:proofErr w:type="gramStart"/>
            <w:r w:rsidRPr="005D5CCB">
              <w:rPr>
                <w:rFonts w:ascii="Arial" w:hAnsi="Arial" w:cs="Arial"/>
                <w:sz w:val="22"/>
                <w:szCs w:val="22"/>
              </w:rPr>
              <w:t>sex</w:t>
            </w:r>
            <w:proofErr w:type="gramEnd"/>
            <w:r w:rsidRPr="005D5CCB">
              <w:rPr>
                <w:rFonts w:ascii="Arial" w:hAnsi="Arial" w:cs="Arial"/>
                <w:sz w:val="22"/>
                <w:szCs w:val="22"/>
              </w:rPr>
              <w:t xml:space="preserve"> or sexual orientation.</w:t>
            </w:r>
            <w:r>
              <w:rPr>
                <w:rFonts w:ascii="Arial" w:hAnsi="Arial" w:cs="Arial"/>
                <w:sz w:val="22"/>
                <w:szCs w:val="22"/>
              </w:rPr>
              <w:t xml:space="preserve"> </w:t>
            </w:r>
            <w:r w:rsidRPr="005D5CCB">
              <w:rPr>
                <w:rFonts w:ascii="Arial" w:hAnsi="Arial" w:cs="Arial"/>
                <w:sz w:val="22"/>
                <w:szCs w:val="22"/>
              </w:rPr>
              <w:t>Patients have a responsibility to treat other patients and our staff with dignity and respect.</w:t>
            </w:r>
          </w:p>
          <w:p w14:paraId="7313CCAD" w14:textId="77777777" w:rsidR="008B223B" w:rsidRPr="005D5CCB" w:rsidRDefault="008B223B" w:rsidP="00BC211B">
            <w:pPr>
              <w:rPr>
                <w:rFonts w:ascii="Arial" w:hAnsi="Arial" w:cs="Arial"/>
                <w:sz w:val="22"/>
                <w:szCs w:val="22"/>
              </w:rPr>
            </w:pPr>
          </w:p>
          <w:p w14:paraId="59A00946" w14:textId="40D8720E" w:rsidR="008B223B" w:rsidRPr="005D5CCB" w:rsidRDefault="008B223B" w:rsidP="00BC211B">
            <w:pPr>
              <w:rPr>
                <w:rFonts w:ascii="Arial" w:hAnsi="Arial" w:cs="Arial"/>
                <w:sz w:val="22"/>
                <w:szCs w:val="22"/>
              </w:rPr>
            </w:pPr>
            <w:r w:rsidRPr="005D5CCB">
              <w:rPr>
                <w:rFonts w:ascii="Arial" w:hAnsi="Arial" w:cs="Arial"/>
                <w:sz w:val="22"/>
                <w:szCs w:val="22"/>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w:t>
            </w:r>
            <w:proofErr w:type="gramStart"/>
            <w:r w:rsidRPr="005D5CCB">
              <w:rPr>
                <w:rFonts w:ascii="Arial" w:hAnsi="Arial" w:cs="Arial"/>
                <w:sz w:val="22"/>
                <w:szCs w:val="22"/>
              </w:rPr>
              <w:t>sex</w:t>
            </w:r>
            <w:proofErr w:type="gramEnd"/>
            <w:r w:rsidRPr="005D5CCB">
              <w:rPr>
                <w:rFonts w:ascii="Arial" w:hAnsi="Arial" w:cs="Arial"/>
                <w:sz w:val="22"/>
                <w:szCs w:val="22"/>
              </w:rPr>
              <w:t xml:space="preserve"> or sexual orientation. Staff have a responsibility to ensure that they treat our patients and their colleagues with dignity and respect.</w:t>
            </w:r>
          </w:p>
          <w:p w14:paraId="6B90A927" w14:textId="77777777" w:rsidR="008B223B" w:rsidRPr="005D5CCB" w:rsidRDefault="008B223B" w:rsidP="00BC211B">
            <w:pPr>
              <w:rPr>
                <w:rFonts w:ascii="Arial" w:hAnsi="Arial" w:cs="Arial"/>
                <w:sz w:val="22"/>
                <w:szCs w:val="22"/>
              </w:rPr>
            </w:pPr>
          </w:p>
          <w:p w14:paraId="27B63E7F" w14:textId="77777777" w:rsidR="008B223B" w:rsidRPr="005D5CCB" w:rsidRDefault="008B223B" w:rsidP="00BC211B">
            <w:pPr>
              <w:rPr>
                <w:rFonts w:ascii="Arial" w:hAnsi="Arial" w:cs="Arial"/>
                <w:b/>
                <w:bCs/>
                <w:sz w:val="22"/>
                <w:szCs w:val="22"/>
              </w:rPr>
            </w:pPr>
            <w:r w:rsidRPr="005D5CCB">
              <w:rPr>
                <w:rFonts w:ascii="Arial" w:hAnsi="Arial" w:cs="Arial"/>
                <w:b/>
                <w:bCs/>
                <w:sz w:val="22"/>
                <w:szCs w:val="22"/>
              </w:rPr>
              <w:t>Safety, Health, Environment and Fire (SHEF)</w:t>
            </w:r>
          </w:p>
          <w:p w14:paraId="15885565" w14:textId="77777777" w:rsidR="008B223B" w:rsidRPr="005D5CCB" w:rsidRDefault="008B223B" w:rsidP="00BC211B">
            <w:pPr>
              <w:rPr>
                <w:rFonts w:ascii="Arial" w:hAnsi="Arial" w:cs="Arial"/>
                <w:sz w:val="22"/>
                <w:szCs w:val="22"/>
              </w:rPr>
            </w:pPr>
          </w:p>
          <w:p w14:paraId="2A40D391" w14:textId="2044134B" w:rsidR="008B223B" w:rsidRPr="005D5CCB" w:rsidRDefault="008B223B" w:rsidP="00BC211B">
            <w:pPr>
              <w:rPr>
                <w:rFonts w:ascii="Arial" w:hAnsi="Arial" w:cs="Arial"/>
                <w:sz w:val="22"/>
                <w:szCs w:val="22"/>
              </w:rPr>
            </w:pPr>
            <w:r w:rsidRPr="005D5CCB">
              <w:rPr>
                <w:rFonts w:ascii="Arial" w:hAnsi="Arial" w:cs="Arial"/>
                <w:sz w:val="22"/>
                <w:szCs w:val="22"/>
              </w:rPr>
              <w:t xml:space="preserve">This </w:t>
            </w:r>
            <w:r>
              <w:rPr>
                <w:rFonts w:ascii="Arial" w:hAnsi="Arial" w:cs="Arial"/>
                <w:sz w:val="22"/>
                <w:szCs w:val="22"/>
              </w:rPr>
              <w:t>organisation</w:t>
            </w:r>
            <w:r w:rsidRPr="005D5CCB">
              <w:rPr>
                <w:rFonts w:ascii="Arial" w:hAnsi="Arial" w:cs="Arial"/>
                <w:sz w:val="22"/>
                <w:szCs w:val="22"/>
              </w:rPr>
              <w:t xml:space="preserve"> is committed to supporting and promoting opportunities for staff to maintain their health, wellbeing, and safety. </w:t>
            </w:r>
          </w:p>
          <w:p w14:paraId="14012D48" w14:textId="77777777" w:rsidR="008B223B" w:rsidRPr="005D5CCB" w:rsidRDefault="008B223B" w:rsidP="00BC211B">
            <w:pPr>
              <w:rPr>
                <w:rFonts w:ascii="Arial" w:hAnsi="Arial" w:cs="Arial"/>
                <w:sz w:val="22"/>
                <w:szCs w:val="22"/>
              </w:rPr>
            </w:pPr>
          </w:p>
          <w:p w14:paraId="0C32E133" w14:textId="77777777" w:rsidR="008B223B" w:rsidRPr="005D5CCB" w:rsidRDefault="008B223B" w:rsidP="00BC211B">
            <w:pPr>
              <w:rPr>
                <w:rFonts w:ascii="Arial" w:hAnsi="Arial" w:cs="Arial"/>
                <w:sz w:val="22"/>
                <w:szCs w:val="22"/>
              </w:rPr>
            </w:pPr>
            <w:r w:rsidRPr="005D5CCB">
              <w:rPr>
                <w:rFonts w:ascii="Arial" w:hAnsi="Arial" w:cs="Arial"/>
                <w:sz w:val="22"/>
                <w:szCs w:val="22"/>
              </w:rPr>
              <w:t xml:space="preserve">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w:t>
            </w:r>
            <w:proofErr w:type="gramStart"/>
            <w:r w:rsidRPr="005D5CCB">
              <w:rPr>
                <w:rFonts w:ascii="Arial" w:hAnsi="Arial" w:cs="Arial"/>
                <w:sz w:val="22"/>
                <w:szCs w:val="22"/>
              </w:rPr>
              <w:t>procedures</w:t>
            </w:r>
            <w:proofErr w:type="gramEnd"/>
            <w:r w:rsidRPr="005D5CCB">
              <w:rPr>
                <w:rFonts w:ascii="Arial" w:hAnsi="Arial" w:cs="Arial"/>
                <w:sz w:val="22"/>
                <w:szCs w:val="22"/>
              </w:rPr>
              <w:t xml:space="preserve"> and guidelines.</w:t>
            </w:r>
          </w:p>
          <w:p w14:paraId="16F6244B" w14:textId="77777777" w:rsidR="008B223B" w:rsidRPr="005D5CCB" w:rsidRDefault="008B223B" w:rsidP="00BC211B">
            <w:pPr>
              <w:rPr>
                <w:rFonts w:ascii="Arial" w:hAnsi="Arial" w:cs="Arial"/>
                <w:sz w:val="22"/>
                <w:szCs w:val="22"/>
              </w:rPr>
            </w:pPr>
          </w:p>
          <w:p w14:paraId="7BDAFEA6" w14:textId="77777777" w:rsidR="008B223B" w:rsidRPr="005D5CCB" w:rsidRDefault="008B223B" w:rsidP="00BC211B">
            <w:pPr>
              <w:rPr>
                <w:rFonts w:ascii="Arial" w:hAnsi="Arial" w:cs="Arial"/>
                <w:sz w:val="22"/>
                <w:szCs w:val="22"/>
              </w:rPr>
            </w:pPr>
            <w:r w:rsidRPr="005D5CCB">
              <w:rPr>
                <w:rFonts w:ascii="Arial" w:hAnsi="Arial" w:cs="Arial"/>
                <w:sz w:val="22"/>
                <w:szCs w:val="22"/>
              </w:rPr>
              <w:lastRenderedPageBreak/>
              <w:t xml:space="preserve">All personnel have a duty to take reasonable care of health and safety at work for themselves, their </w:t>
            </w:r>
            <w:proofErr w:type="gramStart"/>
            <w:r w:rsidRPr="005D5CCB">
              <w:rPr>
                <w:rFonts w:ascii="Arial" w:hAnsi="Arial" w:cs="Arial"/>
                <w:sz w:val="22"/>
                <w:szCs w:val="22"/>
              </w:rPr>
              <w:t>team</w:t>
            </w:r>
            <w:proofErr w:type="gramEnd"/>
            <w:r w:rsidRPr="005D5CCB">
              <w:rPr>
                <w:rFonts w:ascii="Arial" w:hAnsi="Arial" w:cs="Arial"/>
                <w:sz w:val="22"/>
                <w:szCs w:val="22"/>
              </w:rPr>
              <w:t xml:space="preserve"> and others and to cooperate with employers to ensure compliance with health and safety requirements. </w:t>
            </w:r>
          </w:p>
          <w:p w14:paraId="1B68295B" w14:textId="77777777" w:rsidR="008B223B" w:rsidRPr="005D5CCB" w:rsidRDefault="008B223B" w:rsidP="00BC211B">
            <w:pPr>
              <w:rPr>
                <w:rFonts w:ascii="Arial" w:hAnsi="Arial" w:cs="Arial"/>
                <w:sz w:val="22"/>
                <w:szCs w:val="22"/>
              </w:rPr>
            </w:pPr>
          </w:p>
          <w:p w14:paraId="06075610" w14:textId="77777777" w:rsidR="008B223B" w:rsidRPr="005D5CCB" w:rsidRDefault="008B223B" w:rsidP="00BC211B">
            <w:pPr>
              <w:rPr>
                <w:rFonts w:ascii="Arial" w:hAnsi="Arial" w:cs="Arial"/>
                <w:sz w:val="22"/>
                <w:szCs w:val="22"/>
              </w:rPr>
            </w:pPr>
            <w:r w:rsidRPr="005D5CCB">
              <w:rPr>
                <w:rFonts w:ascii="Arial" w:hAnsi="Arial" w:cs="Arial"/>
                <w:sz w:val="22"/>
                <w:szCs w:val="22"/>
              </w:rPr>
              <w:t>All personnel are to comply with the:</w:t>
            </w:r>
          </w:p>
          <w:p w14:paraId="627D5AA9" w14:textId="77777777" w:rsidR="008B223B" w:rsidRPr="005D5CCB" w:rsidRDefault="008B223B" w:rsidP="00BC211B">
            <w:pPr>
              <w:rPr>
                <w:rFonts w:ascii="Arial" w:hAnsi="Arial" w:cs="Arial"/>
                <w:sz w:val="22"/>
                <w:szCs w:val="22"/>
              </w:rPr>
            </w:pPr>
          </w:p>
          <w:p w14:paraId="7E0BDDBB" w14:textId="77777777" w:rsidR="008B223B" w:rsidRPr="00006C8F" w:rsidRDefault="00517721" w:rsidP="008B223B">
            <w:pPr>
              <w:pStyle w:val="ListParagraph"/>
              <w:numPr>
                <w:ilvl w:val="0"/>
                <w:numId w:val="2"/>
              </w:numPr>
              <w:rPr>
                <w:rFonts w:ascii="Arial" w:hAnsi="Arial" w:cs="Arial"/>
              </w:rPr>
            </w:pPr>
            <w:hyperlink r:id="rId6" w:history="1">
              <w:r w:rsidR="008B223B" w:rsidRPr="00006C8F">
                <w:rPr>
                  <w:rStyle w:val="Hyperlink"/>
                  <w:rFonts w:ascii="Arial" w:hAnsi="Arial" w:cs="Arial"/>
                </w:rPr>
                <w:t>Health and Safety at Work Act 1974</w:t>
              </w:r>
            </w:hyperlink>
          </w:p>
          <w:p w14:paraId="2846550F" w14:textId="77777777" w:rsidR="008B223B" w:rsidRPr="00006C8F" w:rsidRDefault="00517721" w:rsidP="008B223B">
            <w:pPr>
              <w:pStyle w:val="ListParagraph"/>
              <w:numPr>
                <w:ilvl w:val="0"/>
                <w:numId w:val="2"/>
              </w:numPr>
              <w:rPr>
                <w:rFonts w:ascii="Arial" w:hAnsi="Arial" w:cs="Arial"/>
              </w:rPr>
            </w:pPr>
            <w:hyperlink r:id="rId7" w:history="1">
              <w:r w:rsidR="008B223B" w:rsidRPr="00006C8F">
                <w:rPr>
                  <w:rStyle w:val="Hyperlink"/>
                  <w:rFonts w:ascii="Arial" w:hAnsi="Arial" w:cs="Arial"/>
                </w:rPr>
                <w:t>Environmental Protection Act 1990</w:t>
              </w:r>
            </w:hyperlink>
          </w:p>
          <w:p w14:paraId="2D39D952" w14:textId="77777777" w:rsidR="008B223B" w:rsidRPr="00006C8F" w:rsidRDefault="00517721" w:rsidP="008B223B">
            <w:pPr>
              <w:pStyle w:val="ListParagraph"/>
              <w:numPr>
                <w:ilvl w:val="0"/>
                <w:numId w:val="2"/>
              </w:numPr>
              <w:rPr>
                <w:rFonts w:ascii="Arial" w:hAnsi="Arial" w:cs="Arial"/>
              </w:rPr>
            </w:pPr>
            <w:hyperlink r:id="rId8" w:history="1">
              <w:r w:rsidR="008B223B" w:rsidRPr="00006C8F">
                <w:rPr>
                  <w:rStyle w:val="Hyperlink"/>
                  <w:rFonts w:ascii="Arial" w:hAnsi="Arial" w:cs="Arial"/>
                </w:rPr>
                <w:t>Environment Act 1995</w:t>
              </w:r>
            </w:hyperlink>
          </w:p>
          <w:p w14:paraId="1F52F376" w14:textId="77777777" w:rsidR="008B223B" w:rsidRPr="00605D0D" w:rsidRDefault="00517721" w:rsidP="008B223B">
            <w:pPr>
              <w:pStyle w:val="ListParagraph"/>
              <w:numPr>
                <w:ilvl w:val="0"/>
                <w:numId w:val="2"/>
              </w:numPr>
              <w:rPr>
                <w:rFonts w:ascii="Arial" w:hAnsi="Arial" w:cs="Arial"/>
              </w:rPr>
            </w:pPr>
            <w:hyperlink r:id="rId9" w:history="1">
              <w:r w:rsidR="008B223B" w:rsidRPr="00006C8F">
                <w:rPr>
                  <w:rStyle w:val="Hyperlink"/>
                  <w:rFonts w:ascii="Arial" w:hAnsi="Arial" w:cs="Arial"/>
                </w:rPr>
                <w:t>Fire Precautions (workplace) Regulations 1999</w:t>
              </w:r>
            </w:hyperlink>
          </w:p>
          <w:p w14:paraId="4C52B315" w14:textId="77777777" w:rsidR="008B223B" w:rsidRPr="00605D0D" w:rsidRDefault="00517721" w:rsidP="008B223B">
            <w:pPr>
              <w:pStyle w:val="ListParagraph"/>
              <w:numPr>
                <w:ilvl w:val="0"/>
                <w:numId w:val="2"/>
              </w:numPr>
              <w:rPr>
                <w:rFonts w:ascii="Arial" w:hAnsi="Arial" w:cs="Arial"/>
              </w:rPr>
            </w:pPr>
            <w:hyperlink r:id="rId10" w:history="1">
              <w:r w:rsidR="008B223B" w:rsidRPr="00047E84">
                <w:rPr>
                  <w:rStyle w:val="Hyperlink"/>
                  <w:rFonts w:ascii="Arial" w:hAnsi="Arial" w:cs="Arial"/>
                </w:rPr>
                <w:t>Coronavirus Act 2020</w:t>
              </w:r>
            </w:hyperlink>
            <w:r w:rsidR="008B223B" w:rsidRPr="00B51098">
              <w:rPr>
                <w:rFonts w:ascii="Arial" w:hAnsi="Arial" w:cs="Arial"/>
              </w:rPr>
              <w:t xml:space="preserve"> </w:t>
            </w:r>
          </w:p>
          <w:p w14:paraId="1BAD15D5" w14:textId="77777777" w:rsidR="008B223B" w:rsidRDefault="008B223B" w:rsidP="008B223B">
            <w:pPr>
              <w:pStyle w:val="ListParagraph"/>
              <w:numPr>
                <w:ilvl w:val="0"/>
                <w:numId w:val="2"/>
              </w:numPr>
              <w:rPr>
                <w:rFonts w:ascii="Arial" w:hAnsi="Arial" w:cs="Arial"/>
              </w:rPr>
            </w:pPr>
            <w:r>
              <w:rPr>
                <w:rFonts w:ascii="Arial" w:hAnsi="Arial" w:cs="Arial"/>
              </w:rPr>
              <w:t>O</w:t>
            </w:r>
            <w:r w:rsidRPr="00006C8F">
              <w:rPr>
                <w:rFonts w:ascii="Arial" w:hAnsi="Arial" w:cs="Arial"/>
              </w:rPr>
              <w:t>ther statutory legislation which may be brought to the post holder’s attention</w:t>
            </w:r>
          </w:p>
          <w:p w14:paraId="5A2B40C1" w14:textId="77777777" w:rsidR="008B223B" w:rsidRPr="0088530F" w:rsidRDefault="008B223B" w:rsidP="00BC211B">
            <w:pPr>
              <w:pStyle w:val="ListParagraph"/>
              <w:rPr>
                <w:rFonts w:ascii="Arial" w:hAnsi="Arial" w:cs="Arial"/>
              </w:rPr>
            </w:pPr>
          </w:p>
          <w:p w14:paraId="486004AE" w14:textId="77777777" w:rsidR="008B223B" w:rsidRPr="005D5CCB" w:rsidRDefault="008B223B" w:rsidP="00BC211B">
            <w:pPr>
              <w:rPr>
                <w:rFonts w:ascii="Arial" w:hAnsi="Arial" w:cs="Arial"/>
                <w:b/>
                <w:bCs/>
                <w:sz w:val="22"/>
                <w:szCs w:val="22"/>
              </w:rPr>
            </w:pPr>
            <w:r w:rsidRPr="005D5CCB">
              <w:rPr>
                <w:rFonts w:ascii="Arial" w:hAnsi="Arial" w:cs="Arial"/>
                <w:b/>
                <w:bCs/>
                <w:sz w:val="22"/>
                <w:szCs w:val="22"/>
              </w:rPr>
              <w:t>Confidentiality</w:t>
            </w:r>
          </w:p>
          <w:p w14:paraId="26A05583" w14:textId="77777777" w:rsidR="008B223B" w:rsidRPr="005D5CCB" w:rsidRDefault="008B223B" w:rsidP="00BC211B">
            <w:pPr>
              <w:rPr>
                <w:rFonts w:ascii="Arial" w:hAnsi="Arial" w:cs="Arial"/>
                <w:sz w:val="22"/>
                <w:szCs w:val="22"/>
              </w:rPr>
            </w:pPr>
          </w:p>
          <w:p w14:paraId="6FFD554F" w14:textId="6432D8D2" w:rsidR="008B223B" w:rsidRPr="005D5CCB" w:rsidRDefault="008B223B" w:rsidP="00BC211B">
            <w:pPr>
              <w:rPr>
                <w:rFonts w:ascii="Arial" w:hAnsi="Arial" w:cs="Arial"/>
                <w:sz w:val="22"/>
                <w:szCs w:val="22"/>
              </w:rPr>
            </w:pPr>
            <w:r>
              <w:rPr>
                <w:rFonts w:ascii="Arial" w:hAnsi="Arial" w:cs="Arial"/>
                <w:sz w:val="22"/>
                <w:szCs w:val="22"/>
              </w:rPr>
              <w:t>At Wallingbrook Health Group we</w:t>
            </w:r>
            <w:r w:rsidRPr="005D5CCB">
              <w:rPr>
                <w:rFonts w:ascii="Arial" w:hAnsi="Arial" w:cs="Arial"/>
                <w:sz w:val="22"/>
                <w:szCs w:val="22"/>
              </w:rPr>
              <w:t xml:space="preserve">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64BEA5EB" w14:textId="77777777" w:rsidR="008B223B" w:rsidRPr="005D5CCB" w:rsidRDefault="008B223B" w:rsidP="00BC211B">
            <w:pPr>
              <w:rPr>
                <w:rFonts w:ascii="Arial" w:hAnsi="Arial" w:cs="Arial"/>
                <w:sz w:val="22"/>
                <w:szCs w:val="22"/>
              </w:rPr>
            </w:pPr>
          </w:p>
          <w:p w14:paraId="00F009B5" w14:textId="77777777" w:rsidR="008B223B" w:rsidRPr="005D5CCB" w:rsidRDefault="008B223B" w:rsidP="00BC211B">
            <w:pPr>
              <w:rPr>
                <w:rFonts w:ascii="Arial" w:hAnsi="Arial" w:cs="Arial"/>
                <w:sz w:val="22"/>
                <w:szCs w:val="22"/>
              </w:rPr>
            </w:pPr>
            <w:r w:rsidRPr="005D5CCB">
              <w:rPr>
                <w:rFonts w:ascii="Arial" w:hAnsi="Arial" w:cs="Arial"/>
                <w:sz w:val="22"/>
                <w:szCs w:val="22"/>
              </w:rPr>
              <w:t xml:space="preserve">It is essential that, if the legal requirements are to be met and the trust of our patients is to be retained, all staff must protect patient information and provide a confidential service. </w:t>
            </w:r>
          </w:p>
          <w:p w14:paraId="13B1165C" w14:textId="77777777" w:rsidR="008B223B" w:rsidRPr="005D5CCB" w:rsidRDefault="008B223B" w:rsidP="00BC211B">
            <w:pPr>
              <w:rPr>
                <w:rFonts w:ascii="Arial" w:hAnsi="Arial" w:cs="Arial"/>
                <w:sz w:val="22"/>
                <w:szCs w:val="22"/>
              </w:rPr>
            </w:pPr>
          </w:p>
          <w:p w14:paraId="0BB38458" w14:textId="77777777" w:rsidR="008B223B" w:rsidRPr="005D5CCB" w:rsidRDefault="008B223B" w:rsidP="00BC211B">
            <w:pPr>
              <w:rPr>
                <w:rFonts w:ascii="Arial" w:hAnsi="Arial" w:cs="Arial"/>
                <w:b/>
                <w:bCs/>
                <w:sz w:val="22"/>
                <w:szCs w:val="22"/>
              </w:rPr>
            </w:pPr>
            <w:r w:rsidRPr="005D5CCB">
              <w:rPr>
                <w:rFonts w:ascii="Arial" w:hAnsi="Arial" w:cs="Arial"/>
                <w:b/>
                <w:bCs/>
                <w:sz w:val="22"/>
                <w:szCs w:val="22"/>
              </w:rPr>
              <w:t>Quality and Continuous Improvement (CI)</w:t>
            </w:r>
          </w:p>
          <w:p w14:paraId="00E8D670" w14:textId="77777777" w:rsidR="008B223B" w:rsidRPr="005D5CCB" w:rsidRDefault="008B223B" w:rsidP="00BC211B">
            <w:pPr>
              <w:rPr>
                <w:rFonts w:ascii="Arial" w:hAnsi="Arial" w:cs="Arial"/>
                <w:sz w:val="22"/>
                <w:szCs w:val="22"/>
              </w:rPr>
            </w:pPr>
          </w:p>
          <w:p w14:paraId="7F7733D4" w14:textId="77777777" w:rsidR="008B223B" w:rsidRPr="005D5CCB" w:rsidRDefault="008B223B" w:rsidP="00BC211B">
            <w:pPr>
              <w:rPr>
                <w:rFonts w:ascii="Arial" w:hAnsi="Arial" w:cs="Arial"/>
                <w:sz w:val="22"/>
                <w:szCs w:val="22"/>
              </w:rPr>
            </w:pPr>
            <w:r w:rsidRPr="005D5CCB">
              <w:rPr>
                <w:rFonts w:ascii="Arial" w:hAnsi="Arial" w:cs="Arial"/>
                <w:sz w:val="22"/>
                <w:szCs w:val="22"/>
              </w:rPr>
              <w:t xml:space="preserve">To preserve and improve the quality of </w:t>
            </w:r>
            <w:r>
              <w:rPr>
                <w:rFonts w:ascii="Arial" w:hAnsi="Arial" w:cs="Arial"/>
                <w:sz w:val="22"/>
                <w:szCs w:val="22"/>
              </w:rPr>
              <w:t>this organisation’s</w:t>
            </w:r>
            <w:r w:rsidRPr="005D5CCB">
              <w:rPr>
                <w:rFonts w:ascii="Arial" w:hAnsi="Arial" w:cs="Arial"/>
                <w:sz w:val="22"/>
                <w:szCs w:val="22"/>
              </w:rPr>
              <w:t xml:space="preserve"> outputs, all personnel are required to think not only of what they do but how they achieve it. By continually re-examining our processes, we will be able to develop and improve the overall effectiveness of the way we work.</w:t>
            </w:r>
          </w:p>
          <w:p w14:paraId="1B0C49DD" w14:textId="77777777" w:rsidR="008B223B" w:rsidRPr="005D5CCB" w:rsidRDefault="008B223B" w:rsidP="00BC211B">
            <w:pPr>
              <w:rPr>
                <w:rFonts w:ascii="Arial" w:hAnsi="Arial" w:cs="Arial"/>
                <w:sz w:val="22"/>
                <w:szCs w:val="22"/>
              </w:rPr>
            </w:pPr>
          </w:p>
          <w:p w14:paraId="417A51AA" w14:textId="77777777" w:rsidR="008B223B" w:rsidRPr="005D5CCB" w:rsidRDefault="008B223B" w:rsidP="00BC211B">
            <w:pPr>
              <w:rPr>
                <w:rFonts w:ascii="Arial" w:hAnsi="Arial" w:cs="Arial"/>
                <w:sz w:val="22"/>
                <w:szCs w:val="22"/>
              </w:rPr>
            </w:pPr>
            <w:r w:rsidRPr="005D5CCB">
              <w:rPr>
                <w:rFonts w:ascii="Arial" w:hAnsi="Arial" w:cs="Arial"/>
                <w:sz w:val="22"/>
                <w:szCs w:val="22"/>
              </w:rPr>
              <w:t xml:space="preserve">The responsibility for this rests with everyone working within the </w:t>
            </w:r>
            <w:r>
              <w:rPr>
                <w:rFonts w:ascii="Arial" w:hAnsi="Arial" w:cs="Arial"/>
                <w:sz w:val="22"/>
                <w:szCs w:val="22"/>
              </w:rPr>
              <w:t>organisation</w:t>
            </w:r>
            <w:r w:rsidRPr="005D5CCB">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0C9BD14F" w14:textId="77777777" w:rsidR="008B223B" w:rsidRPr="005D5CCB" w:rsidRDefault="008B223B" w:rsidP="00BC211B">
            <w:pPr>
              <w:rPr>
                <w:rFonts w:ascii="Arial" w:hAnsi="Arial" w:cs="Arial"/>
                <w:sz w:val="22"/>
                <w:szCs w:val="22"/>
              </w:rPr>
            </w:pPr>
          </w:p>
          <w:p w14:paraId="50B9826A" w14:textId="6FA17157" w:rsidR="008B223B" w:rsidRPr="005D5CCB" w:rsidRDefault="008B223B" w:rsidP="00BC211B">
            <w:pPr>
              <w:rPr>
                <w:rFonts w:ascii="Arial" w:hAnsi="Arial" w:cs="Arial"/>
                <w:sz w:val="22"/>
                <w:szCs w:val="22"/>
              </w:rPr>
            </w:pPr>
            <w:r>
              <w:rPr>
                <w:rFonts w:ascii="Arial" w:hAnsi="Arial" w:cs="Arial"/>
                <w:sz w:val="22"/>
                <w:szCs w:val="22"/>
              </w:rPr>
              <w:t xml:space="preserve">Wallingbrook Health Group </w:t>
            </w:r>
            <w:r w:rsidRPr="005D5CCB">
              <w:rPr>
                <w:rFonts w:ascii="Arial" w:hAnsi="Arial" w:cs="Arial"/>
                <w:sz w:val="22"/>
                <w:szCs w:val="22"/>
              </w:rPr>
              <w:t xml:space="preserve">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77CCF79E" w14:textId="77777777" w:rsidR="008B223B" w:rsidRPr="005D5CCB" w:rsidRDefault="008B223B" w:rsidP="00BC211B">
            <w:pPr>
              <w:rPr>
                <w:rFonts w:ascii="Arial" w:hAnsi="Arial" w:cs="Arial"/>
                <w:sz w:val="22"/>
                <w:szCs w:val="22"/>
              </w:rPr>
            </w:pPr>
          </w:p>
          <w:p w14:paraId="0D4463CF" w14:textId="77777777" w:rsidR="008B223B" w:rsidRPr="005D5CCB" w:rsidRDefault="008B223B" w:rsidP="00BC211B">
            <w:pPr>
              <w:rPr>
                <w:rFonts w:ascii="Arial" w:hAnsi="Arial" w:cs="Arial"/>
                <w:sz w:val="22"/>
                <w:szCs w:val="22"/>
              </w:rPr>
            </w:pPr>
            <w:r w:rsidRPr="005D5CCB">
              <w:rPr>
                <w:rFonts w:ascii="Arial" w:hAnsi="Arial" w:cs="Arial"/>
                <w:sz w:val="22"/>
                <w:szCs w:val="22"/>
              </w:rPr>
              <w:t>Staff should interpret national strategies and policies into local implementation strategies that are aligned to the values and culture of general practice.</w:t>
            </w:r>
          </w:p>
          <w:p w14:paraId="13B5B5F9" w14:textId="77777777" w:rsidR="008B223B" w:rsidRPr="005D5CCB" w:rsidRDefault="008B223B" w:rsidP="00BC211B">
            <w:pPr>
              <w:rPr>
                <w:rFonts w:ascii="Arial" w:hAnsi="Arial" w:cs="Arial"/>
                <w:sz w:val="22"/>
                <w:szCs w:val="22"/>
              </w:rPr>
            </w:pPr>
          </w:p>
          <w:p w14:paraId="3D12C6A8" w14:textId="77777777" w:rsidR="008B223B" w:rsidRPr="005D5CCB" w:rsidRDefault="008B223B" w:rsidP="00BC211B">
            <w:pPr>
              <w:rPr>
                <w:rFonts w:ascii="Arial" w:hAnsi="Arial" w:cs="Arial"/>
                <w:sz w:val="22"/>
                <w:szCs w:val="22"/>
              </w:rPr>
            </w:pPr>
            <w:r w:rsidRPr="005D5CCB">
              <w:rPr>
                <w:rFonts w:ascii="Arial" w:hAnsi="Arial" w:cs="Arial"/>
                <w:sz w:val="22"/>
                <w:szCs w:val="22"/>
              </w:rPr>
              <w:t>All staff are to contribute to investigations and root cause analyses whilst participating in serious incident investigations and multidisciplinary case reviews.</w:t>
            </w:r>
          </w:p>
          <w:p w14:paraId="145BF386" w14:textId="77777777" w:rsidR="008B223B" w:rsidRPr="005D5CCB" w:rsidRDefault="008B223B" w:rsidP="00BC211B">
            <w:pPr>
              <w:rPr>
                <w:rFonts w:ascii="Arial" w:hAnsi="Arial" w:cs="Arial"/>
                <w:sz w:val="22"/>
                <w:szCs w:val="22"/>
              </w:rPr>
            </w:pPr>
          </w:p>
          <w:p w14:paraId="269A2303" w14:textId="77777777" w:rsidR="008B223B" w:rsidRPr="005D5CCB" w:rsidRDefault="008B223B" w:rsidP="00BC211B">
            <w:pPr>
              <w:rPr>
                <w:rFonts w:ascii="Arial" w:hAnsi="Arial" w:cs="Arial"/>
                <w:b/>
                <w:bCs/>
                <w:sz w:val="22"/>
                <w:szCs w:val="22"/>
              </w:rPr>
            </w:pPr>
            <w:r w:rsidRPr="005D5CCB">
              <w:rPr>
                <w:rFonts w:ascii="Arial" w:hAnsi="Arial" w:cs="Arial"/>
                <w:b/>
                <w:bCs/>
                <w:sz w:val="22"/>
                <w:szCs w:val="22"/>
              </w:rPr>
              <w:t>Induction</w:t>
            </w:r>
          </w:p>
          <w:p w14:paraId="023E00F0" w14:textId="77777777" w:rsidR="008B223B" w:rsidRPr="005D5CCB" w:rsidRDefault="008B223B" w:rsidP="00BC211B">
            <w:pPr>
              <w:rPr>
                <w:rFonts w:ascii="Arial" w:hAnsi="Arial" w:cs="Arial"/>
                <w:sz w:val="22"/>
                <w:szCs w:val="22"/>
              </w:rPr>
            </w:pPr>
          </w:p>
          <w:p w14:paraId="1FB6984F" w14:textId="7659929D" w:rsidR="008B223B" w:rsidRPr="005D5CCB" w:rsidRDefault="008B223B" w:rsidP="00BC211B">
            <w:pPr>
              <w:rPr>
                <w:rFonts w:ascii="Arial" w:hAnsi="Arial" w:cs="Arial"/>
                <w:sz w:val="22"/>
                <w:szCs w:val="22"/>
              </w:rPr>
            </w:pPr>
            <w:r w:rsidRPr="005D5CCB">
              <w:rPr>
                <w:rFonts w:ascii="Arial" w:hAnsi="Arial" w:cs="Arial"/>
                <w:sz w:val="22"/>
                <w:szCs w:val="22"/>
              </w:rPr>
              <w:t xml:space="preserve">In addition to the induction process at </w:t>
            </w:r>
            <w:r>
              <w:rPr>
                <w:rFonts w:ascii="Arial" w:hAnsi="Arial" w:cs="Arial"/>
                <w:sz w:val="22"/>
                <w:szCs w:val="22"/>
              </w:rPr>
              <w:t>Wallingbrook Health Group</w:t>
            </w:r>
            <w:r w:rsidRPr="005D5CCB">
              <w:rPr>
                <w:rFonts w:ascii="Arial" w:hAnsi="Arial" w:cs="Arial"/>
                <w:sz w:val="22"/>
                <w:szCs w:val="22"/>
              </w:rPr>
              <w:t>], where a full induction programme</w:t>
            </w:r>
            <w:r>
              <w:rPr>
                <w:rFonts w:ascii="Arial" w:hAnsi="Arial" w:cs="Arial"/>
                <w:sz w:val="22"/>
                <w:szCs w:val="22"/>
              </w:rPr>
              <w:t xml:space="preserve"> is provided,</w:t>
            </w:r>
            <w:r w:rsidRPr="005D5CCB">
              <w:rPr>
                <w:rFonts w:ascii="Arial" w:hAnsi="Arial" w:cs="Arial"/>
                <w:sz w:val="22"/>
                <w:szCs w:val="22"/>
              </w:rPr>
              <w:t xml:space="preserve"> when attending any practice within the network </w:t>
            </w:r>
            <w:r>
              <w:rPr>
                <w:rFonts w:ascii="Arial" w:hAnsi="Arial" w:cs="Arial"/>
                <w:sz w:val="22"/>
                <w:szCs w:val="22"/>
              </w:rPr>
              <w:t>the post holder</w:t>
            </w:r>
            <w:r w:rsidRPr="005D5CCB">
              <w:rPr>
                <w:rFonts w:ascii="Arial" w:hAnsi="Arial" w:cs="Arial"/>
                <w:sz w:val="22"/>
                <w:szCs w:val="22"/>
              </w:rPr>
              <w:t xml:space="preserve"> will also be required to complete their practice induction programme.</w:t>
            </w:r>
          </w:p>
          <w:p w14:paraId="3AFDCD1E" w14:textId="77777777" w:rsidR="008B223B" w:rsidRPr="005D5CCB" w:rsidRDefault="008B223B" w:rsidP="00BC211B">
            <w:pPr>
              <w:rPr>
                <w:rFonts w:ascii="Arial" w:hAnsi="Arial" w:cs="Arial"/>
                <w:sz w:val="22"/>
                <w:szCs w:val="22"/>
              </w:rPr>
            </w:pPr>
          </w:p>
          <w:p w14:paraId="35B2CE24" w14:textId="77777777" w:rsidR="008B223B" w:rsidRPr="005D5CCB" w:rsidRDefault="008B223B" w:rsidP="00BC211B">
            <w:pPr>
              <w:rPr>
                <w:rFonts w:ascii="Arial" w:hAnsi="Arial" w:cs="Arial"/>
                <w:b/>
                <w:bCs/>
                <w:sz w:val="22"/>
                <w:szCs w:val="22"/>
              </w:rPr>
            </w:pPr>
            <w:r w:rsidRPr="005D5CCB">
              <w:rPr>
                <w:rFonts w:ascii="Arial" w:hAnsi="Arial" w:cs="Arial"/>
                <w:b/>
                <w:bCs/>
                <w:sz w:val="22"/>
                <w:szCs w:val="22"/>
              </w:rPr>
              <w:t>Learning and development</w:t>
            </w:r>
          </w:p>
          <w:p w14:paraId="279B178B" w14:textId="77777777" w:rsidR="008B223B" w:rsidRPr="005D5CCB" w:rsidRDefault="008B223B" w:rsidP="00BC211B">
            <w:pPr>
              <w:rPr>
                <w:rFonts w:ascii="Arial" w:hAnsi="Arial" w:cs="Arial"/>
                <w:sz w:val="22"/>
                <w:szCs w:val="22"/>
              </w:rPr>
            </w:pPr>
          </w:p>
          <w:p w14:paraId="03E2E885" w14:textId="7BEC2FE8" w:rsidR="008B223B" w:rsidRPr="005D5CCB" w:rsidRDefault="008B223B" w:rsidP="00BC211B">
            <w:pPr>
              <w:rPr>
                <w:rFonts w:ascii="Arial" w:hAnsi="Arial" w:cs="Arial"/>
                <w:sz w:val="22"/>
                <w:szCs w:val="22"/>
              </w:rPr>
            </w:pPr>
            <w:r w:rsidRPr="005D5CCB">
              <w:rPr>
                <w:rFonts w:ascii="Arial" w:hAnsi="Arial" w:cs="Arial"/>
                <w:sz w:val="22"/>
                <w:szCs w:val="22"/>
              </w:rPr>
              <w:t xml:space="preserve">The effective use of training and development is fundamental in ensuring that all staff are equipped with the appropriate skills, knowledge, attitude, and competences to perform their role. All staff will be required to partake </w:t>
            </w:r>
            <w:proofErr w:type="gramStart"/>
            <w:r w:rsidRPr="005D5CCB">
              <w:rPr>
                <w:rFonts w:ascii="Arial" w:hAnsi="Arial" w:cs="Arial"/>
                <w:sz w:val="22"/>
                <w:szCs w:val="22"/>
              </w:rPr>
              <w:t>in</w:t>
            </w:r>
            <w:proofErr w:type="gramEnd"/>
            <w:r w:rsidRPr="005D5CCB">
              <w:rPr>
                <w:rFonts w:ascii="Arial" w:hAnsi="Arial" w:cs="Arial"/>
                <w:sz w:val="22"/>
                <w:szCs w:val="22"/>
              </w:rPr>
              <w:t xml:space="preserve"> and complete mandatory training as directed by</w:t>
            </w:r>
            <w:r>
              <w:rPr>
                <w:rFonts w:ascii="Arial" w:hAnsi="Arial" w:cs="Arial"/>
                <w:sz w:val="22"/>
                <w:szCs w:val="22"/>
              </w:rPr>
              <w:t xml:space="preserve"> the Managing Partner</w:t>
            </w:r>
            <w:r w:rsidRPr="005D5CCB">
              <w:rPr>
                <w:rFonts w:ascii="Arial" w:hAnsi="Arial" w:cs="Arial"/>
                <w:sz w:val="22"/>
                <w:szCs w:val="22"/>
              </w:rPr>
              <w:t>.  It is an expectation for this post holder to assess their own learning needs and undertake learning as appropriate</w:t>
            </w:r>
          </w:p>
          <w:p w14:paraId="32FEF28F" w14:textId="77777777" w:rsidR="008B223B" w:rsidRPr="005D5CCB" w:rsidRDefault="008B223B" w:rsidP="00BC211B">
            <w:pPr>
              <w:rPr>
                <w:rFonts w:ascii="Arial" w:hAnsi="Arial" w:cs="Arial"/>
                <w:sz w:val="22"/>
                <w:szCs w:val="22"/>
              </w:rPr>
            </w:pPr>
          </w:p>
          <w:p w14:paraId="79AC3349" w14:textId="77777777" w:rsidR="008B223B" w:rsidRPr="005D5CCB" w:rsidRDefault="008B223B" w:rsidP="00BC211B">
            <w:pPr>
              <w:rPr>
                <w:rFonts w:ascii="Arial" w:hAnsi="Arial" w:cs="Arial"/>
                <w:sz w:val="22"/>
                <w:szCs w:val="22"/>
              </w:rPr>
            </w:pPr>
            <w:r w:rsidRPr="005D5CCB">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5E386177" w14:textId="77777777" w:rsidR="008B223B" w:rsidRPr="005D5CCB" w:rsidRDefault="008B223B" w:rsidP="00BC211B">
            <w:pPr>
              <w:rPr>
                <w:rFonts w:ascii="Arial" w:hAnsi="Arial" w:cs="Arial"/>
                <w:sz w:val="22"/>
                <w:szCs w:val="22"/>
              </w:rPr>
            </w:pPr>
          </w:p>
          <w:p w14:paraId="34000C71" w14:textId="6594D253" w:rsidR="008B223B" w:rsidRPr="005D5CCB" w:rsidRDefault="008B223B" w:rsidP="00BC211B">
            <w:pPr>
              <w:rPr>
                <w:rFonts w:ascii="Arial" w:hAnsi="Arial" w:cs="Arial"/>
                <w:sz w:val="22"/>
                <w:szCs w:val="22"/>
              </w:rPr>
            </w:pPr>
            <w:r w:rsidRPr="005D5CCB">
              <w:rPr>
                <w:rFonts w:ascii="Arial" w:hAnsi="Arial" w:cs="Arial"/>
                <w:sz w:val="22"/>
                <w:szCs w:val="22"/>
              </w:rPr>
              <w:lastRenderedPageBreak/>
              <w:t>The post holder will provide an educational role to patients, carers, families, and colleagues in an environment that facilitates learning.</w:t>
            </w:r>
          </w:p>
          <w:p w14:paraId="00EA0859" w14:textId="77777777" w:rsidR="008B223B" w:rsidRPr="005D5CCB" w:rsidRDefault="008B223B" w:rsidP="00BC211B">
            <w:pPr>
              <w:rPr>
                <w:rFonts w:ascii="Arial" w:hAnsi="Arial" w:cs="Arial"/>
                <w:sz w:val="22"/>
                <w:szCs w:val="22"/>
              </w:rPr>
            </w:pPr>
          </w:p>
          <w:p w14:paraId="2D4EE1C6" w14:textId="77777777" w:rsidR="008B223B" w:rsidRPr="005D5CCB" w:rsidRDefault="008B223B" w:rsidP="00BC211B">
            <w:pPr>
              <w:rPr>
                <w:rFonts w:ascii="Arial" w:hAnsi="Arial" w:cs="Arial"/>
                <w:b/>
                <w:bCs/>
                <w:sz w:val="22"/>
                <w:szCs w:val="22"/>
              </w:rPr>
            </w:pPr>
            <w:r w:rsidRPr="005D5CCB">
              <w:rPr>
                <w:rFonts w:ascii="Arial" w:hAnsi="Arial" w:cs="Arial"/>
                <w:b/>
                <w:bCs/>
                <w:sz w:val="22"/>
                <w:szCs w:val="22"/>
              </w:rPr>
              <w:t>Collaborative working</w:t>
            </w:r>
          </w:p>
          <w:p w14:paraId="46383F8C" w14:textId="77777777" w:rsidR="008B223B" w:rsidRPr="005D5CCB" w:rsidRDefault="008B223B" w:rsidP="00BC211B">
            <w:pPr>
              <w:rPr>
                <w:rFonts w:ascii="Arial" w:hAnsi="Arial" w:cs="Arial"/>
                <w:sz w:val="22"/>
                <w:szCs w:val="22"/>
              </w:rPr>
            </w:pPr>
          </w:p>
          <w:p w14:paraId="76EAC24C" w14:textId="77777777" w:rsidR="008B223B" w:rsidRPr="005D5CCB" w:rsidRDefault="008B223B" w:rsidP="00BC211B">
            <w:pPr>
              <w:rPr>
                <w:rFonts w:ascii="Arial" w:hAnsi="Arial" w:cs="Arial"/>
                <w:sz w:val="22"/>
                <w:szCs w:val="22"/>
              </w:rPr>
            </w:pPr>
            <w:r w:rsidRPr="005D5CCB">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w:t>
            </w:r>
            <w:r>
              <w:rPr>
                <w:rFonts w:ascii="Arial" w:hAnsi="Arial" w:cs="Arial"/>
                <w:sz w:val="22"/>
                <w:szCs w:val="22"/>
              </w:rPr>
              <w:t xml:space="preserve"> </w:t>
            </w:r>
            <w:r w:rsidRPr="005D5CCB">
              <w:rPr>
                <w:rFonts w:ascii="Arial" w:hAnsi="Arial" w:cs="Arial"/>
                <w:sz w:val="22"/>
                <w:szCs w:val="22"/>
              </w:rPr>
              <w:t>management strategies are embedded within the culture of the team.</w:t>
            </w:r>
          </w:p>
          <w:p w14:paraId="272CDD70" w14:textId="77777777" w:rsidR="008B223B" w:rsidRPr="005D5CCB" w:rsidRDefault="008B223B" w:rsidP="00BC211B">
            <w:pPr>
              <w:rPr>
                <w:rFonts w:ascii="Arial" w:hAnsi="Arial" w:cs="Arial"/>
                <w:sz w:val="22"/>
                <w:szCs w:val="22"/>
              </w:rPr>
            </w:pPr>
          </w:p>
          <w:p w14:paraId="7F37E707" w14:textId="77777777" w:rsidR="008B223B" w:rsidRPr="005D5CCB" w:rsidRDefault="008B223B" w:rsidP="00BC211B">
            <w:pPr>
              <w:rPr>
                <w:rFonts w:ascii="Arial" w:hAnsi="Arial" w:cs="Arial"/>
                <w:sz w:val="22"/>
                <w:szCs w:val="22"/>
              </w:rPr>
            </w:pPr>
            <w:r w:rsidRPr="005D5CCB">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r>
              <w:rPr>
                <w:rFonts w:ascii="Arial" w:hAnsi="Arial" w:cs="Arial"/>
                <w:sz w:val="22"/>
                <w:szCs w:val="22"/>
              </w:rPr>
              <w:t>.</w:t>
            </w:r>
          </w:p>
          <w:p w14:paraId="1EA6F37A" w14:textId="77777777" w:rsidR="008B223B" w:rsidRPr="005D5CCB" w:rsidRDefault="008B223B" w:rsidP="00BC211B">
            <w:pPr>
              <w:rPr>
                <w:rFonts w:ascii="Arial" w:hAnsi="Arial" w:cs="Arial"/>
                <w:sz w:val="22"/>
                <w:szCs w:val="22"/>
              </w:rPr>
            </w:pPr>
          </w:p>
          <w:p w14:paraId="05D75395" w14:textId="0EF5EF1A" w:rsidR="008B223B" w:rsidRPr="005D5CCB" w:rsidRDefault="008B223B" w:rsidP="00BC211B">
            <w:pPr>
              <w:rPr>
                <w:rFonts w:ascii="Arial" w:hAnsi="Arial" w:cs="Arial"/>
                <w:sz w:val="22"/>
                <w:szCs w:val="22"/>
              </w:rPr>
            </w:pPr>
            <w:r w:rsidRPr="005D5CCB">
              <w:rPr>
                <w:rFonts w:ascii="Arial" w:hAnsi="Arial" w:cs="Arial"/>
                <w:sz w:val="22"/>
                <w:szCs w:val="22"/>
              </w:rPr>
              <w:t xml:space="preserve">Effective communication is essential, and all staff must ensure they communicate in a manner </w:t>
            </w:r>
            <w:r>
              <w:rPr>
                <w:rFonts w:ascii="Arial" w:hAnsi="Arial" w:cs="Arial"/>
                <w:sz w:val="22"/>
                <w:szCs w:val="22"/>
              </w:rPr>
              <w:t>that</w:t>
            </w:r>
            <w:r w:rsidRPr="005D5CCB">
              <w:rPr>
                <w:rFonts w:ascii="Arial" w:hAnsi="Arial" w:cs="Arial"/>
                <w:sz w:val="22"/>
                <w:szCs w:val="22"/>
              </w:rPr>
              <w:t xml:space="preserve"> enables the sharing of information in an appropriate manner. </w:t>
            </w:r>
          </w:p>
          <w:p w14:paraId="30AE40D0" w14:textId="77777777" w:rsidR="008B223B" w:rsidRPr="005D5CCB" w:rsidRDefault="008B223B" w:rsidP="00BC211B">
            <w:pPr>
              <w:rPr>
                <w:rFonts w:ascii="Arial" w:hAnsi="Arial" w:cs="Arial"/>
                <w:sz w:val="22"/>
                <w:szCs w:val="22"/>
              </w:rPr>
            </w:pPr>
          </w:p>
          <w:p w14:paraId="27F9428E" w14:textId="77777777" w:rsidR="008B223B" w:rsidRPr="005D5CCB" w:rsidRDefault="008B223B" w:rsidP="00BC211B">
            <w:pPr>
              <w:rPr>
                <w:rFonts w:ascii="Arial" w:hAnsi="Arial" w:cs="Arial"/>
                <w:sz w:val="22"/>
                <w:szCs w:val="22"/>
              </w:rPr>
            </w:pPr>
            <w:r w:rsidRPr="005D5CCB">
              <w:rPr>
                <w:rFonts w:ascii="Arial" w:hAnsi="Arial" w:cs="Arial"/>
                <w:sz w:val="22"/>
                <w:szCs w:val="22"/>
              </w:rPr>
              <w:t>All staff should delegate clearly and appropriately, adopting the principles of safe practice and assessment of competence.</w:t>
            </w:r>
          </w:p>
          <w:p w14:paraId="207B1702" w14:textId="77777777" w:rsidR="008B223B" w:rsidRPr="005D5CCB" w:rsidRDefault="008B223B" w:rsidP="00BC211B">
            <w:pPr>
              <w:rPr>
                <w:rFonts w:ascii="Arial" w:hAnsi="Arial" w:cs="Arial"/>
                <w:sz w:val="22"/>
                <w:szCs w:val="22"/>
              </w:rPr>
            </w:pPr>
          </w:p>
          <w:p w14:paraId="2D2E5DE7" w14:textId="77777777" w:rsidR="008B223B" w:rsidRPr="005D5CCB" w:rsidRDefault="008B223B" w:rsidP="00BC211B">
            <w:pPr>
              <w:rPr>
                <w:rFonts w:ascii="Arial" w:hAnsi="Arial" w:cs="Arial"/>
                <w:sz w:val="22"/>
                <w:szCs w:val="22"/>
              </w:rPr>
            </w:pPr>
            <w:r w:rsidRPr="005D5CCB">
              <w:rPr>
                <w:rFonts w:ascii="Arial" w:hAnsi="Arial" w:cs="Arial"/>
                <w:sz w:val="22"/>
                <w:szCs w:val="22"/>
              </w:rPr>
              <w:t>Plans and outcomes by which to measure success should be agreed.</w:t>
            </w:r>
          </w:p>
          <w:p w14:paraId="66D526E8" w14:textId="77777777" w:rsidR="008B223B" w:rsidRPr="005D5CCB" w:rsidRDefault="008B223B" w:rsidP="00BC211B">
            <w:pPr>
              <w:rPr>
                <w:rFonts w:ascii="Arial" w:hAnsi="Arial" w:cs="Arial"/>
                <w:sz w:val="22"/>
                <w:szCs w:val="22"/>
              </w:rPr>
            </w:pPr>
          </w:p>
          <w:p w14:paraId="1A4270C5" w14:textId="77777777" w:rsidR="008B223B" w:rsidRPr="005D5CCB" w:rsidRDefault="008B223B" w:rsidP="00BC211B">
            <w:pPr>
              <w:rPr>
                <w:rFonts w:ascii="Arial" w:hAnsi="Arial" w:cs="Arial"/>
                <w:b/>
                <w:bCs/>
                <w:sz w:val="22"/>
                <w:szCs w:val="22"/>
              </w:rPr>
            </w:pPr>
            <w:r w:rsidRPr="005D5CCB">
              <w:rPr>
                <w:rFonts w:ascii="Arial" w:hAnsi="Arial" w:cs="Arial"/>
                <w:b/>
                <w:bCs/>
                <w:sz w:val="22"/>
                <w:szCs w:val="22"/>
              </w:rPr>
              <w:t xml:space="preserve">Managing information </w:t>
            </w:r>
          </w:p>
          <w:p w14:paraId="01ECEAEB" w14:textId="77777777" w:rsidR="008B223B" w:rsidRPr="005D5CCB" w:rsidRDefault="008B223B" w:rsidP="00BC211B">
            <w:pPr>
              <w:rPr>
                <w:rFonts w:ascii="Arial" w:hAnsi="Arial" w:cs="Arial"/>
                <w:sz w:val="22"/>
                <w:szCs w:val="22"/>
              </w:rPr>
            </w:pPr>
            <w:r w:rsidRPr="005D5CCB">
              <w:rPr>
                <w:rFonts w:ascii="Arial" w:hAnsi="Arial" w:cs="Arial"/>
                <w:sz w:val="22"/>
                <w:szCs w:val="22"/>
              </w:rPr>
              <w:t xml:space="preserve"> </w:t>
            </w:r>
          </w:p>
          <w:p w14:paraId="78FCF96E" w14:textId="77777777" w:rsidR="008B223B" w:rsidRPr="005D5CCB" w:rsidRDefault="008B223B" w:rsidP="00BC211B">
            <w:pPr>
              <w:rPr>
                <w:rFonts w:ascii="Arial" w:hAnsi="Arial" w:cs="Arial"/>
                <w:sz w:val="22"/>
                <w:szCs w:val="22"/>
              </w:rPr>
            </w:pPr>
            <w:r w:rsidRPr="005D5CCB">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1BF9FCC8" w14:textId="77777777" w:rsidR="008B223B" w:rsidRPr="005D5CCB" w:rsidRDefault="008B223B" w:rsidP="00BC211B">
            <w:pPr>
              <w:rPr>
                <w:rFonts w:ascii="Arial" w:hAnsi="Arial" w:cs="Arial"/>
                <w:sz w:val="22"/>
                <w:szCs w:val="22"/>
              </w:rPr>
            </w:pPr>
          </w:p>
          <w:p w14:paraId="60634CF6" w14:textId="77777777" w:rsidR="008B223B" w:rsidRPr="005D5CCB" w:rsidRDefault="008B223B" w:rsidP="00BC211B">
            <w:pPr>
              <w:rPr>
                <w:rFonts w:ascii="Arial" w:hAnsi="Arial" w:cs="Arial"/>
                <w:sz w:val="22"/>
                <w:szCs w:val="22"/>
              </w:rPr>
            </w:pPr>
            <w:r w:rsidRPr="005D5CCB">
              <w:rPr>
                <w:rFonts w:ascii="Arial" w:hAnsi="Arial" w:cs="Arial"/>
                <w:sz w:val="22"/>
                <w:szCs w:val="22"/>
              </w:rPr>
              <w:t xml:space="preserve">Data should be reviewed and processed using accurate SNOMED/read codes to ensure easy and accurate information retrieval for monitoring and audit processes. </w:t>
            </w:r>
          </w:p>
          <w:p w14:paraId="5C8C5E12" w14:textId="77777777" w:rsidR="008B223B" w:rsidRPr="005D5CCB" w:rsidRDefault="008B223B" w:rsidP="00BC211B">
            <w:pPr>
              <w:rPr>
                <w:rFonts w:ascii="Arial" w:hAnsi="Arial" w:cs="Arial"/>
                <w:sz w:val="22"/>
                <w:szCs w:val="22"/>
              </w:rPr>
            </w:pPr>
          </w:p>
          <w:p w14:paraId="1001B72D" w14:textId="77777777" w:rsidR="008B223B" w:rsidRPr="005D5CCB" w:rsidRDefault="008B223B" w:rsidP="00BC211B">
            <w:pPr>
              <w:rPr>
                <w:rFonts w:ascii="Arial" w:hAnsi="Arial" w:cs="Arial"/>
                <w:b/>
                <w:bCs/>
                <w:sz w:val="22"/>
                <w:szCs w:val="22"/>
              </w:rPr>
            </w:pPr>
            <w:r w:rsidRPr="005D5CCB">
              <w:rPr>
                <w:rFonts w:ascii="Arial" w:hAnsi="Arial" w:cs="Arial"/>
                <w:b/>
                <w:bCs/>
                <w:sz w:val="22"/>
                <w:szCs w:val="22"/>
              </w:rPr>
              <w:t>Service delivery</w:t>
            </w:r>
          </w:p>
          <w:p w14:paraId="2CDCFCA2" w14:textId="77777777" w:rsidR="008B223B" w:rsidRPr="005D5CCB" w:rsidRDefault="008B223B" w:rsidP="00BC211B">
            <w:pPr>
              <w:rPr>
                <w:rFonts w:ascii="Arial" w:hAnsi="Arial" w:cs="Arial"/>
                <w:sz w:val="22"/>
                <w:szCs w:val="22"/>
              </w:rPr>
            </w:pPr>
          </w:p>
          <w:p w14:paraId="34D4B10A" w14:textId="77777777" w:rsidR="008B223B" w:rsidRPr="005D5CCB" w:rsidRDefault="008B223B" w:rsidP="00BC211B">
            <w:pPr>
              <w:rPr>
                <w:rFonts w:ascii="Arial" w:hAnsi="Arial" w:cs="Arial"/>
                <w:sz w:val="22"/>
                <w:szCs w:val="22"/>
              </w:rPr>
            </w:pPr>
            <w:r w:rsidRPr="005D5CCB">
              <w:rPr>
                <w:rFonts w:ascii="Arial" w:hAnsi="Arial" w:cs="Arial"/>
                <w:sz w:val="22"/>
                <w:szCs w:val="22"/>
              </w:rPr>
              <w:t xml:space="preserve">Staff will be given detailed information during the induction process regarding policy and procedure.    </w:t>
            </w:r>
          </w:p>
          <w:p w14:paraId="5E988C78" w14:textId="77777777" w:rsidR="008B223B" w:rsidRPr="005D5CCB" w:rsidRDefault="008B223B" w:rsidP="00BC211B">
            <w:pPr>
              <w:rPr>
                <w:rFonts w:ascii="Arial" w:hAnsi="Arial" w:cs="Arial"/>
                <w:sz w:val="22"/>
                <w:szCs w:val="22"/>
              </w:rPr>
            </w:pPr>
          </w:p>
          <w:p w14:paraId="1D51CE82" w14:textId="77777777" w:rsidR="008B223B" w:rsidRPr="005D5CCB" w:rsidRDefault="008B223B" w:rsidP="00BC211B">
            <w:pPr>
              <w:rPr>
                <w:rFonts w:ascii="Arial" w:hAnsi="Arial" w:cs="Arial"/>
                <w:sz w:val="22"/>
                <w:szCs w:val="22"/>
              </w:rPr>
            </w:pPr>
            <w:r w:rsidRPr="005D5CCB">
              <w:rPr>
                <w:rFonts w:ascii="Arial" w:hAnsi="Arial" w:cs="Arial"/>
                <w:sz w:val="22"/>
                <w:szCs w:val="22"/>
              </w:rPr>
              <w:t xml:space="preserve">The post holder must adhere to the information contained within </w:t>
            </w:r>
            <w:r>
              <w:rPr>
                <w:rFonts w:ascii="Arial" w:hAnsi="Arial" w:cs="Arial"/>
                <w:sz w:val="22"/>
                <w:szCs w:val="22"/>
              </w:rPr>
              <w:t>this organisation’s policies</w:t>
            </w:r>
            <w:r w:rsidRPr="005D5CCB">
              <w:rPr>
                <w:rFonts w:ascii="Arial" w:hAnsi="Arial" w:cs="Arial"/>
                <w:sz w:val="22"/>
                <w:szCs w:val="22"/>
              </w:rPr>
              <w:t xml:space="preserve"> and regional directives, ensuring protocols are always adhered to</w:t>
            </w:r>
            <w:r>
              <w:rPr>
                <w:rFonts w:ascii="Arial" w:hAnsi="Arial" w:cs="Arial"/>
                <w:sz w:val="22"/>
                <w:szCs w:val="22"/>
              </w:rPr>
              <w:t xml:space="preserve"> at all times</w:t>
            </w:r>
            <w:r w:rsidRPr="005D5CCB">
              <w:rPr>
                <w:rFonts w:ascii="Arial" w:hAnsi="Arial" w:cs="Arial"/>
                <w:sz w:val="22"/>
                <w:szCs w:val="22"/>
              </w:rPr>
              <w:t>.</w:t>
            </w:r>
          </w:p>
          <w:p w14:paraId="666C0ED1" w14:textId="77777777" w:rsidR="008B223B" w:rsidRPr="005D5CCB" w:rsidRDefault="008B223B" w:rsidP="00BC211B">
            <w:pPr>
              <w:rPr>
                <w:rFonts w:ascii="Arial" w:hAnsi="Arial" w:cs="Arial"/>
                <w:sz w:val="22"/>
                <w:szCs w:val="22"/>
              </w:rPr>
            </w:pPr>
          </w:p>
          <w:p w14:paraId="5A814D9A" w14:textId="77777777" w:rsidR="008B223B" w:rsidRPr="005D5CCB" w:rsidRDefault="008B223B" w:rsidP="00BC211B">
            <w:pPr>
              <w:rPr>
                <w:rFonts w:ascii="Arial" w:hAnsi="Arial" w:cs="Arial"/>
                <w:b/>
                <w:bCs/>
                <w:sz w:val="22"/>
                <w:szCs w:val="22"/>
              </w:rPr>
            </w:pPr>
            <w:r w:rsidRPr="005D5CCB">
              <w:rPr>
                <w:rFonts w:ascii="Arial" w:hAnsi="Arial" w:cs="Arial"/>
                <w:b/>
                <w:bCs/>
                <w:sz w:val="22"/>
                <w:szCs w:val="22"/>
              </w:rPr>
              <w:t>Security</w:t>
            </w:r>
          </w:p>
          <w:p w14:paraId="2D8AF971" w14:textId="77777777" w:rsidR="008B223B" w:rsidRPr="005D5CCB" w:rsidRDefault="008B223B" w:rsidP="00BC211B">
            <w:pPr>
              <w:rPr>
                <w:rFonts w:ascii="Arial" w:hAnsi="Arial" w:cs="Arial"/>
                <w:sz w:val="22"/>
                <w:szCs w:val="22"/>
              </w:rPr>
            </w:pPr>
          </w:p>
          <w:p w14:paraId="47903E7D" w14:textId="77777777" w:rsidR="008B223B" w:rsidRPr="005D5CCB" w:rsidRDefault="008B223B" w:rsidP="00BC211B">
            <w:pPr>
              <w:rPr>
                <w:rFonts w:ascii="Arial" w:hAnsi="Arial" w:cs="Arial"/>
                <w:sz w:val="22"/>
                <w:szCs w:val="22"/>
              </w:rPr>
            </w:pPr>
            <w:r w:rsidRPr="005D5CCB">
              <w:rPr>
                <w:rFonts w:ascii="Arial" w:hAnsi="Arial" w:cs="Arial"/>
                <w:sz w:val="22"/>
                <w:szCs w:val="22"/>
              </w:rPr>
              <w:t>The security of the organisation is the responsibility of all personnel. The post holder must ensure they always remain vigilant and report any suspicious activity immediately to their line manager.</w:t>
            </w:r>
          </w:p>
          <w:p w14:paraId="03BA2478" w14:textId="77777777" w:rsidR="008B223B" w:rsidRPr="005D5CCB" w:rsidRDefault="008B223B" w:rsidP="00BC211B">
            <w:pPr>
              <w:rPr>
                <w:rFonts w:ascii="Arial" w:hAnsi="Arial" w:cs="Arial"/>
                <w:sz w:val="22"/>
                <w:szCs w:val="22"/>
              </w:rPr>
            </w:pPr>
          </w:p>
          <w:p w14:paraId="1715C805" w14:textId="77777777" w:rsidR="008B223B" w:rsidRPr="005D5CCB" w:rsidRDefault="008B223B" w:rsidP="00BC211B">
            <w:pPr>
              <w:rPr>
                <w:rFonts w:ascii="Arial" w:hAnsi="Arial" w:cs="Arial"/>
                <w:sz w:val="22"/>
                <w:szCs w:val="22"/>
              </w:rPr>
            </w:pPr>
            <w:r w:rsidRPr="005D5CCB">
              <w:rPr>
                <w:rFonts w:ascii="Arial" w:hAnsi="Arial" w:cs="Arial"/>
                <w:sz w:val="22"/>
                <w:szCs w:val="22"/>
              </w:rPr>
              <w:t>Under no circumstances are staff to share the codes for the door locks with anyone and</w:t>
            </w:r>
            <w:r>
              <w:rPr>
                <w:rFonts w:ascii="Arial" w:hAnsi="Arial" w:cs="Arial"/>
                <w:sz w:val="22"/>
                <w:szCs w:val="22"/>
              </w:rPr>
              <w:t xml:space="preserve"> they</w:t>
            </w:r>
            <w:r w:rsidRPr="005D5CCB">
              <w:rPr>
                <w:rFonts w:ascii="Arial" w:hAnsi="Arial" w:cs="Arial"/>
                <w:sz w:val="22"/>
                <w:szCs w:val="22"/>
              </w:rPr>
              <w:t xml:space="preserve"> are to ensure that restricted areas remain effectively secured. Likewise, password controls are to be maintained and are not to be shared.</w:t>
            </w:r>
          </w:p>
          <w:p w14:paraId="39A712AD" w14:textId="77777777" w:rsidR="008B223B" w:rsidRPr="005D5CCB" w:rsidRDefault="008B223B" w:rsidP="00BC211B">
            <w:pPr>
              <w:rPr>
                <w:rFonts w:ascii="Arial" w:hAnsi="Arial" w:cs="Arial"/>
                <w:sz w:val="22"/>
                <w:szCs w:val="22"/>
              </w:rPr>
            </w:pPr>
          </w:p>
          <w:p w14:paraId="59844CCA" w14:textId="77777777" w:rsidR="008B223B" w:rsidRPr="005D5CCB" w:rsidRDefault="008B223B" w:rsidP="00BC211B">
            <w:pPr>
              <w:rPr>
                <w:rFonts w:ascii="Arial" w:hAnsi="Arial" w:cs="Arial"/>
                <w:b/>
                <w:bCs/>
                <w:sz w:val="22"/>
                <w:szCs w:val="22"/>
              </w:rPr>
            </w:pPr>
            <w:r w:rsidRPr="005D5CCB">
              <w:rPr>
                <w:rFonts w:ascii="Arial" w:hAnsi="Arial" w:cs="Arial"/>
                <w:b/>
                <w:bCs/>
                <w:sz w:val="22"/>
                <w:szCs w:val="22"/>
              </w:rPr>
              <w:t>Professional conduct</w:t>
            </w:r>
          </w:p>
          <w:p w14:paraId="4382C856" w14:textId="77777777" w:rsidR="008B223B" w:rsidRPr="005D5CCB" w:rsidRDefault="008B223B" w:rsidP="00BC211B">
            <w:pPr>
              <w:rPr>
                <w:rFonts w:ascii="Arial" w:hAnsi="Arial" w:cs="Arial"/>
                <w:sz w:val="22"/>
                <w:szCs w:val="22"/>
              </w:rPr>
            </w:pPr>
          </w:p>
          <w:p w14:paraId="0B4C54C0" w14:textId="77777777" w:rsidR="008B223B" w:rsidRPr="005D5CCB" w:rsidRDefault="008B223B" w:rsidP="00BC211B">
            <w:pPr>
              <w:rPr>
                <w:rFonts w:ascii="Arial" w:hAnsi="Arial" w:cs="Arial"/>
                <w:sz w:val="22"/>
                <w:szCs w:val="22"/>
              </w:rPr>
            </w:pPr>
            <w:r w:rsidRPr="005D5CCB">
              <w:rPr>
                <w:rFonts w:ascii="Arial" w:hAnsi="Arial" w:cs="Arial"/>
                <w:sz w:val="22"/>
                <w:szCs w:val="22"/>
              </w:rPr>
              <w:t>All staff are required to dress appropriately for their role.</w:t>
            </w:r>
          </w:p>
          <w:p w14:paraId="0A5C047F" w14:textId="77777777" w:rsidR="008B223B" w:rsidRPr="005D5CCB" w:rsidRDefault="008B223B" w:rsidP="00BC211B">
            <w:pPr>
              <w:rPr>
                <w:rFonts w:ascii="Arial" w:hAnsi="Arial" w:cs="Arial"/>
                <w:sz w:val="22"/>
                <w:szCs w:val="22"/>
              </w:rPr>
            </w:pPr>
          </w:p>
          <w:p w14:paraId="568CB1E4" w14:textId="77777777" w:rsidR="008B223B" w:rsidRPr="005D5CCB" w:rsidRDefault="008B223B" w:rsidP="008B223B">
            <w:pPr>
              <w:rPr>
                <w:rFonts w:ascii="Arial" w:hAnsi="Arial" w:cs="Arial"/>
                <w:sz w:val="22"/>
                <w:szCs w:val="22"/>
              </w:rPr>
            </w:pPr>
          </w:p>
        </w:tc>
      </w:tr>
    </w:tbl>
    <w:p w14:paraId="59EB084A" w14:textId="77777777" w:rsidR="008B223B" w:rsidRDefault="008B223B" w:rsidP="008B223B">
      <w:pPr>
        <w:rPr>
          <w:rFonts w:ascii="Arial" w:hAnsi="Arial" w:cs="Arial"/>
          <w:b/>
          <w:u w:val="single"/>
        </w:rPr>
      </w:pPr>
    </w:p>
    <w:p w14:paraId="28A9E41D" w14:textId="77777777" w:rsidR="008B223B" w:rsidRPr="005D5CCB" w:rsidRDefault="008B223B" w:rsidP="008B223B">
      <w:pPr>
        <w:rPr>
          <w:rFonts w:ascii="Arial" w:hAnsi="Arial" w:cs="Arial"/>
          <w:b/>
          <w:u w:val="single"/>
        </w:rPr>
      </w:pPr>
    </w:p>
    <w:tbl>
      <w:tblPr>
        <w:tblStyle w:val="TableGrid"/>
        <w:tblW w:w="10485" w:type="dxa"/>
        <w:tblLook w:val="04A0" w:firstRow="1" w:lastRow="0" w:firstColumn="1" w:lastColumn="0" w:noHBand="0" w:noVBand="1"/>
      </w:tblPr>
      <w:tblGrid>
        <w:gridCol w:w="10485"/>
      </w:tblGrid>
      <w:tr w:rsidR="008B223B" w:rsidRPr="005D5CCB" w14:paraId="71062A82" w14:textId="77777777" w:rsidTr="008B223B">
        <w:tc>
          <w:tcPr>
            <w:tcW w:w="10485" w:type="dxa"/>
            <w:shd w:val="clear" w:color="auto" w:fill="92D050"/>
          </w:tcPr>
          <w:p w14:paraId="18A0EF39" w14:textId="0BE27DD5"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 xml:space="preserve">Primary key responsibilities </w:t>
            </w:r>
          </w:p>
        </w:tc>
      </w:tr>
      <w:tr w:rsidR="008B223B" w:rsidRPr="005D5CCB" w14:paraId="0641A44B" w14:textId="77777777" w:rsidTr="008B223B">
        <w:tc>
          <w:tcPr>
            <w:tcW w:w="10485" w:type="dxa"/>
          </w:tcPr>
          <w:p w14:paraId="14999E09" w14:textId="77777777" w:rsidR="008B223B" w:rsidRPr="0088530F" w:rsidRDefault="008B223B" w:rsidP="00BC211B">
            <w:pPr>
              <w:pStyle w:val="ListParagraph"/>
              <w:spacing w:before="60"/>
              <w:ind w:left="0"/>
              <w:rPr>
                <w:rFonts w:ascii="Arial" w:hAnsi="Arial" w:cs="Arial"/>
              </w:rPr>
            </w:pPr>
            <w:r w:rsidRPr="005D5CCB">
              <w:rPr>
                <w:rFonts w:ascii="Arial" w:hAnsi="Arial" w:cs="Arial"/>
              </w:rPr>
              <w:t xml:space="preserve">A </w:t>
            </w:r>
            <w:r>
              <w:rPr>
                <w:rFonts w:ascii="Arial" w:hAnsi="Arial" w:cs="Arial"/>
              </w:rPr>
              <w:t>P</w:t>
            </w:r>
            <w:r w:rsidRPr="005D5CCB">
              <w:rPr>
                <w:rFonts w:ascii="Arial" w:hAnsi="Arial" w:cs="Arial"/>
              </w:rPr>
              <w:t xml:space="preserve">aramedic </w:t>
            </w:r>
            <w:r w:rsidRPr="005E7140">
              <w:rPr>
                <w:rFonts w:ascii="Arial" w:hAnsi="Arial" w:cs="Arial"/>
              </w:rPr>
              <w:t>will:</w:t>
            </w:r>
          </w:p>
          <w:p w14:paraId="64508CD2" w14:textId="77777777" w:rsidR="008B223B" w:rsidRPr="005D5CCB" w:rsidRDefault="008B223B" w:rsidP="00BC211B">
            <w:pPr>
              <w:pStyle w:val="ListParagraph"/>
              <w:ind w:left="0"/>
              <w:rPr>
                <w:rFonts w:ascii="Arial" w:hAnsi="Arial" w:cs="Arial"/>
              </w:rPr>
            </w:pPr>
          </w:p>
          <w:p w14:paraId="01372E0F" w14:textId="69196109" w:rsidR="008B223B" w:rsidRPr="005D5CCB" w:rsidRDefault="008B223B" w:rsidP="008B223B">
            <w:pPr>
              <w:pStyle w:val="ListParagraph"/>
              <w:numPr>
                <w:ilvl w:val="0"/>
                <w:numId w:val="3"/>
              </w:numPr>
              <w:rPr>
                <w:rFonts w:ascii="Arial" w:hAnsi="Arial" w:cs="Arial"/>
              </w:rPr>
            </w:pPr>
            <w:r w:rsidRPr="005D5CCB">
              <w:rPr>
                <w:rFonts w:ascii="Arial" w:hAnsi="Arial" w:cs="Arial"/>
              </w:rPr>
              <w:t xml:space="preserve">Work as part of a multi-disciplinary team (MDT) within </w:t>
            </w:r>
            <w:r>
              <w:rPr>
                <w:rFonts w:ascii="Arial" w:hAnsi="Arial" w:cs="Arial"/>
              </w:rPr>
              <w:t>Wallingbrook Health Group</w:t>
            </w:r>
          </w:p>
          <w:p w14:paraId="3CEE99CA" w14:textId="77777777" w:rsidR="008B223B" w:rsidRPr="005D5CCB" w:rsidRDefault="008B223B" w:rsidP="00BC211B">
            <w:pPr>
              <w:pStyle w:val="ListParagraph"/>
              <w:rPr>
                <w:rFonts w:ascii="Arial" w:hAnsi="Arial" w:cs="Arial"/>
              </w:rPr>
            </w:pPr>
          </w:p>
          <w:p w14:paraId="605D8856" w14:textId="1F6907ED" w:rsidR="008B223B" w:rsidRPr="008B223B" w:rsidRDefault="008B223B" w:rsidP="008B223B">
            <w:pPr>
              <w:pStyle w:val="ListParagraph"/>
              <w:numPr>
                <w:ilvl w:val="0"/>
                <w:numId w:val="3"/>
              </w:numPr>
              <w:rPr>
                <w:rFonts w:ascii="Arial" w:hAnsi="Arial" w:cs="Arial"/>
              </w:rPr>
            </w:pPr>
            <w:r w:rsidRPr="005D5CCB">
              <w:rPr>
                <w:rFonts w:ascii="Arial" w:hAnsi="Arial" w:cs="Arial"/>
              </w:rPr>
              <w:lastRenderedPageBreak/>
              <w:t>Assess and triage patients, including same day triage, and as</w:t>
            </w:r>
            <w:r>
              <w:rPr>
                <w:rFonts w:ascii="Arial" w:hAnsi="Arial" w:cs="Arial"/>
              </w:rPr>
              <w:t xml:space="preserve"> </w:t>
            </w:r>
            <w:r w:rsidRPr="008B223B">
              <w:rPr>
                <w:rFonts w:ascii="Arial" w:hAnsi="Arial" w:cs="Arial"/>
              </w:rPr>
              <w:t>appropriate provide definitive treatment (including prescribing</w:t>
            </w:r>
            <w:r>
              <w:rPr>
                <w:rFonts w:ascii="Arial" w:hAnsi="Arial" w:cs="Arial"/>
              </w:rPr>
              <w:t xml:space="preserve"> </w:t>
            </w:r>
            <w:r w:rsidRPr="008B223B">
              <w:rPr>
                <w:rFonts w:ascii="Arial" w:hAnsi="Arial" w:cs="Arial"/>
              </w:rPr>
              <w:t>medications following policy, patient group directives, NICE (national)</w:t>
            </w:r>
            <w:r>
              <w:rPr>
                <w:rFonts w:ascii="Arial" w:hAnsi="Arial" w:cs="Arial"/>
              </w:rPr>
              <w:t xml:space="preserve"> </w:t>
            </w:r>
            <w:r w:rsidRPr="008B223B">
              <w:rPr>
                <w:rFonts w:ascii="Arial" w:hAnsi="Arial" w:cs="Arial"/>
              </w:rPr>
              <w:t>and local clinical guidelines and local care pathways) or make necessary</w:t>
            </w:r>
            <w:r>
              <w:rPr>
                <w:rFonts w:ascii="Arial" w:hAnsi="Arial" w:cs="Arial"/>
              </w:rPr>
              <w:t xml:space="preserve"> </w:t>
            </w:r>
            <w:r w:rsidRPr="008B223B">
              <w:rPr>
                <w:rFonts w:ascii="Arial" w:hAnsi="Arial" w:cs="Arial"/>
              </w:rPr>
              <w:t>referrals to other members of the primary care team</w:t>
            </w:r>
          </w:p>
          <w:p w14:paraId="7F442FA4" w14:textId="77777777" w:rsidR="008B223B" w:rsidRPr="005D5CCB" w:rsidRDefault="008B223B" w:rsidP="00BC211B">
            <w:pPr>
              <w:pStyle w:val="ListParagraph"/>
              <w:rPr>
                <w:rFonts w:ascii="Arial" w:hAnsi="Arial" w:cs="Arial"/>
              </w:rPr>
            </w:pPr>
          </w:p>
          <w:p w14:paraId="75E4B610" w14:textId="77777777" w:rsidR="008B223B" w:rsidRPr="005D5CCB" w:rsidRDefault="008B223B" w:rsidP="008B223B">
            <w:pPr>
              <w:pStyle w:val="ListParagraph"/>
              <w:numPr>
                <w:ilvl w:val="0"/>
                <w:numId w:val="3"/>
              </w:numPr>
              <w:rPr>
                <w:rFonts w:ascii="Arial" w:hAnsi="Arial" w:cs="Arial"/>
              </w:rPr>
            </w:pPr>
            <w:r w:rsidRPr="005D5CCB">
              <w:rPr>
                <w:rFonts w:ascii="Arial" w:hAnsi="Arial" w:cs="Arial"/>
              </w:rPr>
              <w:t xml:space="preserve">Advise patients on general healthcare and promote self-management where appropriate, including signposting patients to the </w:t>
            </w:r>
            <w:r>
              <w:rPr>
                <w:rFonts w:ascii="Arial" w:hAnsi="Arial" w:cs="Arial"/>
              </w:rPr>
              <w:t>organisation</w:t>
            </w:r>
            <w:r w:rsidRPr="005D5CCB">
              <w:rPr>
                <w:rFonts w:ascii="Arial" w:hAnsi="Arial" w:cs="Arial"/>
              </w:rPr>
              <w:t>’s social prescribing service and, where appropriate, other community or voluntary services</w:t>
            </w:r>
          </w:p>
          <w:p w14:paraId="62297E05" w14:textId="77777777" w:rsidR="008B223B" w:rsidRPr="005D5CCB" w:rsidRDefault="008B223B" w:rsidP="00BC211B">
            <w:pPr>
              <w:pStyle w:val="ListParagraph"/>
              <w:rPr>
                <w:rFonts w:ascii="Arial" w:hAnsi="Arial" w:cs="Arial"/>
              </w:rPr>
            </w:pPr>
          </w:p>
          <w:p w14:paraId="6CD4698B" w14:textId="77777777" w:rsidR="008B223B" w:rsidRPr="005D5CCB" w:rsidRDefault="008B223B" w:rsidP="008B223B">
            <w:pPr>
              <w:pStyle w:val="ListParagraph"/>
              <w:numPr>
                <w:ilvl w:val="0"/>
                <w:numId w:val="3"/>
              </w:numPr>
              <w:rPr>
                <w:rFonts w:ascii="Arial" w:hAnsi="Arial" w:cs="Arial"/>
              </w:rPr>
            </w:pPr>
            <w:r w:rsidRPr="005D5CCB">
              <w:rPr>
                <w:rFonts w:ascii="Arial" w:hAnsi="Arial" w:cs="Arial"/>
              </w:rPr>
              <w:t>Be able to:</w:t>
            </w:r>
          </w:p>
          <w:p w14:paraId="2BE1F0A2" w14:textId="77777777" w:rsidR="008B223B" w:rsidRPr="005D5CCB" w:rsidRDefault="008B223B" w:rsidP="00BC211B">
            <w:pPr>
              <w:pStyle w:val="ListParagraph"/>
              <w:rPr>
                <w:rFonts w:ascii="Arial" w:hAnsi="Arial" w:cs="Arial"/>
              </w:rPr>
            </w:pPr>
          </w:p>
          <w:p w14:paraId="15D94980" w14:textId="77777777" w:rsidR="008B223B" w:rsidRPr="005D5CCB" w:rsidRDefault="008B223B" w:rsidP="008B223B">
            <w:pPr>
              <w:pStyle w:val="ListParagraph"/>
              <w:numPr>
                <w:ilvl w:val="0"/>
                <w:numId w:val="4"/>
              </w:numPr>
              <w:ind w:hanging="426"/>
              <w:rPr>
                <w:rFonts w:ascii="Arial" w:hAnsi="Arial" w:cs="Arial"/>
              </w:rPr>
            </w:pPr>
            <w:r w:rsidRPr="005D5CCB">
              <w:rPr>
                <w:rFonts w:ascii="Arial" w:hAnsi="Arial" w:cs="Arial"/>
              </w:rPr>
              <w:t>Perform specialist health checks and reviews within their scope of</w:t>
            </w:r>
          </w:p>
          <w:p w14:paraId="4BE57463" w14:textId="77777777" w:rsidR="008B223B" w:rsidRPr="005D5CCB" w:rsidRDefault="008B223B" w:rsidP="00BC211B">
            <w:pPr>
              <w:pStyle w:val="ListParagraph"/>
              <w:ind w:left="1440"/>
              <w:rPr>
                <w:rFonts w:ascii="Arial" w:hAnsi="Arial" w:cs="Arial"/>
              </w:rPr>
            </w:pPr>
            <w:r w:rsidRPr="005D5CCB">
              <w:rPr>
                <w:rFonts w:ascii="Arial" w:hAnsi="Arial" w:cs="Arial"/>
              </w:rPr>
              <w:t>practice and in line with local and national guidance</w:t>
            </w:r>
          </w:p>
          <w:p w14:paraId="3CAEDF58" w14:textId="77777777" w:rsidR="008B223B" w:rsidRPr="005D5CCB" w:rsidRDefault="008B223B" w:rsidP="00BC211B">
            <w:pPr>
              <w:pStyle w:val="ListParagraph"/>
              <w:ind w:left="1440" w:hanging="709"/>
              <w:rPr>
                <w:rFonts w:ascii="Arial" w:hAnsi="Arial" w:cs="Arial"/>
              </w:rPr>
            </w:pPr>
          </w:p>
          <w:p w14:paraId="1BBB0398" w14:textId="77777777" w:rsidR="008B223B" w:rsidRPr="005D5CCB" w:rsidRDefault="008B223B" w:rsidP="008B223B">
            <w:pPr>
              <w:pStyle w:val="ListParagraph"/>
              <w:numPr>
                <w:ilvl w:val="0"/>
                <w:numId w:val="4"/>
              </w:numPr>
              <w:ind w:hanging="426"/>
              <w:rPr>
                <w:rFonts w:ascii="Arial" w:hAnsi="Arial" w:cs="Arial"/>
              </w:rPr>
            </w:pPr>
            <w:r w:rsidRPr="005D5CCB">
              <w:rPr>
                <w:rFonts w:ascii="Arial" w:hAnsi="Arial" w:cs="Arial"/>
              </w:rPr>
              <w:t>Perform and interpret ECGs</w:t>
            </w:r>
          </w:p>
          <w:p w14:paraId="7085A2C7" w14:textId="77777777" w:rsidR="008B223B" w:rsidRPr="005D5CCB" w:rsidRDefault="008B223B" w:rsidP="00BC211B">
            <w:pPr>
              <w:pStyle w:val="ListParagraph"/>
              <w:ind w:left="1440"/>
              <w:rPr>
                <w:rFonts w:ascii="Arial" w:hAnsi="Arial" w:cs="Arial"/>
              </w:rPr>
            </w:pPr>
          </w:p>
          <w:p w14:paraId="51C28DD9" w14:textId="77777777" w:rsidR="008B223B" w:rsidRDefault="008B223B" w:rsidP="008B223B">
            <w:pPr>
              <w:pStyle w:val="ListParagraph"/>
              <w:numPr>
                <w:ilvl w:val="0"/>
                <w:numId w:val="4"/>
              </w:numPr>
              <w:ind w:hanging="426"/>
              <w:rPr>
                <w:rFonts w:ascii="Arial" w:hAnsi="Arial" w:cs="Arial"/>
              </w:rPr>
            </w:pPr>
            <w:r w:rsidRPr="005D5CCB">
              <w:rPr>
                <w:rFonts w:ascii="Arial" w:hAnsi="Arial" w:cs="Arial"/>
              </w:rPr>
              <w:t xml:space="preserve">Perform investigatory procedures as required and undertake the collection of pathological specimens including intravenous blood samples, </w:t>
            </w:r>
            <w:proofErr w:type="gramStart"/>
            <w:r w:rsidRPr="005D5CCB">
              <w:rPr>
                <w:rFonts w:ascii="Arial" w:hAnsi="Arial" w:cs="Arial"/>
              </w:rPr>
              <w:t>swabs</w:t>
            </w:r>
            <w:proofErr w:type="gramEnd"/>
            <w:r w:rsidRPr="005D5CCB">
              <w:rPr>
                <w:rFonts w:ascii="Arial" w:hAnsi="Arial" w:cs="Arial"/>
              </w:rPr>
              <w:t xml:space="preserve"> and other samples within their scope of practice and within line of local and national guidance</w:t>
            </w:r>
          </w:p>
          <w:p w14:paraId="2FC8AADB" w14:textId="77777777" w:rsidR="008B223B" w:rsidRPr="005D496B" w:rsidRDefault="008B223B" w:rsidP="00BC211B">
            <w:pPr>
              <w:rPr>
                <w:rFonts w:ascii="Arial" w:hAnsi="Arial" w:cs="Arial"/>
              </w:rPr>
            </w:pPr>
          </w:p>
          <w:p w14:paraId="404F520D" w14:textId="77777777" w:rsidR="008B223B" w:rsidRPr="005D5CCB" w:rsidRDefault="008B223B" w:rsidP="008B223B">
            <w:pPr>
              <w:pStyle w:val="ListParagraph"/>
              <w:numPr>
                <w:ilvl w:val="0"/>
                <w:numId w:val="4"/>
              </w:numPr>
              <w:ind w:hanging="426"/>
              <w:rPr>
                <w:rFonts w:ascii="Arial" w:hAnsi="Arial" w:cs="Arial"/>
              </w:rPr>
            </w:pPr>
            <w:r w:rsidRPr="005D5CCB">
              <w:rPr>
                <w:rFonts w:ascii="Arial" w:hAnsi="Arial" w:cs="Arial"/>
              </w:rPr>
              <w:t>Support the delivery of ‘anticipatory care plans’ and lead certain services (e.g., monitoring blood pressure and diabetes risk of elderly patients)</w:t>
            </w:r>
          </w:p>
          <w:p w14:paraId="3E0B82EE" w14:textId="77777777" w:rsidR="008B223B" w:rsidRPr="005D5CCB" w:rsidRDefault="008B223B" w:rsidP="00BC211B">
            <w:pPr>
              <w:pStyle w:val="ListParagraph"/>
              <w:rPr>
                <w:rFonts w:ascii="Arial" w:hAnsi="Arial" w:cs="Arial"/>
              </w:rPr>
            </w:pPr>
          </w:p>
          <w:p w14:paraId="5AAAC5DE" w14:textId="77777777" w:rsidR="008B223B" w:rsidRPr="005D5CCB" w:rsidRDefault="008B223B" w:rsidP="008B223B">
            <w:pPr>
              <w:pStyle w:val="ListParagraph"/>
              <w:numPr>
                <w:ilvl w:val="0"/>
                <w:numId w:val="4"/>
              </w:numPr>
              <w:ind w:hanging="426"/>
              <w:rPr>
                <w:rFonts w:ascii="Arial" w:hAnsi="Arial" w:cs="Arial"/>
              </w:rPr>
            </w:pPr>
            <w:r w:rsidRPr="005D5CCB">
              <w:rPr>
                <w:rFonts w:ascii="Arial" w:hAnsi="Arial" w:cs="Arial"/>
              </w:rPr>
              <w:t xml:space="preserve">Provide an alternative model to urgent and same day GP home visit for the </w:t>
            </w:r>
            <w:r>
              <w:rPr>
                <w:rFonts w:ascii="Arial" w:hAnsi="Arial" w:cs="Arial"/>
              </w:rPr>
              <w:t>practice</w:t>
            </w:r>
          </w:p>
          <w:p w14:paraId="6475B495" w14:textId="77777777" w:rsidR="008B223B" w:rsidRPr="005D5CCB" w:rsidRDefault="008B223B" w:rsidP="00BC211B">
            <w:pPr>
              <w:pStyle w:val="ListParagraph"/>
              <w:rPr>
                <w:rFonts w:ascii="Arial" w:hAnsi="Arial" w:cs="Arial"/>
              </w:rPr>
            </w:pPr>
          </w:p>
          <w:p w14:paraId="129D974A" w14:textId="07E3D470" w:rsidR="008B223B" w:rsidRPr="005D5CCB" w:rsidRDefault="008B223B" w:rsidP="008B223B">
            <w:pPr>
              <w:pStyle w:val="ListParagraph"/>
              <w:numPr>
                <w:ilvl w:val="0"/>
                <w:numId w:val="4"/>
              </w:numPr>
              <w:ind w:hanging="426"/>
              <w:rPr>
                <w:rFonts w:ascii="Arial" w:hAnsi="Arial" w:cs="Arial"/>
              </w:rPr>
            </w:pPr>
            <w:r w:rsidRPr="005D5CCB">
              <w:rPr>
                <w:rFonts w:ascii="Arial" w:hAnsi="Arial" w:cs="Arial"/>
              </w:rPr>
              <w:t>Communicate at all levels across organisation ensuring that an effective, person-centred service is delivered</w:t>
            </w:r>
          </w:p>
          <w:p w14:paraId="42C1BF95" w14:textId="77777777" w:rsidR="008B223B" w:rsidRPr="005D5CCB" w:rsidRDefault="008B223B" w:rsidP="00BC211B">
            <w:pPr>
              <w:pStyle w:val="ListParagraph"/>
              <w:rPr>
                <w:rFonts w:ascii="Arial" w:hAnsi="Arial" w:cs="Arial"/>
              </w:rPr>
            </w:pPr>
          </w:p>
          <w:p w14:paraId="1DDF9ED5" w14:textId="77777777" w:rsidR="008B223B" w:rsidRPr="005D5CCB" w:rsidRDefault="008B223B" w:rsidP="008B223B">
            <w:pPr>
              <w:pStyle w:val="ListParagraph"/>
              <w:numPr>
                <w:ilvl w:val="0"/>
                <w:numId w:val="4"/>
              </w:numPr>
              <w:ind w:hanging="426"/>
              <w:rPr>
                <w:rFonts w:ascii="Arial" w:hAnsi="Arial" w:cs="Arial"/>
              </w:rPr>
            </w:pPr>
            <w:r w:rsidRPr="005D5CCB">
              <w:rPr>
                <w:rFonts w:ascii="Arial" w:hAnsi="Arial" w:cs="Arial"/>
              </w:rPr>
              <w:t xml:space="preserve">Communicate proactively and effectively with all colleagues across the </w:t>
            </w:r>
            <w:r>
              <w:rPr>
                <w:rFonts w:ascii="Arial" w:hAnsi="Arial" w:cs="Arial"/>
              </w:rPr>
              <w:t>MDT</w:t>
            </w:r>
            <w:r w:rsidRPr="005D5CCB">
              <w:rPr>
                <w:rFonts w:ascii="Arial" w:hAnsi="Arial" w:cs="Arial"/>
              </w:rPr>
              <w:t>, attending and contributing to meetings as required</w:t>
            </w:r>
          </w:p>
          <w:p w14:paraId="26DD13D8" w14:textId="77777777" w:rsidR="008B223B" w:rsidRPr="005D5CCB" w:rsidRDefault="008B223B" w:rsidP="00BC211B">
            <w:pPr>
              <w:pStyle w:val="ListParagraph"/>
              <w:rPr>
                <w:rFonts w:ascii="Arial" w:hAnsi="Arial" w:cs="Arial"/>
              </w:rPr>
            </w:pPr>
          </w:p>
          <w:p w14:paraId="0A4EFD5E" w14:textId="77777777" w:rsidR="008B223B" w:rsidRPr="005D5CCB" w:rsidRDefault="008B223B" w:rsidP="008B223B">
            <w:pPr>
              <w:pStyle w:val="ListParagraph"/>
              <w:numPr>
                <w:ilvl w:val="0"/>
                <w:numId w:val="4"/>
              </w:numPr>
              <w:ind w:hanging="426"/>
              <w:rPr>
                <w:rFonts w:ascii="Arial" w:hAnsi="Arial" w:cs="Arial"/>
              </w:rPr>
            </w:pPr>
            <w:r w:rsidRPr="005D5CCB">
              <w:rPr>
                <w:rFonts w:ascii="Arial" w:hAnsi="Arial" w:cs="Arial"/>
              </w:rPr>
              <w:t>Maintain accurate and contemporaneous health records appropriate to the consultation, ensuring accurate completion of all necessary documentation associated with patient healthcare and registration with the organisation</w:t>
            </w:r>
          </w:p>
          <w:p w14:paraId="135AC5F5" w14:textId="77777777" w:rsidR="008B223B" w:rsidRPr="005D5CCB" w:rsidRDefault="008B223B" w:rsidP="00BC211B">
            <w:pPr>
              <w:pStyle w:val="ListParagraph"/>
              <w:rPr>
                <w:rFonts w:ascii="Arial" w:hAnsi="Arial" w:cs="Arial"/>
              </w:rPr>
            </w:pPr>
          </w:p>
          <w:p w14:paraId="1C69146F" w14:textId="77777777" w:rsidR="008B223B" w:rsidRPr="005D5CCB" w:rsidRDefault="008B223B" w:rsidP="008B223B">
            <w:pPr>
              <w:pStyle w:val="ListParagraph"/>
              <w:numPr>
                <w:ilvl w:val="0"/>
                <w:numId w:val="4"/>
              </w:numPr>
              <w:spacing w:after="60"/>
              <w:ind w:hanging="425"/>
              <w:rPr>
                <w:rFonts w:ascii="Arial" w:hAnsi="Arial" w:cs="Arial"/>
              </w:rPr>
            </w:pPr>
            <w:r w:rsidRPr="005D5CCB">
              <w:rPr>
                <w:rFonts w:ascii="Arial" w:hAnsi="Arial" w:cs="Arial"/>
              </w:rPr>
              <w:t xml:space="preserve">Communicate effectively with patients and, where appropriate, family members and their carers, where applicable, </w:t>
            </w:r>
            <w:proofErr w:type="gramStart"/>
            <w:r w:rsidRPr="005D5CCB">
              <w:rPr>
                <w:rFonts w:ascii="Arial" w:hAnsi="Arial" w:cs="Arial"/>
              </w:rPr>
              <w:t>complex</w:t>
            </w:r>
            <w:proofErr w:type="gramEnd"/>
            <w:r w:rsidRPr="005D5CCB">
              <w:rPr>
                <w:rFonts w:ascii="Arial" w:hAnsi="Arial" w:cs="Arial"/>
              </w:rPr>
              <w:t xml:space="preserve"> and sensitive information regarding their physical health needs, results, findings and treatment choices</w:t>
            </w:r>
          </w:p>
        </w:tc>
      </w:tr>
    </w:tbl>
    <w:p w14:paraId="1F488D0B" w14:textId="77777777" w:rsidR="008B223B" w:rsidRPr="005D5CCB" w:rsidRDefault="008B223B" w:rsidP="008B223B">
      <w:pPr>
        <w:rPr>
          <w:lang w:eastAsia="en-US"/>
        </w:rPr>
      </w:pPr>
    </w:p>
    <w:tbl>
      <w:tblPr>
        <w:tblStyle w:val="TableGrid"/>
        <w:tblW w:w="10485" w:type="dxa"/>
        <w:tblLook w:val="04A0" w:firstRow="1" w:lastRow="0" w:firstColumn="1" w:lastColumn="0" w:noHBand="0" w:noVBand="1"/>
      </w:tblPr>
      <w:tblGrid>
        <w:gridCol w:w="5506"/>
        <w:gridCol w:w="1270"/>
        <w:gridCol w:w="3709"/>
      </w:tblGrid>
      <w:tr w:rsidR="008B223B" w:rsidRPr="005D5CCB" w14:paraId="635040FD" w14:textId="77777777" w:rsidTr="008B223B">
        <w:tc>
          <w:tcPr>
            <w:tcW w:w="10485" w:type="dxa"/>
            <w:gridSpan w:val="3"/>
            <w:shd w:val="clear" w:color="auto" w:fill="92D050"/>
          </w:tcPr>
          <w:p w14:paraId="3D579086" w14:textId="2A6A1417" w:rsidR="008B223B" w:rsidRPr="005E7140"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 xml:space="preserve">Person specification – Paramedic </w:t>
            </w:r>
          </w:p>
        </w:tc>
      </w:tr>
      <w:tr w:rsidR="008B223B" w:rsidRPr="005D5CCB" w14:paraId="63DA9F75" w14:textId="77777777" w:rsidTr="008B223B">
        <w:tc>
          <w:tcPr>
            <w:tcW w:w="5506" w:type="dxa"/>
            <w:shd w:val="clear" w:color="auto" w:fill="92D050"/>
          </w:tcPr>
          <w:p w14:paraId="18DA21B9"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Qualifications</w:t>
            </w:r>
          </w:p>
        </w:tc>
        <w:tc>
          <w:tcPr>
            <w:tcW w:w="1270" w:type="dxa"/>
            <w:shd w:val="clear" w:color="auto" w:fill="92D050"/>
          </w:tcPr>
          <w:p w14:paraId="034C7AB2"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3709" w:type="dxa"/>
            <w:shd w:val="clear" w:color="auto" w:fill="92D050"/>
          </w:tcPr>
          <w:p w14:paraId="280BB2E4"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8B223B" w:rsidRPr="00604DF8" w14:paraId="07FD1BA6" w14:textId="77777777" w:rsidTr="008B223B">
        <w:trPr>
          <w:trHeight w:val="696"/>
        </w:trPr>
        <w:tc>
          <w:tcPr>
            <w:tcW w:w="5506" w:type="dxa"/>
          </w:tcPr>
          <w:p w14:paraId="5524390C" w14:textId="35F8242C" w:rsidR="008B223B" w:rsidRPr="00604DF8" w:rsidRDefault="008B223B" w:rsidP="00BC211B">
            <w:pPr>
              <w:tabs>
                <w:tab w:val="left" w:pos="1632"/>
              </w:tabs>
              <w:snapToGrid w:val="0"/>
              <w:spacing w:before="60" w:after="60"/>
              <w:rPr>
                <w:rFonts w:ascii="Arial" w:hAnsi="Arial" w:cs="Arial"/>
                <w:sz w:val="22"/>
                <w:szCs w:val="22"/>
              </w:rPr>
            </w:pPr>
            <w:r>
              <w:rPr>
                <w:rFonts w:ascii="Arial" w:hAnsi="Arial" w:cs="Arial"/>
                <w:sz w:val="22"/>
                <w:szCs w:val="22"/>
              </w:rPr>
              <w:t>Educated to degree level in paramedicine or equivalent experience</w:t>
            </w:r>
          </w:p>
        </w:tc>
        <w:tc>
          <w:tcPr>
            <w:tcW w:w="1270" w:type="dxa"/>
          </w:tcPr>
          <w:p w14:paraId="69AD70A0" w14:textId="77777777" w:rsidR="008B223B" w:rsidRPr="00604DF8" w:rsidRDefault="008B223B" w:rsidP="00BC211B">
            <w:pPr>
              <w:tabs>
                <w:tab w:val="left" w:pos="1632"/>
              </w:tabs>
              <w:snapToGrid w:val="0"/>
              <w:spacing w:before="60" w:after="60"/>
              <w:jc w:val="center"/>
              <w:rPr>
                <w:rFonts w:ascii="Arial" w:hAnsi="Arial" w:cs="Arial"/>
                <w:sz w:val="22"/>
                <w:szCs w:val="22"/>
              </w:rPr>
            </w:pPr>
            <w:r w:rsidRPr="00604DF8">
              <w:rPr>
                <w:rFonts w:ascii="Arial" w:hAnsi="Arial" w:cs="Arial"/>
                <w:sz w:val="22"/>
                <w:szCs w:val="22"/>
              </w:rPr>
              <w:sym w:font="Wingdings" w:char="F0FC"/>
            </w:r>
          </w:p>
        </w:tc>
        <w:tc>
          <w:tcPr>
            <w:tcW w:w="3709" w:type="dxa"/>
          </w:tcPr>
          <w:p w14:paraId="3DC6A036" w14:textId="77777777" w:rsidR="008B223B" w:rsidRPr="00604DF8" w:rsidRDefault="008B223B" w:rsidP="00BC211B">
            <w:pPr>
              <w:tabs>
                <w:tab w:val="left" w:pos="1632"/>
              </w:tabs>
              <w:snapToGrid w:val="0"/>
              <w:spacing w:before="60" w:after="60"/>
              <w:rPr>
                <w:rFonts w:ascii="Arial" w:hAnsi="Arial" w:cs="Arial"/>
                <w:sz w:val="22"/>
                <w:szCs w:val="22"/>
              </w:rPr>
            </w:pPr>
          </w:p>
        </w:tc>
      </w:tr>
      <w:tr w:rsidR="008B223B" w:rsidRPr="00604DF8" w14:paraId="5E880C66" w14:textId="77777777" w:rsidTr="008B223B">
        <w:trPr>
          <w:trHeight w:val="696"/>
        </w:trPr>
        <w:tc>
          <w:tcPr>
            <w:tcW w:w="5506" w:type="dxa"/>
          </w:tcPr>
          <w:p w14:paraId="141A7597" w14:textId="77777777" w:rsidR="008B223B" w:rsidRPr="00604DF8" w:rsidRDefault="00517721" w:rsidP="00BC211B">
            <w:pPr>
              <w:tabs>
                <w:tab w:val="left" w:pos="1632"/>
              </w:tabs>
              <w:snapToGrid w:val="0"/>
              <w:spacing w:before="60" w:after="60"/>
              <w:rPr>
                <w:rFonts w:ascii="Arial" w:hAnsi="Arial" w:cs="Arial"/>
                <w:sz w:val="22"/>
                <w:szCs w:val="22"/>
              </w:rPr>
            </w:pPr>
            <w:hyperlink r:id="rId11" w:history="1">
              <w:r w:rsidR="008B223B" w:rsidRPr="00604DF8">
                <w:rPr>
                  <w:rStyle w:val="Hyperlink"/>
                  <w:rFonts w:ascii="Arial" w:hAnsi="Arial" w:cs="Arial"/>
                  <w:sz w:val="22"/>
                  <w:szCs w:val="22"/>
                </w:rPr>
                <w:t>Registered with the Health and Care Professionals Council</w:t>
              </w:r>
            </w:hyperlink>
            <w:r w:rsidR="008B223B" w:rsidRPr="00604DF8">
              <w:rPr>
                <w:rFonts w:ascii="Arial" w:hAnsi="Arial" w:cs="Arial"/>
                <w:sz w:val="22"/>
                <w:szCs w:val="22"/>
              </w:rPr>
              <w:t xml:space="preserve"> as a paramedic</w:t>
            </w:r>
          </w:p>
        </w:tc>
        <w:tc>
          <w:tcPr>
            <w:tcW w:w="1270" w:type="dxa"/>
          </w:tcPr>
          <w:p w14:paraId="561DE3DE" w14:textId="77777777" w:rsidR="008B223B" w:rsidRPr="00604DF8" w:rsidRDefault="008B223B" w:rsidP="00BC211B">
            <w:pPr>
              <w:tabs>
                <w:tab w:val="left" w:pos="1632"/>
              </w:tabs>
              <w:snapToGrid w:val="0"/>
              <w:spacing w:before="60" w:after="60"/>
              <w:jc w:val="center"/>
              <w:rPr>
                <w:rFonts w:ascii="Arial" w:hAnsi="Arial" w:cs="Arial"/>
                <w:sz w:val="22"/>
                <w:szCs w:val="22"/>
              </w:rPr>
            </w:pPr>
            <w:r w:rsidRPr="00604DF8">
              <w:rPr>
                <w:rFonts w:ascii="Arial" w:hAnsi="Arial" w:cs="Arial"/>
                <w:sz w:val="22"/>
                <w:szCs w:val="22"/>
              </w:rPr>
              <w:sym w:font="Wingdings" w:char="F0FC"/>
            </w:r>
            <w:r w:rsidRPr="00604DF8">
              <w:rPr>
                <w:rFonts w:ascii="Arial" w:hAnsi="Arial" w:cs="Arial"/>
                <w:sz w:val="22"/>
                <w:szCs w:val="22"/>
              </w:rPr>
              <w:t xml:space="preserve"> </w:t>
            </w:r>
          </w:p>
        </w:tc>
        <w:tc>
          <w:tcPr>
            <w:tcW w:w="3709" w:type="dxa"/>
          </w:tcPr>
          <w:p w14:paraId="53BB9676" w14:textId="77777777" w:rsidR="008B223B" w:rsidRPr="00604DF8" w:rsidRDefault="008B223B" w:rsidP="00BC211B">
            <w:pPr>
              <w:tabs>
                <w:tab w:val="left" w:pos="1632"/>
              </w:tabs>
              <w:snapToGrid w:val="0"/>
              <w:spacing w:before="60" w:after="60"/>
              <w:rPr>
                <w:rFonts w:ascii="Arial" w:hAnsi="Arial" w:cs="Arial"/>
                <w:sz w:val="22"/>
                <w:szCs w:val="22"/>
              </w:rPr>
            </w:pPr>
          </w:p>
        </w:tc>
      </w:tr>
      <w:tr w:rsidR="008B223B" w:rsidRPr="00604DF8" w14:paraId="28F48B83" w14:textId="77777777" w:rsidTr="008B223B">
        <w:trPr>
          <w:trHeight w:val="706"/>
        </w:trPr>
        <w:tc>
          <w:tcPr>
            <w:tcW w:w="5506" w:type="dxa"/>
          </w:tcPr>
          <w:p w14:paraId="24509599" w14:textId="77777777" w:rsidR="008B223B" w:rsidRPr="00604DF8" w:rsidRDefault="008B223B" w:rsidP="00BC211B">
            <w:pPr>
              <w:tabs>
                <w:tab w:val="left" w:pos="1632"/>
              </w:tabs>
              <w:snapToGrid w:val="0"/>
              <w:spacing w:before="60" w:after="60"/>
              <w:rPr>
                <w:rFonts w:ascii="Arial" w:hAnsi="Arial" w:cs="Arial"/>
                <w:sz w:val="22"/>
                <w:szCs w:val="22"/>
              </w:rPr>
            </w:pPr>
            <w:r w:rsidRPr="00604DF8">
              <w:rPr>
                <w:rFonts w:ascii="Arial" w:hAnsi="Arial" w:cs="Arial"/>
                <w:sz w:val="22"/>
                <w:szCs w:val="22"/>
              </w:rPr>
              <w:t>Post graduate qualifications in minor injury/illness and advanced patient assessment</w:t>
            </w:r>
          </w:p>
        </w:tc>
        <w:tc>
          <w:tcPr>
            <w:tcW w:w="1270" w:type="dxa"/>
          </w:tcPr>
          <w:p w14:paraId="4287E1AD" w14:textId="77777777" w:rsidR="008B223B" w:rsidRPr="00604DF8" w:rsidRDefault="008B223B" w:rsidP="00BC211B">
            <w:pPr>
              <w:tabs>
                <w:tab w:val="left" w:pos="1632"/>
              </w:tabs>
              <w:snapToGrid w:val="0"/>
              <w:spacing w:before="60" w:after="60"/>
              <w:jc w:val="center"/>
              <w:rPr>
                <w:rFonts w:ascii="Arial" w:hAnsi="Arial" w:cs="Arial"/>
                <w:sz w:val="22"/>
                <w:szCs w:val="22"/>
              </w:rPr>
            </w:pPr>
          </w:p>
        </w:tc>
        <w:tc>
          <w:tcPr>
            <w:tcW w:w="3709" w:type="dxa"/>
          </w:tcPr>
          <w:p w14:paraId="71E9948B" w14:textId="77777777" w:rsidR="008B223B" w:rsidRPr="00604DF8" w:rsidRDefault="008B223B" w:rsidP="00BC211B">
            <w:pPr>
              <w:tabs>
                <w:tab w:val="left" w:pos="1632"/>
              </w:tabs>
              <w:snapToGrid w:val="0"/>
              <w:spacing w:before="60" w:after="60"/>
              <w:jc w:val="center"/>
              <w:rPr>
                <w:rFonts w:ascii="Arial" w:hAnsi="Arial" w:cs="Arial"/>
                <w:sz w:val="22"/>
                <w:szCs w:val="22"/>
              </w:rPr>
            </w:pPr>
            <w:r w:rsidRPr="00604DF8">
              <w:rPr>
                <w:rFonts w:ascii="Arial" w:hAnsi="Arial" w:cs="Arial"/>
                <w:sz w:val="22"/>
                <w:szCs w:val="22"/>
              </w:rPr>
              <w:sym w:font="Wingdings" w:char="F0FC"/>
            </w:r>
          </w:p>
        </w:tc>
      </w:tr>
      <w:tr w:rsidR="008B223B" w:rsidRPr="005D5CCB" w14:paraId="260D3D19" w14:textId="77777777" w:rsidTr="008B223B">
        <w:tc>
          <w:tcPr>
            <w:tcW w:w="5506" w:type="dxa"/>
            <w:shd w:val="clear" w:color="auto" w:fill="92D050"/>
          </w:tcPr>
          <w:p w14:paraId="4898F389"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Experience</w:t>
            </w:r>
          </w:p>
        </w:tc>
        <w:tc>
          <w:tcPr>
            <w:tcW w:w="1270" w:type="dxa"/>
            <w:shd w:val="clear" w:color="auto" w:fill="92D050"/>
          </w:tcPr>
          <w:p w14:paraId="2EC3AB88"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3709" w:type="dxa"/>
            <w:shd w:val="clear" w:color="auto" w:fill="92D050"/>
          </w:tcPr>
          <w:p w14:paraId="2398554D"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8B223B" w:rsidRPr="005D5CCB" w14:paraId="4A687E34" w14:textId="77777777" w:rsidTr="008B223B">
        <w:tc>
          <w:tcPr>
            <w:tcW w:w="5506" w:type="dxa"/>
          </w:tcPr>
          <w:p w14:paraId="64ED9E8E" w14:textId="77777777" w:rsidR="008B223B" w:rsidRPr="00DA3125" w:rsidRDefault="008B223B" w:rsidP="00BC211B">
            <w:pPr>
              <w:tabs>
                <w:tab w:val="left" w:pos="1632"/>
              </w:tabs>
              <w:spacing w:before="60" w:after="60"/>
              <w:rPr>
                <w:rFonts w:ascii="Arial" w:hAnsi="Arial" w:cs="Arial"/>
                <w:sz w:val="22"/>
                <w:szCs w:val="22"/>
              </w:rPr>
            </w:pPr>
            <w:r w:rsidRPr="00DA3125">
              <w:rPr>
                <w:rFonts w:ascii="Arial" w:hAnsi="Arial" w:cs="Arial"/>
                <w:sz w:val="22"/>
                <w:szCs w:val="22"/>
              </w:rPr>
              <w:t>Completed two-year ‘Consolidation of Learning’ period when a newly qualified paramedic</w:t>
            </w:r>
          </w:p>
        </w:tc>
        <w:tc>
          <w:tcPr>
            <w:tcW w:w="1270" w:type="dxa"/>
          </w:tcPr>
          <w:p w14:paraId="0AE88974"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p w14:paraId="15EDCEC8" w14:textId="77777777" w:rsidR="008B223B" w:rsidRPr="005E7140" w:rsidRDefault="008B223B" w:rsidP="00BC211B">
            <w:pPr>
              <w:tabs>
                <w:tab w:val="left" w:pos="1632"/>
              </w:tabs>
              <w:spacing w:before="60" w:after="60"/>
              <w:jc w:val="center"/>
              <w:rPr>
                <w:rFonts w:ascii="Arial" w:hAnsi="Arial" w:cs="Arial"/>
                <w:sz w:val="22"/>
                <w:szCs w:val="22"/>
              </w:rPr>
            </w:pPr>
          </w:p>
        </w:tc>
        <w:tc>
          <w:tcPr>
            <w:tcW w:w="3709" w:type="dxa"/>
          </w:tcPr>
          <w:p w14:paraId="5F228581" w14:textId="77777777" w:rsidR="008B223B" w:rsidRPr="0088530F" w:rsidRDefault="008B223B" w:rsidP="00BC211B">
            <w:pPr>
              <w:tabs>
                <w:tab w:val="left" w:pos="1632"/>
              </w:tabs>
              <w:spacing w:before="60" w:after="60"/>
              <w:rPr>
                <w:rFonts w:ascii="Arial" w:hAnsi="Arial" w:cs="Arial"/>
                <w:sz w:val="22"/>
                <w:szCs w:val="22"/>
              </w:rPr>
            </w:pPr>
          </w:p>
        </w:tc>
      </w:tr>
      <w:tr w:rsidR="00986C12" w:rsidRPr="005D5CCB" w14:paraId="7CCDFCB6" w14:textId="77777777" w:rsidTr="008B223B">
        <w:tc>
          <w:tcPr>
            <w:tcW w:w="5506" w:type="dxa"/>
          </w:tcPr>
          <w:p w14:paraId="2F353D91" w14:textId="6CB91424" w:rsidR="00986C12" w:rsidRPr="00DA3125" w:rsidRDefault="00986C12" w:rsidP="00BC211B">
            <w:pPr>
              <w:tabs>
                <w:tab w:val="left" w:pos="1632"/>
              </w:tabs>
              <w:spacing w:before="60" w:after="60"/>
              <w:rPr>
                <w:rFonts w:ascii="Arial" w:hAnsi="Arial" w:cs="Arial"/>
                <w:sz w:val="22"/>
                <w:szCs w:val="22"/>
              </w:rPr>
            </w:pPr>
            <w:r>
              <w:rPr>
                <w:rFonts w:ascii="Arial" w:eastAsia="Calibri" w:hAnsi="Arial" w:cs="Arial"/>
                <w:sz w:val="22"/>
                <w:szCs w:val="22"/>
              </w:rPr>
              <w:t>Completed a further three years’ experience as a band 6 (or equivalent) paramedic</w:t>
            </w:r>
          </w:p>
        </w:tc>
        <w:tc>
          <w:tcPr>
            <w:tcW w:w="1270" w:type="dxa"/>
          </w:tcPr>
          <w:p w14:paraId="5F96FE9D" w14:textId="77777777" w:rsidR="00986C12" w:rsidRPr="001D3728" w:rsidRDefault="00986C12" w:rsidP="00986C12">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p w14:paraId="2887A773" w14:textId="77777777" w:rsidR="00986C12" w:rsidRPr="001D3728" w:rsidRDefault="00986C12" w:rsidP="00BC211B">
            <w:pPr>
              <w:tabs>
                <w:tab w:val="left" w:pos="1632"/>
              </w:tabs>
              <w:spacing w:before="60" w:after="60"/>
              <w:jc w:val="center"/>
              <w:rPr>
                <w:rFonts w:ascii="Arial" w:hAnsi="Arial" w:cs="Arial"/>
                <w:sz w:val="22"/>
                <w:szCs w:val="22"/>
              </w:rPr>
            </w:pPr>
          </w:p>
        </w:tc>
        <w:tc>
          <w:tcPr>
            <w:tcW w:w="3709" w:type="dxa"/>
          </w:tcPr>
          <w:p w14:paraId="772FB8B5" w14:textId="77777777" w:rsidR="00986C12" w:rsidRPr="0088530F" w:rsidRDefault="00986C12" w:rsidP="00BC211B">
            <w:pPr>
              <w:tabs>
                <w:tab w:val="left" w:pos="1632"/>
              </w:tabs>
              <w:spacing w:before="60" w:after="60"/>
              <w:rPr>
                <w:rFonts w:ascii="Arial" w:hAnsi="Arial" w:cs="Arial"/>
                <w:sz w:val="22"/>
                <w:szCs w:val="22"/>
              </w:rPr>
            </w:pPr>
          </w:p>
        </w:tc>
      </w:tr>
      <w:tr w:rsidR="00986C12" w:rsidRPr="005D5CCB" w14:paraId="3D42E742" w14:textId="77777777" w:rsidTr="008B223B">
        <w:tc>
          <w:tcPr>
            <w:tcW w:w="5506" w:type="dxa"/>
          </w:tcPr>
          <w:p w14:paraId="71B5206E" w14:textId="77777777" w:rsidR="00986C12" w:rsidRDefault="00986C12" w:rsidP="00986C12">
            <w:pPr>
              <w:autoSpaceDE w:val="0"/>
              <w:autoSpaceDN w:val="0"/>
              <w:adjustRightInd w:val="0"/>
              <w:spacing w:before="60" w:after="60"/>
              <w:rPr>
                <w:rFonts w:ascii="Arial" w:eastAsia="Calibri" w:hAnsi="Arial" w:cs="Arial"/>
                <w:sz w:val="22"/>
                <w:szCs w:val="22"/>
              </w:rPr>
            </w:pPr>
            <w:r>
              <w:rPr>
                <w:rFonts w:ascii="Arial" w:eastAsia="Calibri" w:hAnsi="Arial" w:cs="Arial"/>
                <w:sz w:val="22"/>
                <w:szCs w:val="22"/>
              </w:rPr>
              <w:lastRenderedPageBreak/>
              <w:t>Attained Level 7 capability in paramedic areas of practice</w:t>
            </w:r>
          </w:p>
          <w:p w14:paraId="4CAA0E87" w14:textId="77777777" w:rsidR="00986C12" w:rsidRDefault="00986C12" w:rsidP="00986C12">
            <w:pPr>
              <w:autoSpaceDE w:val="0"/>
              <w:autoSpaceDN w:val="0"/>
              <w:adjustRightInd w:val="0"/>
              <w:spacing w:before="60" w:after="60"/>
              <w:rPr>
                <w:rFonts w:ascii="Arial" w:eastAsia="Calibri" w:hAnsi="Arial" w:cs="Arial"/>
                <w:sz w:val="22"/>
                <w:szCs w:val="22"/>
              </w:rPr>
            </w:pPr>
          </w:p>
          <w:p w14:paraId="32FC2C15" w14:textId="77777777" w:rsidR="00986C12" w:rsidRDefault="00986C12" w:rsidP="00986C12">
            <w:pPr>
              <w:autoSpaceDE w:val="0"/>
              <w:autoSpaceDN w:val="0"/>
              <w:adjustRightInd w:val="0"/>
              <w:spacing w:before="60" w:after="60"/>
              <w:rPr>
                <w:sz w:val="22"/>
                <w:szCs w:val="22"/>
              </w:rPr>
            </w:pPr>
            <w:r>
              <w:rPr>
                <w:rFonts w:ascii="Arial" w:eastAsia="Calibri" w:hAnsi="Arial" w:cs="Arial"/>
                <w:b/>
                <w:bCs/>
                <w:sz w:val="22"/>
                <w:szCs w:val="22"/>
              </w:rPr>
              <w:t>Note</w:t>
            </w:r>
            <w:r>
              <w:rPr>
                <w:rFonts w:ascii="Arial" w:eastAsia="Calibri" w:hAnsi="Arial" w:cs="Arial"/>
                <w:sz w:val="22"/>
                <w:szCs w:val="22"/>
              </w:rPr>
              <w:t>:</w:t>
            </w:r>
            <w:r>
              <w:rPr>
                <w:sz w:val="22"/>
                <w:szCs w:val="22"/>
              </w:rPr>
              <w:t xml:space="preserve"> </w:t>
            </w:r>
          </w:p>
          <w:p w14:paraId="2C7D9ED8" w14:textId="0F33EFB5" w:rsidR="00986C12" w:rsidRPr="00DA3125" w:rsidRDefault="00986C12" w:rsidP="00986C12">
            <w:pPr>
              <w:tabs>
                <w:tab w:val="left" w:pos="1632"/>
              </w:tabs>
              <w:spacing w:before="60" w:after="60"/>
              <w:rPr>
                <w:rFonts w:ascii="Arial" w:hAnsi="Arial" w:cs="Arial"/>
                <w:sz w:val="22"/>
                <w:szCs w:val="22"/>
              </w:rPr>
            </w:pPr>
            <w:r>
              <w:rPr>
                <w:rFonts w:ascii="Arial" w:eastAsia="Calibri" w:hAnsi="Arial" w:cs="Arial"/>
                <w:sz w:val="22"/>
                <w:szCs w:val="22"/>
              </w:rPr>
              <w:t>When a PCN employs a Paramedic to work in primary care under the Additional Roles Reimbursement Scheme, should the Paramedic not be able to demonstrate working at Level 7 capability in paramedic areas of practice or equivalent (such as advanced assessment diagnosis and treatment), the PCN must ensure that each Paramedic is working as part of a rotational model, in which they have access to regular supervision and support from clinicians who themselves are signed off at clinical practice level 7 or equivalent.</w:t>
            </w:r>
          </w:p>
        </w:tc>
        <w:tc>
          <w:tcPr>
            <w:tcW w:w="1270" w:type="dxa"/>
          </w:tcPr>
          <w:p w14:paraId="064DAD44" w14:textId="77777777" w:rsidR="00517721" w:rsidRPr="001D3728" w:rsidRDefault="00517721" w:rsidP="00517721">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p w14:paraId="6A439AA2" w14:textId="77777777" w:rsidR="00986C12" w:rsidRPr="001D3728" w:rsidRDefault="00986C12" w:rsidP="00BC211B">
            <w:pPr>
              <w:tabs>
                <w:tab w:val="left" w:pos="1632"/>
              </w:tabs>
              <w:spacing w:before="60" w:after="60"/>
              <w:jc w:val="center"/>
              <w:rPr>
                <w:rFonts w:ascii="Arial" w:hAnsi="Arial" w:cs="Arial"/>
                <w:sz w:val="22"/>
                <w:szCs w:val="22"/>
              </w:rPr>
            </w:pPr>
          </w:p>
        </w:tc>
        <w:tc>
          <w:tcPr>
            <w:tcW w:w="3709" w:type="dxa"/>
          </w:tcPr>
          <w:p w14:paraId="3E9034B5" w14:textId="77777777" w:rsidR="00986C12" w:rsidRPr="0088530F" w:rsidRDefault="00986C12" w:rsidP="00BC211B">
            <w:pPr>
              <w:tabs>
                <w:tab w:val="left" w:pos="1632"/>
              </w:tabs>
              <w:spacing w:before="60" w:after="60"/>
              <w:rPr>
                <w:rFonts w:ascii="Arial" w:hAnsi="Arial" w:cs="Arial"/>
                <w:sz w:val="22"/>
                <w:szCs w:val="22"/>
              </w:rPr>
            </w:pPr>
          </w:p>
        </w:tc>
      </w:tr>
      <w:tr w:rsidR="00986C12" w:rsidRPr="005D5CCB" w14:paraId="79B465F4" w14:textId="77777777" w:rsidTr="008B223B">
        <w:tc>
          <w:tcPr>
            <w:tcW w:w="5506" w:type="dxa"/>
          </w:tcPr>
          <w:p w14:paraId="211FE665" w14:textId="12C8C59C" w:rsidR="00986C12" w:rsidRPr="00986C12" w:rsidRDefault="00986C12" w:rsidP="00BC211B">
            <w:pPr>
              <w:tabs>
                <w:tab w:val="left" w:pos="1632"/>
              </w:tabs>
              <w:spacing w:before="60" w:after="60"/>
              <w:rPr>
                <w:rFonts w:ascii="Arial" w:hAnsi="Arial" w:cs="Arial"/>
                <w:sz w:val="22"/>
                <w:szCs w:val="22"/>
              </w:rPr>
            </w:pPr>
            <w:r w:rsidRPr="00986C12">
              <w:rPr>
                <w:rFonts w:ascii="Arial" w:eastAsia="Calibri" w:hAnsi="Arial" w:cs="Arial"/>
                <w:sz w:val="22"/>
                <w:szCs w:val="22"/>
              </w:rPr>
              <w:t xml:space="preserve">Completed and been signed off formally within the </w:t>
            </w:r>
            <w:hyperlink r:id="rId12" w:history="1">
              <w:r w:rsidRPr="00986C12">
                <w:rPr>
                  <w:rStyle w:val="Hyperlink"/>
                  <w:rFonts w:ascii="Arial" w:eastAsia="Calibri" w:hAnsi="Arial" w:cs="Arial"/>
                  <w:sz w:val="22"/>
                  <w:szCs w:val="22"/>
                </w:rPr>
                <w:t>clinical pillar competencies</w:t>
              </w:r>
            </w:hyperlink>
            <w:r w:rsidRPr="00986C12">
              <w:rPr>
                <w:rFonts w:ascii="Arial" w:eastAsia="Calibri" w:hAnsi="Arial" w:cs="Arial"/>
                <w:sz w:val="22"/>
                <w:szCs w:val="22"/>
              </w:rPr>
              <w:t xml:space="preserve"> of </w:t>
            </w:r>
            <w:hyperlink r:id="rId13" w:history="1">
              <w:r w:rsidRPr="00986C12">
                <w:rPr>
                  <w:rStyle w:val="Hyperlink"/>
                  <w:rFonts w:ascii="Arial" w:eastAsia="Calibri" w:hAnsi="Arial" w:cs="Arial"/>
                  <w:sz w:val="22"/>
                  <w:szCs w:val="22"/>
                </w:rPr>
                <w:t>the Advanced Clinical Practice Framework.</w:t>
              </w:r>
            </w:hyperlink>
          </w:p>
        </w:tc>
        <w:tc>
          <w:tcPr>
            <w:tcW w:w="1270" w:type="dxa"/>
          </w:tcPr>
          <w:p w14:paraId="5FD671A7" w14:textId="6530EE66" w:rsidR="00986C12" w:rsidRPr="001D3728" w:rsidRDefault="00986C12" w:rsidP="00BC211B">
            <w:pPr>
              <w:tabs>
                <w:tab w:val="left" w:pos="1632"/>
              </w:tabs>
              <w:spacing w:before="60" w:after="60"/>
              <w:jc w:val="center"/>
              <w:rPr>
                <w:rFonts w:ascii="Arial" w:hAnsi="Arial" w:cs="Arial"/>
                <w:sz w:val="22"/>
                <w:szCs w:val="22"/>
              </w:rPr>
            </w:pPr>
            <w:r w:rsidRPr="00DA3125">
              <w:rPr>
                <w:rFonts w:ascii="Arial" w:hAnsi="Arial" w:cs="Arial"/>
                <w:sz w:val="22"/>
                <w:szCs w:val="22"/>
              </w:rPr>
              <w:sym w:font="Wingdings" w:char="F0FC"/>
            </w:r>
          </w:p>
        </w:tc>
        <w:tc>
          <w:tcPr>
            <w:tcW w:w="3709" w:type="dxa"/>
          </w:tcPr>
          <w:p w14:paraId="40D30004" w14:textId="77777777" w:rsidR="00986C12" w:rsidRPr="0088530F" w:rsidRDefault="00986C12" w:rsidP="00BC211B">
            <w:pPr>
              <w:tabs>
                <w:tab w:val="left" w:pos="1632"/>
              </w:tabs>
              <w:spacing w:before="60" w:after="60"/>
              <w:rPr>
                <w:rFonts w:ascii="Arial" w:hAnsi="Arial" w:cs="Arial"/>
                <w:sz w:val="22"/>
                <w:szCs w:val="22"/>
              </w:rPr>
            </w:pPr>
          </w:p>
        </w:tc>
      </w:tr>
      <w:tr w:rsidR="008B223B" w:rsidRPr="005D5CCB" w14:paraId="16F52946" w14:textId="77777777" w:rsidTr="008B223B">
        <w:tc>
          <w:tcPr>
            <w:tcW w:w="5506" w:type="dxa"/>
          </w:tcPr>
          <w:p w14:paraId="25BE70A7" w14:textId="77777777" w:rsidR="008B223B" w:rsidRPr="00DA3125" w:rsidRDefault="008B223B" w:rsidP="00BC211B">
            <w:pPr>
              <w:tabs>
                <w:tab w:val="left" w:pos="1632"/>
              </w:tabs>
              <w:spacing w:before="60" w:after="60"/>
              <w:rPr>
                <w:rFonts w:ascii="Arial" w:hAnsi="Arial" w:cs="Arial"/>
                <w:sz w:val="22"/>
                <w:szCs w:val="22"/>
              </w:rPr>
            </w:pPr>
            <w:r w:rsidRPr="00DA3125">
              <w:rPr>
                <w:rFonts w:ascii="Arial" w:hAnsi="Arial" w:cs="Arial"/>
                <w:sz w:val="22"/>
                <w:szCs w:val="22"/>
              </w:rPr>
              <w:t>Experienced in triage</w:t>
            </w:r>
          </w:p>
        </w:tc>
        <w:tc>
          <w:tcPr>
            <w:tcW w:w="1270" w:type="dxa"/>
          </w:tcPr>
          <w:p w14:paraId="15F46F64" w14:textId="77777777" w:rsidR="008B223B" w:rsidRPr="00DA3125" w:rsidRDefault="008B223B" w:rsidP="00BC211B">
            <w:pPr>
              <w:tabs>
                <w:tab w:val="left" w:pos="1632"/>
              </w:tabs>
              <w:spacing w:before="60" w:after="60"/>
              <w:jc w:val="center"/>
              <w:rPr>
                <w:rFonts w:ascii="Arial" w:hAnsi="Arial" w:cs="Arial"/>
                <w:sz w:val="22"/>
                <w:szCs w:val="22"/>
              </w:rPr>
            </w:pPr>
            <w:r w:rsidRPr="00DA3125">
              <w:rPr>
                <w:rFonts w:ascii="Arial" w:hAnsi="Arial" w:cs="Arial"/>
                <w:sz w:val="22"/>
                <w:szCs w:val="22"/>
              </w:rPr>
              <w:sym w:font="Wingdings" w:char="F0FC"/>
            </w:r>
          </w:p>
        </w:tc>
        <w:tc>
          <w:tcPr>
            <w:tcW w:w="3709" w:type="dxa"/>
          </w:tcPr>
          <w:p w14:paraId="5D62160F" w14:textId="77777777" w:rsidR="008B223B" w:rsidRPr="00DA3125" w:rsidRDefault="008B223B" w:rsidP="00BC211B">
            <w:pPr>
              <w:tabs>
                <w:tab w:val="left" w:pos="1632"/>
              </w:tabs>
              <w:spacing w:before="60" w:after="60"/>
              <w:ind w:left="720"/>
              <w:rPr>
                <w:rFonts w:ascii="Arial" w:hAnsi="Arial" w:cs="Arial"/>
                <w:sz w:val="22"/>
                <w:szCs w:val="22"/>
              </w:rPr>
            </w:pPr>
          </w:p>
        </w:tc>
      </w:tr>
      <w:tr w:rsidR="008B223B" w:rsidRPr="005D5CCB" w14:paraId="2FD500AD" w14:textId="77777777" w:rsidTr="008B223B">
        <w:tc>
          <w:tcPr>
            <w:tcW w:w="5506" w:type="dxa"/>
          </w:tcPr>
          <w:p w14:paraId="563D2484" w14:textId="77777777" w:rsidR="008B223B" w:rsidRPr="00DA3125" w:rsidRDefault="008B223B" w:rsidP="00BC211B">
            <w:pPr>
              <w:tabs>
                <w:tab w:val="left" w:pos="1632"/>
              </w:tabs>
              <w:spacing w:before="60" w:after="60"/>
              <w:rPr>
                <w:rFonts w:ascii="Arial" w:hAnsi="Arial" w:cs="Arial"/>
                <w:sz w:val="22"/>
                <w:szCs w:val="22"/>
              </w:rPr>
            </w:pPr>
            <w:r w:rsidRPr="00DA3125">
              <w:rPr>
                <w:rFonts w:ascii="Arial" w:hAnsi="Arial" w:cs="Arial"/>
                <w:sz w:val="22"/>
                <w:szCs w:val="22"/>
              </w:rPr>
              <w:t>Experienced in dealing with a range of clinical conditions</w:t>
            </w:r>
          </w:p>
        </w:tc>
        <w:tc>
          <w:tcPr>
            <w:tcW w:w="1270" w:type="dxa"/>
          </w:tcPr>
          <w:p w14:paraId="02AEBDBD" w14:textId="77777777" w:rsidR="008B223B" w:rsidRPr="00DA3125" w:rsidRDefault="008B223B" w:rsidP="00BC211B">
            <w:pPr>
              <w:tabs>
                <w:tab w:val="left" w:pos="1632"/>
              </w:tabs>
              <w:spacing w:before="60" w:after="60"/>
              <w:jc w:val="center"/>
              <w:rPr>
                <w:rFonts w:ascii="Arial" w:hAnsi="Arial" w:cs="Arial"/>
                <w:sz w:val="22"/>
                <w:szCs w:val="22"/>
              </w:rPr>
            </w:pPr>
            <w:r w:rsidRPr="00DA3125">
              <w:rPr>
                <w:rFonts w:ascii="Arial" w:hAnsi="Arial" w:cs="Arial"/>
                <w:sz w:val="22"/>
                <w:szCs w:val="22"/>
              </w:rPr>
              <w:sym w:font="Wingdings" w:char="F0FC"/>
            </w:r>
          </w:p>
        </w:tc>
        <w:tc>
          <w:tcPr>
            <w:tcW w:w="3709" w:type="dxa"/>
          </w:tcPr>
          <w:p w14:paraId="04B1B0B7" w14:textId="77777777" w:rsidR="008B223B" w:rsidRPr="00DA3125" w:rsidRDefault="008B223B" w:rsidP="00BC211B">
            <w:pPr>
              <w:tabs>
                <w:tab w:val="left" w:pos="1632"/>
              </w:tabs>
              <w:spacing w:before="60" w:after="60"/>
              <w:ind w:left="720"/>
              <w:rPr>
                <w:rFonts w:ascii="Arial" w:hAnsi="Arial" w:cs="Arial"/>
                <w:sz w:val="22"/>
                <w:szCs w:val="22"/>
              </w:rPr>
            </w:pPr>
          </w:p>
        </w:tc>
      </w:tr>
      <w:tr w:rsidR="008B223B" w:rsidRPr="005D5CCB" w14:paraId="4189BAE7" w14:textId="77777777" w:rsidTr="008B223B">
        <w:tc>
          <w:tcPr>
            <w:tcW w:w="5506" w:type="dxa"/>
          </w:tcPr>
          <w:p w14:paraId="1987AD0E" w14:textId="77777777" w:rsidR="008B223B" w:rsidRPr="00DA3125" w:rsidRDefault="008B223B" w:rsidP="00BC211B">
            <w:pPr>
              <w:tabs>
                <w:tab w:val="left" w:pos="1632"/>
              </w:tabs>
              <w:spacing w:before="60" w:after="60"/>
              <w:rPr>
                <w:rFonts w:ascii="Arial" w:hAnsi="Arial" w:cs="Arial"/>
                <w:sz w:val="22"/>
                <w:szCs w:val="22"/>
              </w:rPr>
            </w:pPr>
            <w:r w:rsidRPr="00DA3125">
              <w:rPr>
                <w:rFonts w:ascii="Arial" w:hAnsi="Arial" w:cs="Arial"/>
                <w:sz w:val="22"/>
                <w:szCs w:val="22"/>
              </w:rPr>
              <w:t>Experience of working in a primary care environment</w:t>
            </w:r>
          </w:p>
        </w:tc>
        <w:tc>
          <w:tcPr>
            <w:tcW w:w="1270" w:type="dxa"/>
          </w:tcPr>
          <w:p w14:paraId="0506AFDE" w14:textId="77777777" w:rsidR="008B223B" w:rsidRPr="00DA3125" w:rsidRDefault="008B223B" w:rsidP="00BC211B">
            <w:pPr>
              <w:tabs>
                <w:tab w:val="left" w:pos="1632"/>
              </w:tabs>
              <w:spacing w:before="60" w:after="60"/>
              <w:jc w:val="center"/>
              <w:rPr>
                <w:rFonts w:ascii="Arial" w:hAnsi="Arial" w:cs="Arial"/>
                <w:sz w:val="22"/>
                <w:szCs w:val="22"/>
              </w:rPr>
            </w:pPr>
          </w:p>
        </w:tc>
        <w:tc>
          <w:tcPr>
            <w:tcW w:w="3709" w:type="dxa"/>
          </w:tcPr>
          <w:p w14:paraId="6C959533" w14:textId="77777777" w:rsidR="008B223B" w:rsidRPr="00DA3125" w:rsidRDefault="008B223B" w:rsidP="00BC211B">
            <w:pPr>
              <w:tabs>
                <w:tab w:val="left" w:pos="1632"/>
              </w:tabs>
              <w:spacing w:before="60" w:after="60"/>
              <w:jc w:val="center"/>
              <w:rPr>
                <w:rFonts w:ascii="Arial" w:hAnsi="Arial" w:cs="Arial"/>
                <w:sz w:val="22"/>
                <w:szCs w:val="22"/>
              </w:rPr>
            </w:pPr>
            <w:r w:rsidRPr="00DA3125">
              <w:rPr>
                <w:rFonts w:ascii="Arial" w:hAnsi="Arial" w:cs="Arial"/>
                <w:sz w:val="22"/>
                <w:szCs w:val="22"/>
              </w:rPr>
              <w:sym w:font="Wingdings" w:char="F0FC"/>
            </w:r>
          </w:p>
        </w:tc>
      </w:tr>
      <w:tr w:rsidR="008B223B" w:rsidRPr="005D5CCB" w14:paraId="3465E0ED" w14:textId="77777777" w:rsidTr="008B223B">
        <w:trPr>
          <w:trHeight w:val="233"/>
        </w:trPr>
        <w:tc>
          <w:tcPr>
            <w:tcW w:w="5506" w:type="dxa"/>
            <w:shd w:val="clear" w:color="auto" w:fill="92D050"/>
          </w:tcPr>
          <w:p w14:paraId="5BD40B67"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Personal qualities</w:t>
            </w:r>
          </w:p>
        </w:tc>
        <w:tc>
          <w:tcPr>
            <w:tcW w:w="1270" w:type="dxa"/>
            <w:shd w:val="clear" w:color="auto" w:fill="92D050"/>
          </w:tcPr>
          <w:p w14:paraId="70C6664D"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3709" w:type="dxa"/>
            <w:shd w:val="clear" w:color="auto" w:fill="92D050"/>
          </w:tcPr>
          <w:p w14:paraId="064F89CB"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8B223B" w:rsidRPr="005D5CCB" w14:paraId="3E518BFF" w14:textId="77777777" w:rsidTr="008B223B">
        <w:trPr>
          <w:trHeight w:val="233"/>
        </w:trPr>
        <w:tc>
          <w:tcPr>
            <w:tcW w:w="5506" w:type="dxa"/>
            <w:shd w:val="clear" w:color="auto" w:fill="auto"/>
          </w:tcPr>
          <w:p w14:paraId="4372B612" w14:textId="77777777" w:rsidR="008B223B" w:rsidRPr="00DA3125"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Ability to listen, empathise with people and provide person centred support in a non-judgemental way</w:t>
            </w:r>
          </w:p>
        </w:tc>
        <w:tc>
          <w:tcPr>
            <w:tcW w:w="1270" w:type="dxa"/>
            <w:shd w:val="clear" w:color="auto" w:fill="auto"/>
          </w:tcPr>
          <w:p w14:paraId="22BF9F71"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2C546FCB"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6988E52A" w14:textId="77777777" w:rsidTr="008B223B">
        <w:trPr>
          <w:trHeight w:val="233"/>
        </w:trPr>
        <w:tc>
          <w:tcPr>
            <w:tcW w:w="5506" w:type="dxa"/>
            <w:shd w:val="clear" w:color="auto" w:fill="auto"/>
          </w:tcPr>
          <w:p w14:paraId="597499E4" w14:textId="5C5EAE2F" w:rsidR="008B223B" w:rsidRPr="005D5CCB" w:rsidRDefault="008B223B" w:rsidP="00BC211B">
            <w:pPr>
              <w:tabs>
                <w:tab w:val="left" w:pos="1632"/>
              </w:tabs>
              <w:spacing w:before="60" w:after="60"/>
              <w:rPr>
                <w:rFonts w:ascii="Arial" w:hAnsi="Arial" w:cs="Arial"/>
                <w:sz w:val="22"/>
                <w:szCs w:val="22"/>
              </w:rPr>
            </w:pPr>
            <w:r w:rsidRPr="00DA3125">
              <w:rPr>
                <w:rFonts w:ascii="Arial" w:hAnsi="Arial" w:cs="Arial"/>
                <w:sz w:val="22"/>
                <w:szCs w:val="22"/>
              </w:rPr>
              <w:t>Courteous, respectful, and helpful at all times</w:t>
            </w:r>
          </w:p>
        </w:tc>
        <w:tc>
          <w:tcPr>
            <w:tcW w:w="1270" w:type="dxa"/>
            <w:shd w:val="clear" w:color="auto" w:fill="auto"/>
          </w:tcPr>
          <w:p w14:paraId="69409B03"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6E87C476"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3495CCEE" w14:textId="77777777" w:rsidTr="008B223B">
        <w:trPr>
          <w:trHeight w:val="233"/>
        </w:trPr>
        <w:tc>
          <w:tcPr>
            <w:tcW w:w="5506" w:type="dxa"/>
            <w:shd w:val="clear" w:color="auto" w:fill="auto"/>
          </w:tcPr>
          <w:p w14:paraId="43CC77AA"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 xml:space="preserve">Able to get along with people from all backgrounds and communities, respecting </w:t>
            </w:r>
            <w:proofErr w:type="gramStart"/>
            <w:r w:rsidRPr="005D5CCB">
              <w:rPr>
                <w:rFonts w:ascii="Arial" w:hAnsi="Arial" w:cs="Arial"/>
                <w:sz w:val="22"/>
                <w:szCs w:val="22"/>
              </w:rPr>
              <w:t>lifestyles</w:t>
            </w:r>
            <w:proofErr w:type="gramEnd"/>
            <w:r w:rsidRPr="005D5CCB">
              <w:rPr>
                <w:rFonts w:ascii="Arial" w:hAnsi="Arial" w:cs="Arial"/>
                <w:sz w:val="22"/>
                <w:szCs w:val="22"/>
              </w:rPr>
              <w:t xml:space="preserve"> and diversity  </w:t>
            </w:r>
          </w:p>
        </w:tc>
        <w:tc>
          <w:tcPr>
            <w:tcW w:w="1270" w:type="dxa"/>
            <w:shd w:val="clear" w:color="auto" w:fill="auto"/>
          </w:tcPr>
          <w:p w14:paraId="161794D2"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21B4EA86"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613951BF" w14:textId="77777777" w:rsidTr="008B223B">
        <w:trPr>
          <w:trHeight w:val="233"/>
        </w:trPr>
        <w:tc>
          <w:tcPr>
            <w:tcW w:w="5506" w:type="dxa"/>
            <w:shd w:val="clear" w:color="auto" w:fill="auto"/>
          </w:tcPr>
          <w:p w14:paraId="71E38D6A"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Commitment to reducing health inequalities and proactively working to reach people from all communities</w:t>
            </w:r>
          </w:p>
        </w:tc>
        <w:tc>
          <w:tcPr>
            <w:tcW w:w="1270" w:type="dxa"/>
            <w:shd w:val="clear" w:color="auto" w:fill="auto"/>
          </w:tcPr>
          <w:p w14:paraId="41B51C3C"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5C090608"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18F263EA" w14:textId="77777777" w:rsidTr="008B223B">
        <w:trPr>
          <w:trHeight w:val="233"/>
        </w:trPr>
        <w:tc>
          <w:tcPr>
            <w:tcW w:w="5506" w:type="dxa"/>
            <w:shd w:val="clear" w:color="auto" w:fill="auto"/>
          </w:tcPr>
          <w:p w14:paraId="6F01FB5A"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 xml:space="preserve">Able to support people in a way that inspires trust and confidence, motivating others to reach their potential </w:t>
            </w:r>
          </w:p>
        </w:tc>
        <w:tc>
          <w:tcPr>
            <w:tcW w:w="1270" w:type="dxa"/>
            <w:shd w:val="clear" w:color="auto" w:fill="auto"/>
          </w:tcPr>
          <w:p w14:paraId="3A14AC46"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4621C794"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2168728E" w14:textId="77777777" w:rsidTr="008B223B">
        <w:trPr>
          <w:trHeight w:val="233"/>
        </w:trPr>
        <w:tc>
          <w:tcPr>
            <w:tcW w:w="5506" w:type="dxa"/>
            <w:shd w:val="clear" w:color="auto" w:fill="auto"/>
          </w:tcPr>
          <w:p w14:paraId="25EFD81C"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Ability to use discretion and sensitivity</w:t>
            </w:r>
          </w:p>
        </w:tc>
        <w:tc>
          <w:tcPr>
            <w:tcW w:w="1270" w:type="dxa"/>
            <w:shd w:val="clear" w:color="auto" w:fill="auto"/>
          </w:tcPr>
          <w:p w14:paraId="7D426450"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770F4F77"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16C702DA" w14:textId="77777777" w:rsidTr="008B223B">
        <w:trPr>
          <w:trHeight w:val="233"/>
        </w:trPr>
        <w:tc>
          <w:tcPr>
            <w:tcW w:w="5506" w:type="dxa"/>
            <w:shd w:val="clear" w:color="auto" w:fill="auto"/>
          </w:tcPr>
          <w:p w14:paraId="3EFF81D6"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Ability to work on own initiative</w:t>
            </w:r>
          </w:p>
        </w:tc>
        <w:tc>
          <w:tcPr>
            <w:tcW w:w="1270" w:type="dxa"/>
            <w:shd w:val="clear" w:color="auto" w:fill="auto"/>
          </w:tcPr>
          <w:p w14:paraId="6B24B6D2"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7A868C73"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0E83F1C4" w14:textId="77777777" w:rsidTr="008B223B">
        <w:tc>
          <w:tcPr>
            <w:tcW w:w="5506" w:type="dxa"/>
          </w:tcPr>
          <w:p w14:paraId="6BC52E66"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 xml:space="preserve">Ability to communicate complex and sensitive information effectively with people at all levels by telephone, </w:t>
            </w:r>
            <w:proofErr w:type="gramStart"/>
            <w:r w:rsidRPr="005D5CCB">
              <w:rPr>
                <w:rFonts w:ascii="Arial" w:hAnsi="Arial" w:cs="Arial"/>
                <w:sz w:val="22"/>
                <w:szCs w:val="22"/>
              </w:rPr>
              <w:t>email</w:t>
            </w:r>
            <w:proofErr w:type="gramEnd"/>
            <w:r w:rsidRPr="005D5CCB">
              <w:rPr>
                <w:rFonts w:ascii="Arial" w:hAnsi="Arial" w:cs="Arial"/>
                <w:sz w:val="22"/>
                <w:szCs w:val="22"/>
              </w:rPr>
              <w:t xml:space="preserve"> and face to face</w:t>
            </w:r>
          </w:p>
        </w:tc>
        <w:tc>
          <w:tcPr>
            <w:tcW w:w="1270" w:type="dxa"/>
          </w:tcPr>
          <w:p w14:paraId="0691EAA8"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tcPr>
          <w:p w14:paraId="26E3DC37"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6D7A2B36" w14:textId="77777777" w:rsidTr="008B223B">
        <w:trPr>
          <w:trHeight w:val="233"/>
        </w:trPr>
        <w:tc>
          <w:tcPr>
            <w:tcW w:w="5506" w:type="dxa"/>
            <w:shd w:val="clear" w:color="auto" w:fill="auto"/>
          </w:tcPr>
          <w:p w14:paraId="76DEA020"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 xml:space="preserve">Ability to identify risk and assess/manage risk when working with individuals  </w:t>
            </w:r>
          </w:p>
        </w:tc>
        <w:tc>
          <w:tcPr>
            <w:tcW w:w="1270" w:type="dxa"/>
            <w:shd w:val="clear" w:color="auto" w:fill="auto"/>
          </w:tcPr>
          <w:p w14:paraId="55B1E71B"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24FBDDD6"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331E871D" w14:textId="77777777" w:rsidTr="008B223B">
        <w:trPr>
          <w:trHeight w:val="233"/>
        </w:trPr>
        <w:tc>
          <w:tcPr>
            <w:tcW w:w="5506" w:type="dxa"/>
            <w:shd w:val="clear" w:color="auto" w:fill="auto"/>
          </w:tcPr>
          <w:p w14:paraId="02D8B9F8"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High levels of integrity and loyalty</w:t>
            </w:r>
          </w:p>
        </w:tc>
        <w:tc>
          <w:tcPr>
            <w:tcW w:w="1270" w:type="dxa"/>
            <w:shd w:val="clear" w:color="auto" w:fill="auto"/>
          </w:tcPr>
          <w:p w14:paraId="4F63229B"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2933610A"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3FAB5FD7" w14:textId="77777777" w:rsidTr="008B223B">
        <w:trPr>
          <w:trHeight w:val="233"/>
        </w:trPr>
        <w:tc>
          <w:tcPr>
            <w:tcW w:w="5506" w:type="dxa"/>
            <w:shd w:val="clear" w:color="auto" w:fill="auto"/>
          </w:tcPr>
          <w:p w14:paraId="35322C24" w14:textId="77777777" w:rsidR="008B223B" w:rsidRPr="005D5CCB" w:rsidRDefault="008B223B" w:rsidP="00BC211B">
            <w:pPr>
              <w:tabs>
                <w:tab w:val="left" w:pos="1632"/>
              </w:tabs>
              <w:spacing w:before="60" w:after="60"/>
              <w:rPr>
                <w:rFonts w:ascii="Arial" w:hAnsi="Arial" w:cs="Arial"/>
                <w:sz w:val="22"/>
                <w:szCs w:val="22"/>
              </w:rPr>
            </w:pPr>
            <w:r w:rsidRPr="00DA3125">
              <w:rPr>
                <w:rFonts w:ascii="Arial" w:hAnsi="Arial" w:cs="Arial"/>
                <w:sz w:val="22"/>
                <w:szCs w:val="22"/>
              </w:rPr>
              <w:t>Ability to deal with non-routine and unpredictable nature of the workload and individual patient contact</w:t>
            </w:r>
          </w:p>
        </w:tc>
        <w:tc>
          <w:tcPr>
            <w:tcW w:w="1270" w:type="dxa"/>
            <w:shd w:val="clear" w:color="auto" w:fill="auto"/>
          </w:tcPr>
          <w:p w14:paraId="60D43B4A"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48F37A65"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57EA79F7" w14:textId="77777777" w:rsidTr="008B223B">
        <w:trPr>
          <w:trHeight w:val="233"/>
        </w:trPr>
        <w:tc>
          <w:tcPr>
            <w:tcW w:w="5506" w:type="dxa"/>
            <w:shd w:val="clear" w:color="auto" w:fill="auto"/>
          </w:tcPr>
          <w:p w14:paraId="2C888B35" w14:textId="77777777" w:rsidR="008B223B" w:rsidRPr="00DA3125" w:rsidRDefault="008B223B" w:rsidP="00BC211B">
            <w:pPr>
              <w:tabs>
                <w:tab w:val="left" w:pos="1632"/>
              </w:tabs>
              <w:spacing w:before="60" w:after="60"/>
              <w:rPr>
                <w:rFonts w:ascii="Arial" w:hAnsi="Arial" w:cs="Arial"/>
                <w:sz w:val="22"/>
                <w:szCs w:val="22"/>
              </w:rPr>
            </w:pPr>
            <w:r w:rsidRPr="00DA3125">
              <w:rPr>
                <w:rFonts w:ascii="Arial" w:hAnsi="Arial" w:cs="Arial"/>
                <w:sz w:val="22"/>
                <w:szCs w:val="22"/>
              </w:rPr>
              <w:t>Ability to take part in reflective practice and clinical supervision activities</w:t>
            </w:r>
          </w:p>
        </w:tc>
        <w:tc>
          <w:tcPr>
            <w:tcW w:w="1270" w:type="dxa"/>
            <w:shd w:val="clear" w:color="auto" w:fill="auto"/>
          </w:tcPr>
          <w:p w14:paraId="0D512A67"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7DD46318"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4ABDE3A9" w14:textId="77777777" w:rsidTr="008B223B">
        <w:trPr>
          <w:trHeight w:val="233"/>
        </w:trPr>
        <w:tc>
          <w:tcPr>
            <w:tcW w:w="5506" w:type="dxa"/>
            <w:shd w:val="clear" w:color="auto" w:fill="auto"/>
          </w:tcPr>
          <w:p w14:paraId="5955E873" w14:textId="77777777" w:rsidR="008B223B" w:rsidRPr="00DA3125" w:rsidRDefault="008B223B" w:rsidP="00BC211B">
            <w:pPr>
              <w:tabs>
                <w:tab w:val="left" w:pos="1632"/>
              </w:tabs>
              <w:spacing w:before="60" w:after="60"/>
              <w:rPr>
                <w:rFonts w:ascii="Arial" w:hAnsi="Arial" w:cs="Arial"/>
                <w:sz w:val="22"/>
                <w:szCs w:val="22"/>
              </w:rPr>
            </w:pPr>
            <w:r w:rsidRPr="00DA3125">
              <w:rPr>
                <w:rFonts w:ascii="Arial" w:hAnsi="Arial" w:cs="Arial"/>
                <w:sz w:val="22"/>
                <w:szCs w:val="22"/>
              </w:rPr>
              <w:t>Knowledge of when to seek advice and refer to a registered care professional</w:t>
            </w:r>
          </w:p>
        </w:tc>
        <w:tc>
          <w:tcPr>
            <w:tcW w:w="1270" w:type="dxa"/>
            <w:shd w:val="clear" w:color="auto" w:fill="auto"/>
          </w:tcPr>
          <w:p w14:paraId="4FC356F2"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13EB7395"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72DC7EAB" w14:textId="77777777" w:rsidTr="008B223B">
        <w:trPr>
          <w:trHeight w:val="233"/>
        </w:trPr>
        <w:tc>
          <w:tcPr>
            <w:tcW w:w="5506" w:type="dxa"/>
            <w:shd w:val="clear" w:color="auto" w:fill="auto"/>
          </w:tcPr>
          <w:p w14:paraId="71D39DA3"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 xml:space="preserve">Ability to maintain effective working relationships and to promote collaborative practice with all colleagues </w:t>
            </w:r>
          </w:p>
        </w:tc>
        <w:tc>
          <w:tcPr>
            <w:tcW w:w="1270" w:type="dxa"/>
            <w:shd w:val="clear" w:color="auto" w:fill="auto"/>
          </w:tcPr>
          <w:p w14:paraId="5E536ED9"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41D065C1"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6BAAA8CC" w14:textId="77777777" w:rsidTr="008B223B">
        <w:tc>
          <w:tcPr>
            <w:tcW w:w="5506" w:type="dxa"/>
          </w:tcPr>
          <w:p w14:paraId="0FF452FF"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lastRenderedPageBreak/>
              <w:t>Demonstrate personal accountability, emotional resilience and work well under pressure</w:t>
            </w:r>
          </w:p>
        </w:tc>
        <w:tc>
          <w:tcPr>
            <w:tcW w:w="1270" w:type="dxa"/>
          </w:tcPr>
          <w:p w14:paraId="2B20B144"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tcPr>
          <w:p w14:paraId="203D5320"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3AE57CFD" w14:textId="77777777" w:rsidTr="008B223B">
        <w:tc>
          <w:tcPr>
            <w:tcW w:w="5506" w:type="dxa"/>
          </w:tcPr>
          <w:p w14:paraId="0D1A8077"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 xml:space="preserve">Ability to organise, plan and prioritise on own initiative, including when under pressure and meeting deadlines  </w:t>
            </w:r>
          </w:p>
        </w:tc>
        <w:tc>
          <w:tcPr>
            <w:tcW w:w="1270" w:type="dxa"/>
          </w:tcPr>
          <w:p w14:paraId="4CBF0D80"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tcPr>
          <w:p w14:paraId="5875D126"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68C6FBCE" w14:textId="77777777" w:rsidTr="008B223B">
        <w:tc>
          <w:tcPr>
            <w:tcW w:w="5506" w:type="dxa"/>
          </w:tcPr>
          <w:p w14:paraId="10F8DC1E"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High level of written and oral communication skills</w:t>
            </w:r>
          </w:p>
        </w:tc>
        <w:tc>
          <w:tcPr>
            <w:tcW w:w="1270" w:type="dxa"/>
          </w:tcPr>
          <w:p w14:paraId="36211516"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tcPr>
          <w:p w14:paraId="2E32AA96"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078FEC79" w14:textId="77777777" w:rsidTr="008B223B">
        <w:tc>
          <w:tcPr>
            <w:tcW w:w="5506" w:type="dxa"/>
          </w:tcPr>
          <w:p w14:paraId="34B6FA55"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Knowledge of and ability to work to policies and procedures, including confidentiality, safeguarding, lone working, information governance, and health and safety</w:t>
            </w:r>
          </w:p>
        </w:tc>
        <w:tc>
          <w:tcPr>
            <w:tcW w:w="1270" w:type="dxa"/>
          </w:tcPr>
          <w:p w14:paraId="6AAE6951"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tcPr>
          <w:p w14:paraId="400B2B7B"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2C2EC374" w14:textId="77777777" w:rsidTr="008B223B">
        <w:trPr>
          <w:trHeight w:val="233"/>
        </w:trPr>
        <w:tc>
          <w:tcPr>
            <w:tcW w:w="5506" w:type="dxa"/>
            <w:shd w:val="clear" w:color="auto" w:fill="92D050"/>
          </w:tcPr>
          <w:p w14:paraId="376F88D1"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Other requirements</w:t>
            </w:r>
          </w:p>
        </w:tc>
        <w:tc>
          <w:tcPr>
            <w:tcW w:w="1270" w:type="dxa"/>
            <w:shd w:val="clear" w:color="auto" w:fill="92D050"/>
          </w:tcPr>
          <w:p w14:paraId="4CE08FDE"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3709" w:type="dxa"/>
            <w:shd w:val="clear" w:color="auto" w:fill="92D050"/>
          </w:tcPr>
          <w:p w14:paraId="5DFC1E99" w14:textId="77777777" w:rsidR="008B223B" w:rsidRPr="005D5CCB" w:rsidRDefault="008B223B" w:rsidP="00BC211B">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986C12" w:rsidRPr="005D5CCB" w14:paraId="73CA41F3" w14:textId="77777777" w:rsidTr="008B223B">
        <w:trPr>
          <w:trHeight w:val="224"/>
        </w:trPr>
        <w:tc>
          <w:tcPr>
            <w:tcW w:w="5506" w:type="dxa"/>
            <w:shd w:val="clear" w:color="auto" w:fill="auto"/>
          </w:tcPr>
          <w:p w14:paraId="591F86FC" w14:textId="22CBC573" w:rsidR="00986C12" w:rsidRPr="005D5CCB" w:rsidRDefault="00986C12" w:rsidP="00BC211B">
            <w:pPr>
              <w:tabs>
                <w:tab w:val="left" w:pos="1632"/>
              </w:tabs>
              <w:spacing w:before="60" w:after="60"/>
              <w:rPr>
                <w:rFonts w:ascii="Arial" w:hAnsi="Arial" w:cs="Arial"/>
                <w:sz w:val="22"/>
                <w:szCs w:val="22"/>
              </w:rPr>
            </w:pPr>
            <w:r>
              <w:rPr>
                <w:rFonts w:ascii="Arial" w:hAnsi="Arial" w:cs="Arial"/>
                <w:sz w:val="22"/>
                <w:szCs w:val="22"/>
              </w:rPr>
              <w:t>Own transport</w:t>
            </w:r>
          </w:p>
        </w:tc>
        <w:tc>
          <w:tcPr>
            <w:tcW w:w="1270" w:type="dxa"/>
            <w:shd w:val="clear" w:color="auto" w:fill="auto"/>
          </w:tcPr>
          <w:p w14:paraId="298A556E" w14:textId="36C5C3F3" w:rsidR="00986C12" w:rsidRPr="001D3728" w:rsidRDefault="00986C12"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3AFC154F" w14:textId="77777777" w:rsidR="00986C12" w:rsidRPr="005E7140" w:rsidRDefault="00986C12" w:rsidP="00BC211B">
            <w:pPr>
              <w:tabs>
                <w:tab w:val="left" w:pos="1632"/>
              </w:tabs>
              <w:spacing w:before="60" w:after="60"/>
              <w:jc w:val="center"/>
              <w:rPr>
                <w:rFonts w:ascii="Arial" w:hAnsi="Arial" w:cs="Arial"/>
                <w:sz w:val="22"/>
                <w:szCs w:val="22"/>
              </w:rPr>
            </w:pPr>
          </w:p>
        </w:tc>
      </w:tr>
      <w:tr w:rsidR="008B223B" w:rsidRPr="005D5CCB" w14:paraId="1A6DAE5B" w14:textId="77777777" w:rsidTr="008B223B">
        <w:trPr>
          <w:trHeight w:val="224"/>
        </w:trPr>
        <w:tc>
          <w:tcPr>
            <w:tcW w:w="5506" w:type="dxa"/>
            <w:shd w:val="clear" w:color="auto" w:fill="auto"/>
          </w:tcPr>
          <w:p w14:paraId="190CF3E3"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Willingness to work flexible hours when required to meet work demands</w:t>
            </w:r>
          </w:p>
        </w:tc>
        <w:tc>
          <w:tcPr>
            <w:tcW w:w="1270" w:type="dxa"/>
            <w:shd w:val="clear" w:color="auto" w:fill="auto"/>
          </w:tcPr>
          <w:p w14:paraId="20F50E87"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743B1A52"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76412E2F" w14:textId="77777777" w:rsidTr="008B223B">
        <w:trPr>
          <w:trHeight w:val="224"/>
        </w:trPr>
        <w:tc>
          <w:tcPr>
            <w:tcW w:w="5506" w:type="dxa"/>
            <w:shd w:val="clear" w:color="auto" w:fill="auto"/>
          </w:tcPr>
          <w:p w14:paraId="7CC6A88E" w14:textId="77777777" w:rsidR="008B223B" w:rsidRPr="005D5CCB"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Disclosure Barring Service (DBS) check</w:t>
            </w:r>
          </w:p>
        </w:tc>
        <w:tc>
          <w:tcPr>
            <w:tcW w:w="1270" w:type="dxa"/>
            <w:shd w:val="clear" w:color="auto" w:fill="auto"/>
          </w:tcPr>
          <w:p w14:paraId="6C3D4512"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058FBC8D"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1D2C480A" w14:textId="77777777" w:rsidTr="008B223B">
        <w:trPr>
          <w:trHeight w:val="224"/>
        </w:trPr>
        <w:tc>
          <w:tcPr>
            <w:tcW w:w="5506" w:type="dxa"/>
            <w:shd w:val="clear" w:color="auto" w:fill="auto"/>
          </w:tcPr>
          <w:p w14:paraId="3D95AD6C" w14:textId="77777777" w:rsidR="008B223B" w:rsidRPr="00DA3125"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Access to own transport and ability to travel across the locality on a regular basis, including to visit people in their own home</w:t>
            </w:r>
          </w:p>
        </w:tc>
        <w:tc>
          <w:tcPr>
            <w:tcW w:w="1270" w:type="dxa"/>
            <w:shd w:val="clear" w:color="auto" w:fill="auto"/>
          </w:tcPr>
          <w:p w14:paraId="322AD4E3"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3709" w:type="dxa"/>
            <w:shd w:val="clear" w:color="auto" w:fill="auto"/>
          </w:tcPr>
          <w:p w14:paraId="3035DB56" w14:textId="77777777" w:rsidR="008B223B" w:rsidRPr="005E7140" w:rsidRDefault="008B223B" w:rsidP="00BC211B">
            <w:pPr>
              <w:tabs>
                <w:tab w:val="left" w:pos="1632"/>
              </w:tabs>
              <w:spacing w:before="60" w:after="60"/>
              <w:jc w:val="center"/>
              <w:rPr>
                <w:rFonts w:ascii="Arial" w:hAnsi="Arial" w:cs="Arial"/>
                <w:sz w:val="22"/>
                <w:szCs w:val="22"/>
              </w:rPr>
            </w:pPr>
          </w:p>
        </w:tc>
      </w:tr>
      <w:tr w:rsidR="008B223B" w:rsidRPr="005D5CCB" w14:paraId="634D70EA" w14:textId="77777777" w:rsidTr="008B223B">
        <w:trPr>
          <w:trHeight w:val="224"/>
        </w:trPr>
        <w:tc>
          <w:tcPr>
            <w:tcW w:w="5506" w:type="dxa"/>
            <w:shd w:val="clear" w:color="auto" w:fill="auto"/>
          </w:tcPr>
          <w:p w14:paraId="46D45A49" w14:textId="77777777" w:rsidR="008B223B" w:rsidRPr="00DA3125"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Clear polite telephone manner</w:t>
            </w:r>
          </w:p>
        </w:tc>
        <w:tc>
          <w:tcPr>
            <w:tcW w:w="1270" w:type="dxa"/>
            <w:shd w:val="clear" w:color="auto" w:fill="auto"/>
          </w:tcPr>
          <w:p w14:paraId="5B987444" w14:textId="77777777" w:rsidR="008B223B" w:rsidRPr="005D5CCB" w:rsidRDefault="008B223B" w:rsidP="00BC211B">
            <w:pPr>
              <w:tabs>
                <w:tab w:val="left" w:pos="1632"/>
              </w:tabs>
              <w:spacing w:before="60" w:after="60"/>
              <w:jc w:val="center"/>
              <w:rPr>
                <w:rFonts w:ascii="Arial" w:hAnsi="Arial" w:cs="Arial"/>
                <w:sz w:val="22"/>
                <w:szCs w:val="22"/>
              </w:rPr>
            </w:pPr>
          </w:p>
        </w:tc>
        <w:tc>
          <w:tcPr>
            <w:tcW w:w="3709" w:type="dxa"/>
            <w:shd w:val="clear" w:color="auto" w:fill="auto"/>
          </w:tcPr>
          <w:p w14:paraId="02B13511"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r>
      <w:tr w:rsidR="008B223B" w:rsidRPr="005D5CCB" w14:paraId="403DD8FC" w14:textId="77777777" w:rsidTr="008B223B">
        <w:trPr>
          <w:trHeight w:val="224"/>
        </w:trPr>
        <w:tc>
          <w:tcPr>
            <w:tcW w:w="5506" w:type="dxa"/>
            <w:shd w:val="clear" w:color="auto" w:fill="auto"/>
          </w:tcPr>
          <w:p w14:paraId="2CF1B381" w14:textId="601DABE0" w:rsidR="008B223B" w:rsidRPr="00DA3125"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Knowledge of IT systems, including ability to use word processing skills, emails, and the internet to create simple plans and reports</w:t>
            </w:r>
          </w:p>
        </w:tc>
        <w:tc>
          <w:tcPr>
            <w:tcW w:w="1270" w:type="dxa"/>
            <w:shd w:val="clear" w:color="auto" w:fill="auto"/>
          </w:tcPr>
          <w:p w14:paraId="4F8014F5" w14:textId="77777777" w:rsidR="008B223B" w:rsidRPr="005D5CCB" w:rsidRDefault="008B223B" w:rsidP="00BC211B">
            <w:pPr>
              <w:tabs>
                <w:tab w:val="left" w:pos="1632"/>
              </w:tabs>
              <w:spacing w:before="60" w:after="60"/>
              <w:jc w:val="center"/>
              <w:rPr>
                <w:rFonts w:ascii="Arial" w:hAnsi="Arial" w:cs="Arial"/>
                <w:sz w:val="22"/>
                <w:szCs w:val="22"/>
              </w:rPr>
            </w:pPr>
          </w:p>
        </w:tc>
        <w:tc>
          <w:tcPr>
            <w:tcW w:w="3709" w:type="dxa"/>
            <w:shd w:val="clear" w:color="auto" w:fill="auto"/>
          </w:tcPr>
          <w:p w14:paraId="7FB0E493"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r>
      <w:tr w:rsidR="008B223B" w:rsidRPr="005D5CCB" w14:paraId="57128353" w14:textId="77777777" w:rsidTr="008B223B">
        <w:trPr>
          <w:trHeight w:val="224"/>
        </w:trPr>
        <w:tc>
          <w:tcPr>
            <w:tcW w:w="5506" w:type="dxa"/>
            <w:shd w:val="clear" w:color="auto" w:fill="auto"/>
          </w:tcPr>
          <w:p w14:paraId="1FB9FF82" w14:textId="77777777" w:rsidR="008B223B" w:rsidRPr="00DA3125" w:rsidRDefault="008B223B" w:rsidP="00BC211B">
            <w:pPr>
              <w:tabs>
                <w:tab w:val="left" w:pos="1632"/>
              </w:tabs>
              <w:spacing w:before="60" w:after="60"/>
              <w:rPr>
                <w:rFonts w:ascii="Arial" w:hAnsi="Arial" w:cs="Arial"/>
                <w:sz w:val="22"/>
                <w:szCs w:val="22"/>
              </w:rPr>
            </w:pPr>
            <w:r w:rsidRPr="005D5CCB">
              <w:rPr>
                <w:rFonts w:ascii="Arial" w:hAnsi="Arial" w:cs="Arial"/>
                <w:sz w:val="22"/>
                <w:szCs w:val="22"/>
              </w:rPr>
              <w:t>Has previously worked in a primary care setting or a Primary Care Network</w:t>
            </w:r>
          </w:p>
        </w:tc>
        <w:tc>
          <w:tcPr>
            <w:tcW w:w="1270" w:type="dxa"/>
            <w:shd w:val="clear" w:color="auto" w:fill="auto"/>
          </w:tcPr>
          <w:p w14:paraId="3D8BEE66" w14:textId="77777777" w:rsidR="008B223B" w:rsidRPr="005D5CCB" w:rsidRDefault="008B223B" w:rsidP="00BC211B">
            <w:pPr>
              <w:tabs>
                <w:tab w:val="left" w:pos="1632"/>
              </w:tabs>
              <w:spacing w:before="60" w:after="60"/>
              <w:jc w:val="center"/>
              <w:rPr>
                <w:rFonts w:ascii="Arial" w:hAnsi="Arial" w:cs="Arial"/>
                <w:sz w:val="22"/>
                <w:szCs w:val="22"/>
              </w:rPr>
            </w:pPr>
          </w:p>
        </w:tc>
        <w:tc>
          <w:tcPr>
            <w:tcW w:w="3709" w:type="dxa"/>
            <w:shd w:val="clear" w:color="auto" w:fill="auto"/>
          </w:tcPr>
          <w:p w14:paraId="3C45A688" w14:textId="77777777" w:rsidR="008B223B" w:rsidRPr="001D3728" w:rsidRDefault="008B223B" w:rsidP="00BC211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r>
    </w:tbl>
    <w:p w14:paraId="7C44F1C6" w14:textId="77777777" w:rsidR="008B223B" w:rsidRPr="005D5CCB" w:rsidRDefault="008B223B" w:rsidP="008B223B">
      <w:pPr>
        <w:rPr>
          <w:rFonts w:ascii="Arial" w:hAnsi="Arial" w:cs="Arial"/>
          <w:sz w:val="22"/>
          <w:szCs w:val="22"/>
        </w:rPr>
      </w:pPr>
    </w:p>
    <w:p w14:paraId="314A4566" w14:textId="77777777" w:rsidR="00986C12" w:rsidRDefault="00986C12" w:rsidP="00986C12">
      <w:pPr>
        <w:ind w:left="-142"/>
        <w:rPr>
          <w:rFonts w:ascii="Arial" w:hAnsi="Arial" w:cs="Arial"/>
          <w:sz w:val="22"/>
          <w:szCs w:val="22"/>
        </w:rPr>
      </w:pPr>
      <w:r>
        <w:rPr>
          <w:rFonts w:ascii="Arial" w:hAnsi="Arial" w:cs="Arial"/>
          <w:sz w:val="22"/>
          <w:szCs w:val="22"/>
        </w:rPr>
        <w:t>Notes:</w:t>
      </w:r>
    </w:p>
    <w:p w14:paraId="095519AC" w14:textId="519F373F" w:rsidR="00986C12" w:rsidRDefault="00986C12" w:rsidP="00986C12">
      <w:pPr>
        <w:widowControl w:val="0"/>
        <w:autoSpaceDE w:val="0"/>
        <w:autoSpaceDN w:val="0"/>
        <w:adjustRightInd w:val="0"/>
        <w:ind w:left="-142" w:right="84"/>
        <w:rPr>
          <w:rFonts w:ascii="Arial" w:hAnsi="Arial" w:cs="Arial"/>
          <w:sz w:val="22"/>
          <w:szCs w:val="22"/>
        </w:rPr>
      </w:pPr>
      <w:r>
        <w:rPr>
          <w:rFonts w:ascii="Arial" w:hAnsi="Arial" w:cs="Arial"/>
          <w:sz w:val="22"/>
          <w:szCs w:val="22"/>
        </w:rPr>
        <w:br/>
        <w:t>The job description and person specification may be amended following consultation with the post holder to facilitate the development of the role.</w:t>
      </w:r>
    </w:p>
    <w:p w14:paraId="20C69721" w14:textId="77777777" w:rsidR="00986C12" w:rsidRDefault="00986C12" w:rsidP="00986C12">
      <w:pPr>
        <w:widowControl w:val="0"/>
        <w:autoSpaceDE w:val="0"/>
        <w:autoSpaceDN w:val="0"/>
        <w:adjustRightInd w:val="0"/>
        <w:ind w:left="-142" w:right="84"/>
        <w:rPr>
          <w:rFonts w:ascii="Arial" w:hAnsi="Arial" w:cs="Arial"/>
          <w:sz w:val="22"/>
          <w:szCs w:val="22"/>
        </w:rPr>
      </w:pPr>
    </w:p>
    <w:p w14:paraId="7DA096F0" w14:textId="77777777" w:rsidR="00986C12" w:rsidRDefault="00986C12" w:rsidP="00986C12">
      <w:pPr>
        <w:ind w:left="-142"/>
        <w:rPr>
          <w:rFonts w:ascii="Arial" w:hAnsi="Arial" w:cs="Arial"/>
          <w:sz w:val="22"/>
          <w:szCs w:val="22"/>
        </w:rPr>
      </w:pPr>
      <w:r>
        <w:rPr>
          <w:rFonts w:ascii="Arial" w:hAnsi="Arial" w:cs="Arial"/>
          <w:sz w:val="22"/>
          <w:szCs w:val="22"/>
        </w:rPr>
        <w:t xml:space="preserve">All personnel should be prepared to accept additional or surrender existing duties to enable the efficient running of the organisation.  </w:t>
      </w:r>
    </w:p>
    <w:p w14:paraId="0AD1B163" w14:textId="77777777" w:rsidR="008B223B" w:rsidRDefault="008B223B"/>
    <w:sectPr w:rsidR="008B223B" w:rsidSect="008B22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8E5242D"/>
    <w:multiLevelType w:val="hybridMultilevel"/>
    <w:tmpl w:val="8D1E52C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2C00F7"/>
    <w:multiLevelType w:val="hybridMultilevel"/>
    <w:tmpl w:val="752ED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08227">
    <w:abstractNumId w:val="0"/>
  </w:num>
  <w:num w:numId="2" w16cid:durableId="1194415755">
    <w:abstractNumId w:val="3"/>
  </w:num>
  <w:num w:numId="3" w16cid:durableId="379978755">
    <w:abstractNumId w:val="1"/>
  </w:num>
  <w:num w:numId="4" w16cid:durableId="558437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3B"/>
    <w:rsid w:val="00517721"/>
    <w:rsid w:val="008B223B"/>
    <w:rsid w:val="0098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3A44"/>
  <w15:chartTrackingRefBased/>
  <w15:docId w15:val="{E5BA6F68-80D2-4211-BF17-A55F9736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3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B223B"/>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8B223B"/>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8B223B"/>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8B223B"/>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8B223B"/>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8B223B"/>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8B223B"/>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8B223B"/>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8B223B"/>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23B"/>
    <w:rPr>
      <w:rFonts w:ascii="Arial" w:hAnsi="Arial" w:cs="Arial"/>
      <w:b/>
      <w:bCs/>
      <w:kern w:val="32"/>
      <w:sz w:val="32"/>
      <w:szCs w:val="32"/>
      <w14:ligatures w14:val="none"/>
    </w:rPr>
  </w:style>
  <w:style w:type="character" w:customStyle="1" w:styleId="Heading2Char">
    <w:name w:val="Heading 2 Char"/>
    <w:basedOn w:val="DefaultParagraphFont"/>
    <w:link w:val="Heading2"/>
    <w:uiPriority w:val="9"/>
    <w:rsid w:val="008B223B"/>
    <w:rPr>
      <w:rFonts w:asciiTheme="majorHAnsi" w:eastAsiaTheme="majorEastAsia" w:hAnsiTheme="majorHAnsi" w:cstheme="majorBidi"/>
      <w:b/>
      <w:bCs/>
      <w:smallCaps/>
      <w:color w:val="000000" w:themeColor="text1"/>
      <w:kern w:val="0"/>
      <w:sz w:val="28"/>
      <w:szCs w:val="28"/>
      <w:lang w:val="en-US"/>
      <w14:ligatures w14:val="none"/>
    </w:rPr>
  </w:style>
  <w:style w:type="character" w:customStyle="1" w:styleId="Heading3Char">
    <w:name w:val="Heading 3 Char"/>
    <w:basedOn w:val="DefaultParagraphFont"/>
    <w:link w:val="Heading3"/>
    <w:uiPriority w:val="9"/>
    <w:rsid w:val="008B223B"/>
    <w:rPr>
      <w:rFonts w:asciiTheme="majorHAnsi" w:eastAsiaTheme="majorEastAsia" w:hAnsiTheme="majorHAnsi" w:cstheme="majorBidi"/>
      <w:b/>
      <w:bCs/>
      <w:color w:val="000000" w:themeColor="text1"/>
      <w:kern w:val="0"/>
      <w:lang w:val="en-US"/>
      <w14:ligatures w14:val="none"/>
    </w:rPr>
  </w:style>
  <w:style w:type="character" w:customStyle="1" w:styleId="Heading4Char">
    <w:name w:val="Heading 4 Char"/>
    <w:basedOn w:val="DefaultParagraphFont"/>
    <w:link w:val="Heading4"/>
    <w:uiPriority w:val="9"/>
    <w:rsid w:val="008B223B"/>
    <w:rPr>
      <w:rFonts w:asciiTheme="majorHAnsi" w:eastAsiaTheme="majorEastAsia" w:hAnsiTheme="majorHAnsi" w:cstheme="majorBidi"/>
      <w:b/>
      <w:bCs/>
      <w:i/>
      <w:iCs/>
      <w:color w:val="000000" w:themeColor="text1"/>
      <w:kern w:val="0"/>
      <w:lang w:val="en-US"/>
      <w14:ligatures w14:val="none"/>
    </w:rPr>
  </w:style>
  <w:style w:type="character" w:customStyle="1" w:styleId="Heading5Char">
    <w:name w:val="Heading 5 Char"/>
    <w:basedOn w:val="DefaultParagraphFont"/>
    <w:link w:val="Heading5"/>
    <w:uiPriority w:val="9"/>
    <w:rsid w:val="008B223B"/>
    <w:rPr>
      <w:rFonts w:asciiTheme="majorHAnsi" w:eastAsiaTheme="majorEastAsia" w:hAnsiTheme="majorHAnsi" w:cstheme="majorBidi"/>
      <w:color w:val="323E4F" w:themeColor="text2" w:themeShade="BF"/>
      <w:kern w:val="0"/>
      <w:lang w:val="en-US"/>
      <w14:ligatures w14:val="none"/>
    </w:rPr>
  </w:style>
  <w:style w:type="character" w:customStyle="1" w:styleId="Heading6Char">
    <w:name w:val="Heading 6 Char"/>
    <w:basedOn w:val="DefaultParagraphFont"/>
    <w:link w:val="Heading6"/>
    <w:uiPriority w:val="9"/>
    <w:rsid w:val="008B223B"/>
    <w:rPr>
      <w:rFonts w:asciiTheme="majorHAnsi" w:eastAsiaTheme="majorEastAsia" w:hAnsiTheme="majorHAnsi" w:cstheme="majorBidi"/>
      <w:i/>
      <w:iCs/>
      <w:color w:val="323E4F" w:themeColor="text2" w:themeShade="BF"/>
      <w:kern w:val="0"/>
      <w:lang w:val="en-US"/>
      <w14:ligatures w14:val="none"/>
    </w:rPr>
  </w:style>
  <w:style w:type="character" w:customStyle="1" w:styleId="Heading7Char">
    <w:name w:val="Heading 7 Char"/>
    <w:basedOn w:val="DefaultParagraphFont"/>
    <w:link w:val="Heading7"/>
    <w:uiPriority w:val="9"/>
    <w:rsid w:val="008B223B"/>
    <w:rPr>
      <w:rFonts w:asciiTheme="majorHAnsi" w:eastAsiaTheme="majorEastAsia" w:hAnsiTheme="majorHAnsi" w:cstheme="majorBidi"/>
      <w:i/>
      <w:iCs/>
      <w:color w:val="404040" w:themeColor="text1" w:themeTint="BF"/>
      <w:kern w:val="0"/>
      <w:lang w:val="en-US"/>
      <w14:ligatures w14:val="none"/>
    </w:rPr>
  </w:style>
  <w:style w:type="character" w:customStyle="1" w:styleId="Heading8Char">
    <w:name w:val="Heading 8 Char"/>
    <w:basedOn w:val="DefaultParagraphFont"/>
    <w:link w:val="Heading8"/>
    <w:uiPriority w:val="9"/>
    <w:rsid w:val="008B223B"/>
    <w:rPr>
      <w:rFonts w:asciiTheme="majorHAnsi" w:eastAsiaTheme="majorEastAsia" w:hAnsiTheme="majorHAnsi" w:cstheme="majorBidi"/>
      <w:color w:val="404040" w:themeColor="text1" w:themeTint="BF"/>
      <w:kern w:val="0"/>
      <w:sz w:val="20"/>
      <w:szCs w:val="20"/>
      <w:lang w:val="en-US"/>
      <w14:ligatures w14:val="none"/>
    </w:rPr>
  </w:style>
  <w:style w:type="character" w:customStyle="1" w:styleId="Heading9Char">
    <w:name w:val="Heading 9 Char"/>
    <w:basedOn w:val="DefaultParagraphFont"/>
    <w:link w:val="Heading9"/>
    <w:uiPriority w:val="9"/>
    <w:rsid w:val="008B223B"/>
    <w:rPr>
      <w:rFonts w:asciiTheme="majorHAnsi" w:eastAsiaTheme="majorEastAsia" w:hAnsiTheme="majorHAnsi" w:cstheme="majorBidi"/>
      <w:i/>
      <w:iCs/>
      <w:color w:val="404040" w:themeColor="text1" w:themeTint="BF"/>
      <w:kern w:val="0"/>
      <w:sz w:val="20"/>
      <w:szCs w:val="20"/>
      <w:lang w:val="en-US"/>
      <w14:ligatures w14:val="none"/>
    </w:rPr>
  </w:style>
  <w:style w:type="paragraph" w:styleId="ListParagraph">
    <w:name w:val="List Paragraph"/>
    <w:basedOn w:val="Normal"/>
    <w:uiPriority w:val="34"/>
    <w:qFormat/>
    <w:rsid w:val="008B223B"/>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B223B"/>
    <w:rPr>
      <w:color w:val="0563C1" w:themeColor="hyperlink"/>
      <w:u w:val="single"/>
    </w:rPr>
  </w:style>
  <w:style w:type="table" w:styleId="TableGrid">
    <w:name w:val="Table Grid"/>
    <w:basedOn w:val="TableNormal"/>
    <w:uiPriority w:val="39"/>
    <w:rsid w:val="008B223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223B"/>
    <w:pPr>
      <w:spacing w:before="100" w:beforeAutospacing="1" w:after="100" w:afterAutospacing="1"/>
    </w:pPr>
  </w:style>
  <w:style w:type="character" w:styleId="FollowedHyperlink">
    <w:name w:val="FollowedHyperlink"/>
    <w:basedOn w:val="DefaultParagraphFont"/>
    <w:uiPriority w:val="99"/>
    <w:semiHidden/>
    <w:unhideWhenUsed/>
    <w:rsid w:val="00986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3003">
      <w:bodyDiv w:val="1"/>
      <w:marLeft w:val="0"/>
      <w:marRight w:val="0"/>
      <w:marTop w:val="0"/>
      <w:marBottom w:val="0"/>
      <w:divBdr>
        <w:top w:val="none" w:sz="0" w:space="0" w:color="auto"/>
        <w:left w:val="none" w:sz="0" w:space="0" w:color="auto"/>
        <w:bottom w:val="none" w:sz="0" w:space="0" w:color="auto"/>
        <w:right w:val="none" w:sz="0" w:space="0" w:color="auto"/>
      </w:divBdr>
    </w:div>
    <w:div w:id="1294366443">
      <w:bodyDiv w:val="1"/>
      <w:marLeft w:val="0"/>
      <w:marRight w:val="0"/>
      <w:marTop w:val="0"/>
      <w:marBottom w:val="0"/>
      <w:divBdr>
        <w:top w:val="none" w:sz="0" w:space="0" w:color="auto"/>
        <w:left w:val="none" w:sz="0" w:space="0" w:color="auto"/>
        <w:bottom w:val="none" w:sz="0" w:space="0" w:color="auto"/>
        <w:right w:val="none" w:sz="0" w:space="0" w:color="auto"/>
      </w:divBdr>
    </w:div>
    <w:div w:id="1380008532">
      <w:bodyDiv w:val="1"/>
      <w:marLeft w:val="0"/>
      <w:marRight w:val="0"/>
      <w:marTop w:val="0"/>
      <w:marBottom w:val="0"/>
      <w:divBdr>
        <w:top w:val="none" w:sz="0" w:space="0" w:color="auto"/>
        <w:left w:val="none" w:sz="0" w:space="0" w:color="auto"/>
        <w:bottom w:val="none" w:sz="0" w:space="0" w:color="auto"/>
        <w:right w:val="none" w:sz="0" w:space="0" w:color="auto"/>
      </w:divBdr>
    </w:div>
    <w:div w:id="15591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5/25/contents" TargetMode="External"/><Relationship Id="rId13" Type="http://schemas.openxmlformats.org/officeDocument/2006/relationships/hyperlink" Target="https://www.hee.nhs.uk/sites/default/files/documents/Multi-professional%20framework%20for%20advanced%20clinical%20practice%20in%20England.pdf" TargetMode="External"/><Relationship Id="rId3" Type="http://schemas.openxmlformats.org/officeDocument/2006/relationships/settings" Target="settings.xml"/><Relationship Id="rId7" Type="http://schemas.openxmlformats.org/officeDocument/2006/relationships/hyperlink" Target="https://www.legislation.gov.uk/ukpga/1990/43/contents" TargetMode="External"/><Relationship Id="rId12" Type="http://schemas.openxmlformats.org/officeDocument/2006/relationships/hyperlink" Target="https://www.csp.org.uk/careers-jobs/advanced-consultant-practice-physiotherapy/four-pillars-advanced-consultant-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legislation/hswa.htm" TargetMode="External"/><Relationship Id="rId11" Type="http://schemas.openxmlformats.org/officeDocument/2006/relationships/hyperlink" Target="https://www.hcpc-uk.org/" TargetMode="External"/><Relationship Id="rId5" Type="http://schemas.openxmlformats.org/officeDocument/2006/relationships/hyperlink" Target="https://www.england.nhs.uk/about/equality/workforce-eq-inc/" TargetMode="External"/><Relationship Id="rId15" Type="http://schemas.openxmlformats.org/officeDocument/2006/relationships/theme" Target="theme/theme1.xml"/><Relationship Id="rId10" Type="http://schemas.openxmlformats.org/officeDocument/2006/relationships/hyperlink" Target="https://www.legislation.gov.uk/ukpga/2020/7/contents/enacted" TargetMode="External"/><Relationship Id="rId4" Type="http://schemas.openxmlformats.org/officeDocument/2006/relationships/webSettings" Target="webSettings.xml"/><Relationship Id="rId9" Type="http://schemas.openxmlformats.org/officeDocument/2006/relationships/hyperlink" Target="https://www.legislation.gov.uk/uksi/1999/1877/contents/ma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2248</Words>
  <Characters>12815</Characters>
  <Application>Microsoft Office Word</Application>
  <DocSecurity>0</DocSecurity>
  <Lines>106</Lines>
  <Paragraphs>30</Paragraphs>
  <ScaleCrop>false</ScaleCrop>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Harris</dc:creator>
  <cp:keywords/>
  <dc:description/>
  <cp:lastModifiedBy>Lucy Harris</cp:lastModifiedBy>
  <cp:revision>3</cp:revision>
  <dcterms:created xsi:type="dcterms:W3CDTF">2024-08-15T06:33:00Z</dcterms:created>
  <dcterms:modified xsi:type="dcterms:W3CDTF">2024-08-16T10:24:00Z</dcterms:modified>
</cp:coreProperties>
</file>